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3C7460" w:rsidRPr="00E274E4" w:rsidTr="004610D1">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3C7460" w:rsidRPr="00E274E4" w:rsidRDefault="003C7460" w:rsidP="004610D1">
            <w:pPr>
              <w:jc w:val="center"/>
              <w:rPr>
                <w:rFonts w:ascii="Calibri" w:eastAsia="Times New Roman" w:hAnsi="Calibri" w:cs="Times New Roman"/>
              </w:rPr>
            </w:pPr>
          </w:p>
          <w:p w:rsidR="003C7460" w:rsidRPr="00E274E4" w:rsidRDefault="003C7460" w:rsidP="004610D1">
            <w:pPr>
              <w:jc w:val="center"/>
              <w:rPr>
                <w:rFonts w:ascii="Calibri" w:eastAsia="Times New Roman" w:hAnsi="Calibri" w:cs="Times New Roman"/>
              </w:rPr>
            </w:pPr>
          </w:p>
          <w:p w:rsidR="003C7460" w:rsidRPr="00E274E4" w:rsidRDefault="003C7460" w:rsidP="004610D1">
            <w:pPr>
              <w:jc w:val="center"/>
              <w:rPr>
                <w:rFonts w:ascii="Calibri" w:eastAsia="Times New Roman" w:hAnsi="Calibri" w:cs="Times New Roman"/>
                <w:sz w:val="36"/>
                <w:szCs w:val="36"/>
              </w:rPr>
            </w:pPr>
            <w:r w:rsidRPr="00E274E4">
              <w:rPr>
                <w:rFonts w:ascii="Calibri" w:eastAsia="Times New Roman" w:hAnsi="Calibri" w:cs="Times New Roman"/>
                <w:sz w:val="36"/>
                <w:szCs w:val="36"/>
              </w:rPr>
              <w:t>«ВЕРХ-КОЕНСКИЙ ВЕСТНИК»</w:t>
            </w:r>
          </w:p>
          <w:p w:rsidR="003C7460" w:rsidRPr="00E274E4" w:rsidRDefault="003C7460" w:rsidP="004610D1">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3C7460" w:rsidRPr="00E274E4" w:rsidRDefault="003C7460" w:rsidP="004610D1">
            <w:pPr>
              <w:rPr>
                <w:rFonts w:ascii="Calibri" w:eastAsia="Times New Roman" w:hAnsi="Calibri" w:cs="Times New Roman"/>
                <w:sz w:val="18"/>
                <w:szCs w:val="18"/>
              </w:rPr>
            </w:pPr>
            <w:r w:rsidRPr="00E274E4">
              <w:rPr>
                <w:rFonts w:ascii="Calibri" w:eastAsia="Times New Roman" w:hAnsi="Calibri" w:cs="Times New Roman"/>
                <w:sz w:val="18"/>
                <w:szCs w:val="18"/>
              </w:rPr>
              <w:t>№</w:t>
            </w:r>
            <w:r w:rsidR="005A1FA4">
              <w:rPr>
                <w:rFonts w:ascii="Calibri" w:eastAsia="Times New Roman" w:hAnsi="Calibri" w:cs="Times New Roman"/>
                <w:sz w:val="18"/>
                <w:szCs w:val="18"/>
              </w:rPr>
              <w:t xml:space="preserve"> </w:t>
            </w:r>
            <w:r w:rsidRPr="00E274E4">
              <w:rPr>
                <w:rFonts w:ascii="Calibri" w:eastAsia="Times New Roman" w:hAnsi="Calibri" w:cs="Times New Roman"/>
                <w:sz w:val="18"/>
                <w:szCs w:val="18"/>
              </w:rPr>
              <w:t>1</w:t>
            </w:r>
            <w:r>
              <w:rPr>
                <w:rFonts w:ascii="Calibri" w:eastAsia="Times New Roman" w:hAnsi="Calibri" w:cs="Times New Roman"/>
                <w:sz w:val="18"/>
                <w:szCs w:val="18"/>
              </w:rPr>
              <w:t>5</w:t>
            </w:r>
            <w:r w:rsidRPr="00E274E4">
              <w:rPr>
                <w:rFonts w:ascii="Calibri" w:eastAsia="Times New Roman" w:hAnsi="Calibri" w:cs="Times New Roman"/>
                <w:sz w:val="18"/>
                <w:szCs w:val="18"/>
              </w:rPr>
              <w:t xml:space="preserve"> </w:t>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vanish/>
                <w:sz w:val="18"/>
                <w:szCs w:val="18"/>
              </w:rPr>
              <w:pgNum/>
            </w:r>
            <w:r w:rsidRPr="00E274E4">
              <w:rPr>
                <w:rFonts w:ascii="Calibri" w:eastAsia="Times New Roman" w:hAnsi="Calibri" w:cs="Times New Roman"/>
                <w:sz w:val="18"/>
                <w:szCs w:val="18"/>
              </w:rPr>
              <w:t xml:space="preserve"> от </w:t>
            </w:r>
            <w:r w:rsidRPr="005A1FA4">
              <w:rPr>
                <w:rFonts w:ascii="Calibri" w:eastAsia="Times New Roman" w:hAnsi="Calibri" w:cs="Times New Roman"/>
                <w:sz w:val="18"/>
                <w:szCs w:val="18"/>
              </w:rPr>
              <w:t>2</w:t>
            </w:r>
            <w:r w:rsidR="000D4758" w:rsidRPr="005A1FA4">
              <w:rPr>
                <w:rFonts w:ascii="Calibri" w:eastAsia="Times New Roman" w:hAnsi="Calibri" w:cs="Times New Roman"/>
                <w:sz w:val="18"/>
                <w:szCs w:val="18"/>
              </w:rPr>
              <w:t>8</w:t>
            </w:r>
            <w:r w:rsidRPr="005A1FA4">
              <w:rPr>
                <w:rFonts w:ascii="Calibri" w:eastAsia="Times New Roman" w:hAnsi="Calibri" w:cs="Times New Roman"/>
                <w:sz w:val="18"/>
                <w:szCs w:val="18"/>
              </w:rPr>
              <w:t>.11.2018</w:t>
            </w:r>
          </w:p>
          <w:p w:rsidR="003C7460" w:rsidRPr="00E274E4" w:rsidRDefault="003C7460" w:rsidP="004610D1">
            <w:pPr>
              <w:rPr>
                <w:rFonts w:ascii="Calibri" w:eastAsia="Times New Roman" w:hAnsi="Calibri" w:cs="Times New Roman"/>
                <w:sz w:val="18"/>
                <w:szCs w:val="18"/>
              </w:rPr>
            </w:pPr>
            <w:r w:rsidRPr="00E274E4">
              <w:rPr>
                <w:rFonts w:ascii="Calibri" w:eastAsia="Times New Roman" w:hAnsi="Calibri" w:cs="Times New Roman"/>
                <w:sz w:val="18"/>
                <w:szCs w:val="18"/>
              </w:rPr>
              <w:t>Учредитель газеты:</w:t>
            </w:r>
          </w:p>
          <w:p w:rsidR="003C7460" w:rsidRPr="00E274E4" w:rsidRDefault="003C7460" w:rsidP="004610D1">
            <w:pPr>
              <w:rPr>
                <w:rFonts w:ascii="Calibri" w:eastAsia="Times New Roman" w:hAnsi="Calibri" w:cs="Times New Roman"/>
                <w:sz w:val="18"/>
                <w:szCs w:val="18"/>
              </w:rPr>
            </w:pPr>
            <w:r w:rsidRPr="00E274E4">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3C7460" w:rsidRPr="004610D1" w:rsidRDefault="003C7460"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АДМИНИСТРАЦИЯ ВЕР</w:t>
      </w:r>
      <w:proofErr w:type="gramStart"/>
      <w:r w:rsidRPr="004610D1">
        <w:rPr>
          <w:rFonts w:ascii="Times New Roman" w:hAnsi="Times New Roman" w:cs="Times New Roman"/>
          <w:sz w:val="18"/>
          <w:szCs w:val="18"/>
        </w:rPr>
        <w:t>Х-</w:t>
      </w:r>
      <w:proofErr w:type="gramEnd"/>
      <w:r w:rsidRPr="004610D1">
        <w:rPr>
          <w:rFonts w:ascii="Times New Roman" w:hAnsi="Times New Roman" w:cs="Times New Roman"/>
          <w:sz w:val="18"/>
          <w:szCs w:val="18"/>
        </w:rPr>
        <w:t xml:space="preserve"> КОЕНСКОГО СЕЛЬСОВЕТА</w:t>
      </w:r>
    </w:p>
    <w:p w:rsidR="003C7460" w:rsidRPr="004610D1" w:rsidRDefault="003C7460" w:rsidP="004610D1">
      <w:pPr>
        <w:pStyle w:val="a3"/>
        <w:jc w:val="center"/>
        <w:rPr>
          <w:rFonts w:ascii="Times New Roman" w:hAnsi="Times New Roman" w:cs="Times New Roman"/>
          <w:b/>
          <w:sz w:val="18"/>
          <w:szCs w:val="18"/>
        </w:rPr>
      </w:pPr>
      <w:r w:rsidRPr="004610D1">
        <w:rPr>
          <w:rFonts w:ascii="Times New Roman" w:hAnsi="Times New Roman" w:cs="Times New Roman"/>
          <w:b/>
          <w:sz w:val="18"/>
          <w:szCs w:val="18"/>
        </w:rPr>
        <w:t>ИСКИТИМСКОГО РАЙОНА НОВОСИБИРСКОЙ ОБЛАСТИ</w:t>
      </w:r>
    </w:p>
    <w:p w:rsidR="003C7460" w:rsidRPr="004610D1" w:rsidRDefault="003C7460" w:rsidP="004610D1">
      <w:pPr>
        <w:pStyle w:val="a3"/>
        <w:jc w:val="center"/>
        <w:rPr>
          <w:rFonts w:ascii="Times New Roman" w:hAnsi="Times New Roman" w:cs="Times New Roman"/>
          <w:b/>
          <w:sz w:val="18"/>
          <w:szCs w:val="18"/>
        </w:rPr>
      </w:pPr>
      <w:r w:rsidRPr="004610D1">
        <w:rPr>
          <w:rFonts w:ascii="Times New Roman" w:hAnsi="Times New Roman" w:cs="Times New Roman"/>
          <w:b/>
          <w:sz w:val="18"/>
          <w:szCs w:val="18"/>
        </w:rPr>
        <w:t>ПОСТАНОВЛЕНИЕ</w:t>
      </w:r>
    </w:p>
    <w:p w:rsidR="001C53CB" w:rsidRPr="004610D1" w:rsidRDefault="001C53CB" w:rsidP="004610D1">
      <w:pPr>
        <w:pStyle w:val="a3"/>
        <w:jc w:val="center"/>
        <w:rPr>
          <w:rFonts w:ascii="Times New Roman" w:eastAsia="Times New Roman" w:hAnsi="Times New Roman" w:cs="Times New Roman"/>
          <w:spacing w:val="2"/>
          <w:sz w:val="18"/>
          <w:szCs w:val="18"/>
          <w:u w:val="single"/>
        </w:rPr>
      </w:pPr>
      <w:r w:rsidRPr="004610D1">
        <w:rPr>
          <w:rFonts w:ascii="Times New Roman" w:eastAsia="Times New Roman" w:hAnsi="Times New Roman" w:cs="Times New Roman"/>
          <w:spacing w:val="2"/>
          <w:sz w:val="18"/>
          <w:szCs w:val="18"/>
          <w:u w:val="single"/>
        </w:rPr>
        <w:t>12.11.2018 № 151</w:t>
      </w:r>
    </w:p>
    <w:p w:rsidR="001C53CB" w:rsidRPr="004610D1" w:rsidRDefault="001C53CB" w:rsidP="004610D1">
      <w:pPr>
        <w:pStyle w:val="a3"/>
        <w:jc w:val="center"/>
        <w:rPr>
          <w:rFonts w:ascii="Times New Roman" w:eastAsia="Times New Roman" w:hAnsi="Times New Roman" w:cs="Times New Roman"/>
          <w:spacing w:val="2"/>
          <w:sz w:val="18"/>
          <w:szCs w:val="18"/>
        </w:rPr>
      </w:pPr>
      <w:r w:rsidRPr="004610D1">
        <w:rPr>
          <w:rFonts w:ascii="Times New Roman" w:eastAsia="Times New Roman" w:hAnsi="Times New Roman" w:cs="Times New Roman"/>
          <w:spacing w:val="2"/>
          <w:sz w:val="18"/>
          <w:szCs w:val="18"/>
        </w:rPr>
        <w:t>с. Верх-Коен</w:t>
      </w:r>
    </w:p>
    <w:p w:rsidR="001C53CB" w:rsidRPr="004610D1" w:rsidRDefault="001C53CB" w:rsidP="004610D1">
      <w:pPr>
        <w:pStyle w:val="a3"/>
        <w:rPr>
          <w:rFonts w:ascii="Times New Roman" w:eastAsia="Times New Roman" w:hAnsi="Times New Roman" w:cs="Times New Roman"/>
          <w:spacing w:val="2"/>
          <w:sz w:val="18"/>
          <w:szCs w:val="18"/>
        </w:rPr>
      </w:pPr>
      <w:r w:rsidRPr="004610D1">
        <w:rPr>
          <w:rFonts w:ascii="Times New Roman" w:eastAsia="Times New Roman" w:hAnsi="Times New Roman" w:cs="Times New Roman"/>
          <w:spacing w:val="2"/>
          <w:sz w:val="18"/>
          <w:szCs w:val="18"/>
        </w:rPr>
        <w:t>Об утверждении программы профилактики нарушений, совершаемых юридическими лицами и индивидуальными предпринимателями на 2019 год</w:t>
      </w:r>
    </w:p>
    <w:p w:rsidR="001C53CB" w:rsidRPr="004610D1" w:rsidRDefault="001C53CB" w:rsidP="004610D1">
      <w:pPr>
        <w:pStyle w:val="a3"/>
        <w:rPr>
          <w:rFonts w:ascii="Times New Roman" w:eastAsia="Times New Roman" w:hAnsi="Times New Roman" w:cs="Times New Roman"/>
          <w:color w:val="000000"/>
          <w:sz w:val="18"/>
          <w:szCs w:val="18"/>
        </w:rPr>
      </w:pPr>
      <w:proofErr w:type="gramStart"/>
      <w:r w:rsidRPr="004610D1">
        <w:rPr>
          <w:rFonts w:ascii="Times New Roman" w:eastAsia="Times New Roman" w:hAnsi="Times New Roman" w:cs="Times New Roman"/>
          <w:spacing w:val="2"/>
          <w:sz w:val="18"/>
          <w:szCs w:val="18"/>
        </w:rPr>
        <w:t xml:space="preserve">В целях повышения эффективности муниципального контроля, осуществляемого администрацией Верх-Коенского сельсовета Искитимского района Новосибирской области, </w:t>
      </w:r>
      <w:r w:rsidRPr="004610D1">
        <w:rPr>
          <w:rFonts w:ascii="Times New Roman" w:eastAsia="Times New Roman" w:hAnsi="Times New Roman" w:cs="Times New Roman"/>
          <w:color w:val="000000"/>
          <w:sz w:val="18"/>
          <w:szCs w:val="18"/>
        </w:rPr>
        <w:t xml:space="preserve">в соответствии с частью 1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w:t>
      </w:r>
      <w:r w:rsidRPr="004610D1">
        <w:rPr>
          <w:rFonts w:ascii="Times New Roman" w:eastAsia="Times New Roman" w:hAnsi="Times New Roman" w:cs="Times New Roman"/>
          <w:spacing w:val="2"/>
          <w:sz w:val="18"/>
          <w:szCs w:val="18"/>
        </w:rPr>
        <w:t xml:space="preserve">Верх-Коенского сельсовета Искитимского района Новосибирской области, администрация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spacing w:val="2"/>
          <w:sz w:val="18"/>
          <w:szCs w:val="18"/>
        </w:rPr>
        <w:t>Верх-Коенского сельсовета Искитимского района Новосибирской области</w:t>
      </w:r>
      <w:proofErr w:type="gramEnd"/>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rPr>
        <w:t>ПОСТАНОВЛЯЕТ:</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 1. Утвердить прилагаемую Программу </w:t>
      </w:r>
      <w:r w:rsidRPr="004610D1">
        <w:rPr>
          <w:rFonts w:ascii="Times New Roman" w:eastAsia="Times New Roman" w:hAnsi="Times New Roman" w:cs="Times New Roman"/>
          <w:spacing w:val="2"/>
          <w:sz w:val="18"/>
          <w:szCs w:val="18"/>
        </w:rPr>
        <w:t>профилактики нарушений, совершаемых юридическими лицами и индивидуальными предпринимателями на 2019 год</w:t>
      </w:r>
      <w:r w:rsidRPr="004610D1">
        <w:rPr>
          <w:rFonts w:ascii="Times New Roman" w:eastAsia="Times New Roman" w:hAnsi="Times New Roman" w:cs="Times New Roman"/>
          <w:color w:val="000000"/>
          <w:sz w:val="18"/>
          <w:szCs w:val="18"/>
        </w:rPr>
        <w:t>.</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2. Должностным лицам администрации </w:t>
      </w:r>
      <w:r w:rsidRPr="004610D1">
        <w:rPr>
          <w:rFonts w:ascii="Times New Roman" w:eastAsia="Times New Roman" w:hAnsi="Times New Roman" w:cs="Times New Roman"/>
          <w:spacing w:val="2"/>
          <w:sz w:val="18"/>
          <w:szCs w:val="18"/>
        </w:rPr>
        <w:t>Верх-Коенского сельсовета Искитимского района Новосибирской области</w:t>
      </w:r>
      <w:r w:rsidRPr="004610D1">
        <w:rPr>
          <w:rFonts w:ascii="Times New Roman" w:eastAsia="Times New Roman" w:hAnsi="Times New Roman" w:cs="Times New Roman"/>
          <w:color w:val="000000"/>
          <w:sz w:val="18"/>
          <w:szCs w:val="18"/>
        </w:rPr>
        <w:t>, уполномоченным на осуществление муниципального контроля в соответствующих сферах деятельности, обеспечить в пределах своей компетенции выполнение Программы профилактики нарушений, утвержденной пунктом 1 настоящего Постановления.</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3. Опубликовать настоящее Постановление в периодическом печатном издании "Верх-Коенский вестник" и разместить на официальном сайте администрации </w:t>
      </w:r>
      <w:r w:rsidRPr="004610D1">
        <w:rPr>
          <w:rFonts w:ascii="Times New Roman" w:eastAsia="Times New Roman" w:hAnsi="Times New Roman" w:cs="Times New Roman"/>
          <w:spacing w:val="2"/>
          <w:sz w:val="18"/>
          <w:szCs w:val="18"/>
        </w:rPr>
        <w:t>Верх-Коенского сельсовета Искитимского района Новосибирской области</w:t>
      </w:r>
      <w:r w:rsidRPr="004610D1">
        <w:rPr>
          <w:rFonts w:ascii="Times New Roman" w:eastAsia="Times New Roman" w:hAnsi="Times New Roman" w:cs="Times New Roman"/>
          <w:color w:val="000000"/>
          <w:sz w:val="18"/>
          <w:szCs w:val="18"/>
        </w:rPr>
        <w:t xml:space="preserve"> в сети «Интернет».</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4. </w:t>
      </w:r>
      <w:proofErr w:type="gramStart"/>
      <w:r w:rsidRPr="004610D1">
        <w:rPr>
          <w:rFonts w:ascii="Times New Roman" w:eastAsia="Times New Roman" w:hAnsi="Times New Roman" w:cs="Times New Roman"/>
          <w:color w:val="000000"/>
          <w:sz w:val="18"/>
          <w:szCs w:val="18"/>
        </w:rPr>
        <w:t>Контроль за</w:t>
      </w:r>
      <w:proofErr w:type="gramEnd"/>
      <w:r w:rsidRPr="004610D1">
        <w:rPr>
          <w:rFonts w:ascii="Times New Roman" w:eastAsia="Times New Roman" w:hAnsi="Times New Roman" w:cs="Times New Roman"/>
          <w:color w:val="000000"/>
          <w:sz w:val="18"/>
          <w:szCs w:val="18"/>
        </w:rPr>
        <w:t xml:space="preserve"> исполнением настоящего Постановления оставляю за собой.</w:t>
      </w:r>
    </w:p>
    <w:p w:rsidR="001C53CB" w:rsidRPr="004610D1" w:rsidRDefault="001C53CB" w:rsidP="004610D1">
      <w:pPr>
        <w:pStyle w:val="a3"/>
        <w:rPr>
          <w:rFonts w:ascii="Times New Roman" w:eastAsia="Times New Roman" w:hAnsi="Times New Roman" w:cs="Times New Roman"/>
          <w:spacing w:val="2"/>
          <w:sz w:val="18"/>
          <w:szCs w:val="18"/>
        </w:rPr>
      </w:pPr>
      <w:r w:rsidRPr="004610D1">
        <w:rPr>
          <w:rFonts w:ascii="Times New Roman" w:eastAsia="Times New Roman" w:hAnsi="Times New Roman" w:cs="Times New Roman"/>
          <w:color w:val="000000"/>
          <w:sz w:val="18"/>
          <w:szCs w:val="18"/>
        </w:rPr>
        <w:t xml:space="preserve"> Глава </w:t>
      </w:r>
      <w:r w:rsidRPr="004610D1">
        <w:rPr>
          <w:rFonts w:ascii="Times New Roman" w:eastAsia="Times New Roman" w:hAnsi="Times New Roman" w:cs="Times New Roman"/>
          <w:spacing w:val="2"/>
          <w:sz w:val="18"/>
          <w:szCs w:val="18"/>
        </w:rPr>
        <w:t>Верх-Коенского сельсовета                                           В.Н.Соловьенко</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spacing w:val="2"/>
          <w:sz w:val="18"/>
          <w:szCs w:val="18"/>
        </w:rPr>
        <w:t>Искитимского района Новосибирской области</w:t>
      </w:r>
      <w:r w:rsidRPr="004610D1">
        <w:rPr>
          <w:rFonts w:ascii="Times New Roman" w:eastAsia="Times New Roman" w:hAnsi="Times New Roman" w:cs="Times New Roman"/>
          <w:color w:val="000000"/>
          <w:sz w:val="18"/>
          <w:szCs w:val="18"/>
        </w:rPr>
        <w:t> </w:t>
      </w:r>
    </w:p>
    <w:p w:rsidR="001C53CB" w:rsidRPr="004610D1" w:rsidRDefault="001C53CB" w:rsidP="004610D1">
      <w:pPr>
        <w:pStyle w:val="a3"/>
        <w:jc w:val="right"/>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УТВЕРЖДЕНА</w:t>
      </w:r>
    </w:p>
    <w:p w:rsidR="001C53CB" w:rsidRPr="004610D1" w:rsidRDefault="001C53CB" w:rsidP="004610D1">
      <w:pPr>
        <w:pStyle w:val="a3"/>
        <w:jc w:val="right"/>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постановлением администрации</w:t>
      </w:r>
    </w:p>
    <w:p w:rsidR="001C53CB" w:rsidRPr="004610D1" w:rsidRDefault="001C53CB" w:rsidP="004610D1">
      <w:pPr>
        <w:pStyle w:val="a3"/>
        <w:jc w:val="right"/>
        <w:rPr>
          <w:rFonts w:ascii="Times New Roman" w:eastAsia="Times New Roman" w:hAnsi="Times New Roman" w:cs="Times New Roman"/>
          <w:spacing w:val="2"/>
          <w:sz w:val="18"/>
          <w:szCs w:val="18"/>
        </w:rPr>
      </w:pPr>
      <w:r w:rsidRPr="004610D1">
        <w:rPr>
          <w:rFonts w:ascii="Times New Roman" w:eastAsia="Times New Roman" w:hAnsi="Times New Roman" w:cs="Times New Roman"/>
          <w:spacing w:val="2"/>
          <w:sz w:val="18"/>
          <w:szCs w:val="18"/>
        </w:rPr>
        <w:t xml:space="preserve">Верх-Коенского сельсовета Искитимского района </w:t>
      </w:r>
    </w:p>
    <w:p w:rsidR="001C53CB" w:rsidRPr="004610D1" w:rsidRDefault="001C53CB" w:rsidP="004610D1">
      <w:pPr>
        <w:pStyle w:val="a3"/>
        <w:jc w:val="right"/>
        <w:rPr>
          <w:rFonts w:ascii="Times New Roman" w:eastAsia="Times New Roman" w:hAnsi="Times New Roman" w:cs="Times New Roman"/>
          <w:spacing w:val="2"/>
          <w:sz w:val="18"/>
          <w:szCs w:val="18"/>
        </w:rPr>
      </w:pPr>
      <w:r w:rsidRPr="004610D1">
        <w:rPr>
          <w:rFonts w:ascii="Times New Roman" w:eastAsia="Times New Roman" w:hAnsi="Times New Roman" w:cs="Times New Roman"/>
          <w:spacing w:val="2"/>
          <w:sz w:val="18"/>
          <w:szCs w:val="18"/>
        </w:rPr>
        <w:t>Новосибирской области</w:t>
      </w:r>
    </w:p>
    <w:p w:rsidR="001C53CB" w:rsidRPr="004610D1" w:rsidRDefault="001C53CB" w:rsidP="004610D1">
      <w:pPr>
        <w:pStyle w:val="a3"/>
        <w:jc w:val="right"/>
        <w:rPr>
          <w:rFonts w:ascii="Times New Roman" w:eastAsia="Times New Roman" w:hAnsi="Times New Roman" w:cs="Times New Roman"/>
          <w:color w:val="000000"/>
          <w:sz w:val="18"/>
          <w:szCs w:val="18"/>
        </w:rPr>
      </w:pPr>
      <w:r w:rsidRPr="004610D1">
        <w:rPr>
          <w:rFonts w:ascii="Times New Roman" w:eastAsia="Times New Roman" w:hAnsi="Times New Roman" w:cs="Times New Roman"/>
          <w:spacing w:val="2"/>
          <w:sz w:val="18"/>
          <w:szCs w:val="18"/>
        </w:rPr>
        <w:t>от 12.11.2018 № 151</w:t>
      </w:r>
      <w:r w:rsidRPr="004610D1">
        <w:rPr>
          <w:rFonts w:ascii="Times New Roman" w:eastAsia="Times New Roman" w:hAnsi="Times New Roman" w:cs="Times New Roman"/>
          <w:color w:val="000000"/>
          <w:sz w:val="18"/>
          <w:szCs w:val="18"/>
        </w:rPr>
        <w:t> </w:t>
      </w:r>
    </w:p>
    <w:p w:rsidR="001C53CB" w:rsidRPr="004610D1" w:rsidRDefault="001C53CB" w:rsidP="004610D1">
      <w:pPr>
        <w:pStyle w:val="a3"/>
        <w:jc w:val="center"/>
        <w:rPr>
          <w:rFonts w:ascii="Times New Roman" w:eastAsia="Times New Roman" w:hAnsi="Times New Roman" w:cs="Times New Roman"/>
          <w:color w:val="000000"/>
          <w:sz w:val="18"/>
          <w:szCs w:val="18"/>
        </w:rPr>
      </w:pPr>
      <w:r w:rsidRPr="004610D1">
        <w:rPr>
          <w:rFonts w:ascii="Times New Roman" w:eastAsia="Times New Roman" w:hAnsi="Times New Roman" w:cs="Times New Roman"/>
          <w:bCs/>
          <w:color w:val="000000"/>
          <w:sz w:val="18"/>
          <w:szCs w:val="18"/>
        </w:rPr>
        <w:t>Программа</w:t>
      </w:r>
    </w:p>
    <w:p w:rsidR="001C53CB" w:rsidRPr="004610D1" w:rsidRDefault="001C53CB" w:rsidP="004610D1">
      <w:pPr>
        <w:pStyle w:val="a3"/>
        <w:jc w:val="center"/>
        <w:rPr>
          <w:rFonts w:ascii="Times New Roman" w:eastAsia="Times New Roman" w:hAnsi="Times New Roman" w:cs="Times New Roman"/>
          <w:color w:val="000000"/>
          <w:sz w:val="18"/>
          <w:szCs w:val="18"/>
        </w:rPr>
      </w:pPr>
      <w:r w:rsidRPr="004610D1">
        <w:rPr>
          <w:rFonts w:ascii="Times New Roman" w:eastAsia="Times New Roman" w:hAnsi="Times New Roman" w:cs="Times New Roman"/>
          <w:spacing w:val="2"/>
          <w:sz w:val="18"/>
          <w:szCs w:val="18"/>
        </w:rPr>
        <w:t>профилактики нарушений, совершаемых юридическими лицами и индивидуальными предпринимателями на 2019 год</w:t>
      </w:r>
    </w:p>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Раздел I. Виды муниципального контроля, осуществляемого</w:t>
      </w:r>
      <w:r w:rsidR="004D37AC">
        <w:rPr>
          <w:rFonts w:ascii="Times New Roman" w:eastAsia="Times New Roman" w:hAnsi="Times New Roman" w:cs="Times New Roman"/>
          <w:color w:val="000000"/>
          <w:sz w:val="18"/>
          <w:szCs w:val="18"/>
        </w:rPr>
        <w:t xml:space="preserve"> </w:t>
      </w:r>
      <w:r w:rsidRPr="004610D1">
        <w:rPr>
          <w:rFonts w:ascii="Times New Roman" w:eastAsia="Times New Roman" w:hAnsi="Times New Roman" w:cs="Times New Roman"/>
          <w:color w:val="000000"/>
          <w:sz w:val="18"/>
          <w:szCs w:val="18"/>
        </w:rPr>
        <w:t xml:space="preserve">администрацией </w:t>
      </w:r>
      <w:r w:rsidRPr="004610D1">
        <w:rPr>
          <w:rFonts w:ascii="Times New Roman" w:eastAsia="Times New Roman" w:hAnsi="Times New Roman" w:cs="Times New Roman"/>
          <w:spacing w:val="2"/>
          <w:sz w:val="18"/>
          <w:szCs w:val="18"/>
        </w:rPr>
        <w:t>Верх-Коенского сельсовета Искитимского района Новосибирской области</w:t>
      </w:r>
    </w:p>
    <w:tbl>
      <w:tblPr>
        <w:tblW w:w="0" w:type="auto"/>
        <w:tblCellMar>
          <w:left w:w="0" w:type="dxa"/>
          <w:right w:w="0" w:type="dxa"/>
        </w:tblCellMar>
        <w:tblLook w:val="04A0"/>
      </w:tblPr>
      <w:tblGrid>
        <w:gridCol w:w="817"/>
        <w:gridCol w:w="4961"/>
        <w:gridCol w:w="3792"/>
      </w:tblGrid>
      <w:tr w:rsidR="001C53CB" w:rsidRPr="004610D1" w:rsidTr="004610D1">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sz w:val="18"/>
                <w:szCs w:val="18"/>
              </w:rPr>
              <w:t>№</w:t>
            </w:r>
          </w:p>
          <w:p w:rsidR="001C53CB" w:rsidRPr="004610D1" w:rsidRDefault="001C53CB" w:rsidP="004610D1">
            <w:pPr>
              <w:pStyle w:val="a3"/>
              <w:rPr>
                <w:rFonts w:ascii="Times New Roman" w:eastAsia="Times New Roman" w:hAnsi="Times New Roman" w:cs="Times New Roman"/>
                <w:sz w:val="18"/>
                <w:szCs w:val="18"/>
              </w:rPr>
            </w:pPr>
            <w:proofErr w:type="spellStart"/>
            <w:proofErr w:type="gramStart"/>
            <w:r w:rsidRPr="004610D1">
              <w:rPr>
                <w:rFonts w:ascii="Times New Roman" w:eastAsia="Times New Roman" w:hAnsi="Times New Roman" w:cs="Times New Roman"/>
                <w:sz w:val="18"/>
                <w:szCs w:val="18"/>
              </w:rPr>
              <w:t>п</w:t>
            </w:r>
            <w:proofErr w:type="spellEnd"/>
            <w:proofErr w:type="gramEnd"/>
            <w:r w:rsidRPr="004610D1">
              <w:rPr>
                <w:rFonts w:ascii="Times New Roman" w:eastAsia="Times New Roman" w:hAnsi="Times New Roman" w:cs="Times New Roman"/>
                <w:sz w:val="18"/>
                <w:szCs w:val="18"/>
              </w:rPr>
              <w:t>/</w:t>
            </w:r>
            <w:proofErr w:type="spellStart"/>
            <w:r w:rsidRPr="004610D1">
              <w:rPr>
                <w:rFonts w:ascii="Times New Roman" w:eastAsia="Times New Roman" w:hAnsi="Times New Roman" w:cs="Times New Roman"/>
                <w:sz w:val="18"/>
                <w:szCs w:val="18"/>
              </w:rPr>
              <w:t>п</w:t>
            </w:r>
            <w:proofErr w:type="spellEnd"/>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Наименование вида муниципального контроля</w:t>
            </w:r>
          </w:p>
        </w:tc>
        <w:tc>
          <w:tcPr>
            <w:tcW w:w="37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Наименование органа (должностного лица), уполномоченного на осуществление муниципального контроля в соответствующей сфере деятельности</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1</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2</w:t>
            </w:r>
          </w:p>
        </w:tc>
        <w:tc>
          <w:tcPr>
            <w:tcW w:w="3792"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3</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Муниципальный </w:t>
            </w:r>
            <w:proofErr w:type="gramStart"/>
            <w:r w:rsidRPr="004610D1">
              <w:rPr>
                <w:rFonts w:ascii="Times New Roman" w:hAnsi="Times New Roman" w:cs="Times New Roman"/>
                <w:sz w:val="18"/>
                <w:szCs w:val="18"/>
              </w:rPr>
              <w:t>контроль за</w:t>
            </w:r>
            <w:proofErr w:type="gramEnd"/>
            <w:r w:rsidRPr="004610D1">
              <w:rPr>
                <w:rFonts w:ascii="Times New Roman" w:hAnsi="Times New Roman" w:cs="Times New Roman"/>
                <w:sz w:val="18"/>
                <w:szCs w:val="18"/>
              </w:rPr>
              <w:t xml:space="preserve"> сохранностью автомобильных дорог местного значения на территории </w:t>
            </w:r>
            <w:r w:rsidRPr="004610D1">
              <w:rPr>
                <w:rFonts w:ascii="Times New Roman" w:eastAsia="Times New Roman" w:hAnsi="Times New Roman" w:cs="Times New Roman"/>
                <w:spacing w:val="2"/>
                <w:sz w:val="18"/>
                <w:szCs w:val="18"/>
              </w:rPr>
              <w:t>Верх-Коенского</w:t>
            </w:r>
            <w:r w:rsidRPr="004610D1">
              <w:rPr>
                <w:rFonts w:ascii="Times New Roman" w:hAnsi="Times New Roman" w:cs="Times New Roman"/>
                <w:sz w:val="18"/>
                <w:szCs w:val="18"/>
              </w:rPr>
              <w:t xml:space="preserve">  сельсовета Искитимского района Новосибирской области</w:t>
            </w:r>
          </w:p>
          <w:p w:rsidR="001C53CB" w:rsidRPr="004610D1" w:rsidRDefault="001C53CB" w:rsidP="004610D1">
            <w:pPr>
              <w:pStyle w:val="a3"/>
              <w:rPr>
                <w:rFonts w:ascii="Times New Roman" w:hAnsi="Times New Roman" w:cs="Times New Roman"/>
                <w:sz w:val="18"/>
                <w:szCs w:val="18"/>
              </w:rPr>
            </w:pPr>
          </w:p>
        </w:tc>
        <w:tc>
          <w:tcPr>
            <w:tcW w:w="3792"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pacing w:val="2"/>
                <w:sz w:val="18"/>
                <w:szCs w:val="18"/>
              </w:rPr>
            </w:pPr>
            <w:r w:rsidRPr="004610D1">
              <w:rPr>
                <w:rFonts w:ascii="Times New Roman" w:hAnsi="Times New Roman" w:cs="Times New Roman"/>
                <w:spacing w:val="2"/>
                <w:sz w:val="18"/>
                <w:szCs w:val="18"/>
              </w:rPr>
              <w:t>администрация Верх-Коенского сельсовета Искитимского района Новосибирской области (далее – администрация муниципального образования),</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pacing w:val="2"/>
                <w:sz w:val="18"/>
                <w:szCs w:val="18"/>
              </w:rPr>
              <w:t>специалист администрации муниципального образования</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Муниципальный жилищный контроль</w:t>
            </w:r>
          </w:p>
        </w:tc>
        <w:tc>
          <w:tcPr>
            <w:tcW w:w="3792"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администрация муниципального образования, </w:t>
            </w:r>
            <w:r w:rsidRPr="004610D1">
              <w:rPr>
                <w:rFonts w:ascii="Times New Roman" w:hAnsi="Times New Roman" w:cs="Times New Roman"/>
                <w:spacing w:val="2"/>
                <w:sz w:val="18"/>
                <w:szCs w:val="18"/>
              </w:rPr>
              <w:t xml:space="preserve"> специалист администрации муниципального образования</w:t>
            </w:r>
          </w:p>
        </w:tc>
      </w:tr>
      <w:tr w:rsidR="001C53CB" w:rsidRPr="004610D1" w:rsidTr="004610D1">
        <w:trPr>
          <w:trHeight w:val="782"/>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4961" w:type="dxa"/>
            <w:tcBorders>
              <w:top w:val="nil"/>
              <w:left w:val="nil"/>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Контроль за</w:t>
            </w:r>
            <w:proofErr w:type="gramEnd"/>
            <w:r w:rsidRPr="004610D1">
              <w:rPr>
                <w:rFonts w:ascii="Times New Roman" w:hAnsi="Times New Roman" w:cs="Times New Roman"/>
                <w:sz w:val="18"/>
                <w:szCs w:val="18"/>
              </w:rPr>
              <w:t xml:space="preserve"> соблюдением законодательства в области розничной продажи алкогольной продукции на территории </w:t>
            </w:r>
            <w:r w:rsidRPr="004610D1">
              <w:rPr>
                <w:rFonts w:ascii="Times New Roman" w:eastAsia="Times New Roman" w:hAnsi="Times New Roman" w:cs="Times New Roman"/>
                <w:spacing w:val="2"/>
                <w:sz w:val="18"/>
                <w:szCs w:val="18"/>
              </w:rPr>
              <w:t>Верх-Коенского</w:t>
            </w:r>
            <w:r w:rsidRPr="004610D1">
              <w:rPr>
                <w:rFonts w:ascii="Times New Roman" w:hAnsi="Times New Roman" w:cs="Times New Roman"/>
                <w:sz w:val="18"/>
                <w:szCs w:val="18"/>
              </w:rPr>
              <w:t xml:space="preserve">  сельсовета Искитимского района Новосибирской области</w:t>
            </w:r>
          </w:p>
        </w:tc>
        <w:tc>
          <w:tcPr>
            <w:tcW w:w="3792" w:type="dxa"/>
            <w:tcBorders>
              <w:top w:val="nil"/>
              <w:left w:val="nil"/>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администрация муниципального образования, </w:t>
            </w:r>
            <w:r w:rsidRPr="004610D1">
              <w:rPr>
                <w:rFonts w:ascii="Times New Roman" w:hAnsi="Times New Roman" w:cs="Times New Roman"/>
                <w:spacing w:val="2"/>
                <w:sz w:val="18"/>
                <w:szCs w:val="18"/>
              </w:rPr>
              <w:t xml:space="preserve"> специалист администрации муниципального образования</w:t>
            </w:r>
          </w:p>
        </w:tc>
      </w:tr>
      <w:tr w:rsidR="001C53CB" w:rsidRPr="004610D1" w:rsidTr="004610D1">
        <w:trPr>
          <w:trHeight w:val="699"/>
        </w:trPr>
        <w:tc>
          <w:tcPr>
            <w:tcW w:w="81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496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Муниципальный </w:t>
            </w:r>
            <w:proofErr w:type="gramStart"/>
            <w:r w:rsidRPr="004610D1">
              <w:rPr>
                <w:rFonts w:ascii="Times New Roman" w:hAnsi="Times New Roman" w:cs="Times New Roman"/>
                <w:sz w:val="18"/>
                <w:szCs w:val="18"/>
              </w:rPr>
              <w:t>контроль</w:t>
            </w:r>
            <w:r w:rsidRPr="004610D1">
              <w:rPr>
                <w:rFonts w:ascii="Times New Roman" w:hAnsi="Times New Roman" w:cs="Times New Roman"/>
                <w:color w:val="000000"/>
                <w:sz w:val="18"/>
                <w:szCs w:val="18"/>
                <w:shd w:val="clear" w:color="auto" w:fill="FFFFFF"/>
              </w:rPr>
              <w:t xml:space="preserve"> за</w:t>
            </w:r>
            <w:proofErr w:type="gramEnd"/>
            <w:r w:rsidRPr="004610D1">
              <w:rPr>
                <w:rFonts w:ascii="Times New Roman" w:hAnsi="Times New Roman" w:cs="Times New Roman"/>
                <w:color w:val="000000"/>
                <w:sz w:val="18"/>
                <w:szCs w:val="18"/>
                <w:shd w:val="clear" w:color="auto" w:fill="FFFFFF"/>
              </w:rPr>
              <w:t xml:space="preserve"> соблюдением правил благоустройства на территории </w:t>
            </w:r>
            <w:r w:rsidRPr="004610D1">
              <w:rPr>
                <w:rFonts w:ascii="Times New Roman" w:hAnsi="Times New Roman" w:cs="Times New Roman"/>
                <w:spacing w:val="2"/>
                <w:sz w:val="18"/>
                <w:szCs w:val="18"/>
              </w:rPr>
              <w:t xml:space="preserve">Верх-Коенского </w:t>
            </w:r>
            <w:r w:rsidRPr="004610D1">
              <w:rPr>
                <w:rFonts w:ascii="Times New Roman" w:hAnsi="Times New Roman" w:cs="Times New Roman"/>
                <w:color w:val="000000"/>
                <w:sz w:val="18"/>
                <w:szCs w:val="18"/>
                <w:shd w:val="clear" w:color="auto" w:fill="FFFFFF"/>
              </w:rPr>
              <w:t>сельсовета Искитимского района Новосибирской области</w:t>
            </w:r>
          </w:p>
        </w:tc>
        <w:tc>
          <w:tcPr>
            <w:tcW w:w="379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администрация муниципального образования, </w:t>
            </w:r>
            <w:r w:rsidRPr="004610D1">
              <w:rPr>
                <w:rFonts w:ascii="Times New Roman" w:hAnsi="Times New Roman" w:cs="Times New Roman"/>
                <w:spacing w:val="2"/>
                <w:sz w:val="18"/>
                <w:szCs w:val="18"/>
              </w:rPr>
              <w:t xml:space="preserve"> специалист администрации муниципального образования</w:t>
            </w:r>
          </w:p>
        </w:tc>
      </w:tr>
    </w:tbl>
    <w:p w:rsidR="001C53CB" w:rsidRPr="004610D1" w:rsidRDefault="001C53CB"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Раздел II. Мероприятия по профилактике нарушений,</w:t>
      </w:r>
      <w:r w:rsidR="004610D1">
        <w:rPr>
          <w:rFonts w:ascii="Times New Roman" w:eastAsia="Times New Roman" w:hAnsi="Times New Roman" w:cs="Times New Roman"/>
          <w:color w:val="000000"/>
          <w:sz w:val="18"/>
          <w:szCs w:val="18"/>
        </w:rPr>
        <w:t xml:space="preserve"> </w:t>
      </w:r>
      <w:r w:rsidRPr="004610D1">
        <w:rPr>
          <w:rFonts w:ascii="Times New Roman" w:eastAsia="Times New Roman" w:hAnsi="Times New Roman" w:cs="Times New Roman"/>
          <w:color w:val="000000"/>
          <w:sz w:val="18"/>
          <w:szCs w:val="18"/>
        </w:rPr>
        <w:t xml:space="preserve">реализуемые администрацией </w:t>
      </w:r>
      <w:r w:rsidRPr="004610D1">
        <w:rPr>
          <w:rFonts w:ascii="Times New Roman" w:hAnsi="Times New Roman" w:cs="Times New Roman"/>
          <w:sz w:val="18"/>
          <w:szCs w:val="18"/>
        </w:rPr>
        <w:t>муниципального образования</w:t>
      </w:r>
    </w:p>
    <w:tbl>
      <w:tblPr>
        <w:tblW w:w="0" w:type="auto"/>
        <w:tblCellMar>
          <w:left w:w="0" w:type="dxa"/>
          <w:right w:w="0" w:type="dxa"/>
        </w:tblCellMar>
        <w:tblLook w:val="04A0"/>
      </w:tblPr>
      <w:tblGrid>
        <w:gridCol w:w="817"/>
        <w:gridCol w:w="3967"/>
        <w:gridCol w:w="2393"/>
        <w:gridCol w:w="2393"/>
      </w:tblGrid>
      <w:tr w:rsidR="001C53CB" w:rsidRPr="004610D1" w:rsidTr="004610D1">
        <w:trPr>
          <w:trHeight w:val="478"/>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sz w:val="18"/>
                <w:szCs w:val="18"/>
              </w:rPr>
              <w:t xml:space="preserve">№ </w:t>
            </w:r>
            <w:proofErr w:type="spellStart"/>
            <w:proofErr w:type="gramStart"/>
            <w:r w:rsidRPr="004610D1">
              <w:rPr>
                <w:rFonts w:ascii="Times New Roman" w:eastAsia="Times New Roman" w:hAnsi="Times New Roman" w:cs="Times New Roman"/>
                <w:sz w:val="18"/>
                <w:szCs w:val="18"/>
              </w:rPr>
              <w:t>п</w:t>
            </w:r>
            <w:proofErr w:type="spellEnd"/>
            <w:proofErr w:type="gramEnd"/>
            <w:r w:rsidRPr="004610D1">
              <w:rPr>
                <w:rFonts w:ascii="Times New Roman" w:eastAsia="Times New Roman" w:hAnsi="Times New Roman" w:cs="Times New Roman"/>
                <w:sz w:val="18"/>
                <w:szCs w:val="18"/>
              </w:rPr>
              <w:t>/</w:t>
            </w:r>
            <w:proofErr w:type="spellStart"/>
            <w:r w:rsidRPr="004610D1">
              <w:rPr>
                <w:rFonts w:ascii="Times New Roman" w:eastAsia="Times New Roman" w:hAnsi="Times New Roman" w:cs="Times New Roman"/>
                <w:sz w:val="18"/>
                <w:szCs w:val="18"/>
              </w:rPr>
              <w:t>п</w:t>
            </w:r>
            <w:proofErr w:type="spellEnd"/>
          </w:p>
        </w:tc>
        <w:tc>
          <w:tcPr>
            <w:tcW w:w="3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Наименование мероприятия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Срок реализации мероприятия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lastRenderedPageBreak/>
              <w:t> </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lastRenderedPageBreak/>
              <w:t>Ответственный исполнитель</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lastRenderedPageBreak/>
              <w:t>1</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2</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3</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4</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1</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Размещение на официальном сайте администрации </w:t>
            </w:r>
            <w:r w:rsidRPr="004610D1">
              <w:rPr>
                <w:rFonts w:ascii="Times New Roman" w:hAnsi="Times New Roman" w:cs="Times New Roman"/>
                <w:sz w:val="18"/>
                <w:szCs w:val="18"/>
              </w:rPr>
              <w:t>муниципального образования</w:t>
            </w:r>
            <w:r w:rsidRPr="004610D1">
              <w:rPr>
                <w:rFonts w:ascii="Times New Roman" w:eastAsia="Times New Roman" w:hAnsi="Times New Roman" w:cs="Times New Roman"/>
                <w:sz w:val="18"/>
                <w:szCs w:val="18"/>
              </w:rPr>
              <w:t xml:space="preserve">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IV квартал</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(далее – по мере необходимости)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Должностные лица, уполномоченные</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 осуществление муниципального контроля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в соответствующей сфере деятельности </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В течение года (по мере необходимости)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Должностные лица, уполномоченные</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 осуществление муниципального контроля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в соответствующей сфере деятельности </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3</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proofErr w:type="gramStart"/>
            <w:r w:rsidRPr="004610D1">
              <w:rPr>
                <w:rFonts w:ascii="Times New Roman" w:eastAsia="Times New Roman" w:hAnsi="Times New Roman" w:cs="Times New Roman"/>
                <w:sz w:val="18"/>
                <w:szCs w:val="18"/>
              </w:rPr>
              <w:t xml:space="preserve">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официальном сайте администрации </w:t>
            </w:r>
            <w:r w:rsidRPr="004610D1">
              <w:rPr>
                <w:rFonts w:ascii="Times New Roman" w:hAnsi="Times New Roman" w:cs="Times New Roman"/>
                <w:sz w:val="18"/>
                <w:szCs w:val="18"/>
              </w:rPr>
              <w:t>муниципального образования</w:t>
            </w:r>
            <w:r w:rsidRPr="004610D1">
              <w:rPr>
                <w:rFonts w:ascii="Times New Roman" w:eastAsia="Times New Roman" w:hAnsi="Times New Roman" w:cs="Times New Roman"/>
                <w:sz w:val="18"/>
                <w:szCs w:val="18"/>
              </w:rPr>
              <w:t xml:space="preserve">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IV квартал</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Должностные лица, уполномоченные</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 осуществление муниципального контроля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в соответствующей сфере деятельности </w:t>
            </w:r>
          </w:p>
        </w:tc>
      </w:tr>
      <w:tr w:rsidR="001C53CB" w:rsidRPr="004610D1" w:rsidTr="004610D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4</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Выдача предостережений о недопустимости нарушения обязательных требований в соответствии с частями 5 - 7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В течение года (по мере необходимости)</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Должностные лица, уполномоченные</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 осуществление муниципального контроля</w:t>
            </w:r>
          </w:p>
          <w:p w:rsidR="001C53CB" w:rsidRPr="004610D1" w:rsidRDefault="001C53CB"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в соответствующей сфере деятельности </w:t>
            </w:r>
          </w:p>
        </w:tc>
      </w:tr>
    </w:tbl>
    <w:p w:rsidR="001C53CB" w:rsidRPr="004610D1" w:rsidRDefault="001C53CB" w:rsidP="004610D1">
      <w:pPr>
        <w:pStyle w:val="a3"/>
        <w:jc w:val="center"/>
        <w:rPr>
          <w:rFonts w:ascii="Times New Roman" w:hAnsi="Times New Roman" w:cs="Times New Roman"/>
          <w:bCs/>
          <w:sz w:val="18"/>
          <w:szCs w:val="18"/>
        </w:rPr>
      </w:pPr>
      <w:r w:rsidRPr="004610D1">
        <w:rPr>
          <w:rFonts w:ascii="Times New Roman" w:hAnsi="Times New Roman" w:cs="Times New Roman"/>
          <w:bCs/>
          <w:sz w:val="18"/>
          <w:szCs w:val="18"/>
        </w:rPr>
        <w:t>АДМИНИСТРАЦИЯ ВЕРХ-КОЕНСКОГО СЕЛЬСОВЕТА</w:t>
      </w:r>
    </w:p>
    <w:p w:rsidR="001C53CB" w:rsidRPr="004610D1" w:rsidRDefault="001C53CB" w:rsidP="004610D1">
      <w:pPr>
        <w:pStyle w:val="a3"/>
        <w:jc w:val="center"/>
        <w:rPr>
          <w:rFonts w:ascii="Times New Roman" w:hAnsi="Times New Roman" w:cs="Times New Roman"/>
          <w:bCs/>
          <w:sz w:val="18"/>
          <w:szCs w:val="18"/>
        </w:rPr>
      </w:pPr>
      <w:r w:rsidRPr="004610D1">
        <w:rPr>
          <w:rFonts w:ascii="Times New Roman" w:hAnsi="Times New Roman" w:cs="Times New Roman"/>
          <w:bCs/>
          <w:sz w:val="18"/>
          <w:szCs w:val="18"/>
        </w:rPr>
        <w:t>ИСКИТИМСКОГО РАЙОНА НОВОСИБИРСКОЙ ОБЛАСТИ</w:t>
      </w:r>
    </w:p>
    <w:p w:rsidR="001C53CB" w:rsidRPr="004610D1" w:rsidRDefault="001C53CB" w:rsidP="004610D1">
      <w:pPr>
        <w:pStyle w:val="a3"/>
        <w:jc w:val="center"/>
        <w:rPr>
          <w:rFonts w:ascii="Times New Roman" w:hAnsi="Times New Roman" w:cs="Times New Roman"/>
          <w:b/>
          <w:sz w:val="18"/>
          <w:szCs w:val="18"/>
        </w:rPr>
      </w:pPr>
      <w:proofErr w:type="gramStart"/>
      <w:r w:rsidRPr="004610D1">
        <w:rPr>
          <w:rFonts w:ascii="Times New Roman" w:hAnsi="Times New Roman" w:cs="Times New Roman"/>
          <w:b/>
          <w:sz w:val="18"/>
          <w:szCs w:val="18"/>
        </w:rPr>
        <w:t>П</w:t>
      </w:r>
      <w:proofErr w:type="gramEnd"/>
      <w:r w:rsidRPr="004610D1">
        <w:rPr>
          <w:rFonts w:ascii="Times New Roman" w:hAnsi="Times New Roman" w:cs="Times New Roman"/>
          <w:b/>
          <w:sz w:val="18"/>
          <w:szCs w:val="18"/>
        </w:rPr>
        <w:t xml:space="preserve"> О С Т А Н О В Л Е Н И Е</w:t>
      </w:r>
    </w:p>
    <w:p w:rsidR="001C53CB" w:rsidRPr="004610D1" w:rsidRDefault="001C53CB" w:rsidP="004610D1">
      <w:pPr>
        <w:pStyle w:val="a3"/>
        <w:jc w:val="center"/>
        <w:rPr>
          <w:rFonts w:ascii="Times New Roman" w:hAnsi="Times New Roman" w:cs="Times New Roman"/>
          <w:sz w:val="18"/>
          <w:szCs w:val="18"/>
          <w:u w:val="single"/>
        </w:rPr>
      </w:pPr>
      <w:r w:rsidRPr="004610D1">
        <w:rPr>
          <w:rFonts w:ascii="Times New Roman" w:hAnsi="Times New Roman" w:cs="Times New Roman"/>
          <w:sz w:val="18"/>
          <w:szCs w:val="18"/>
          <w:u w:val="single"/>
        </w:rPr>
        <w:t>15.11.2018   № 152</w:t>
      </w:r>
    </w:p>
    <w:p w:rsidR="001C53CB" w:rsidRPr="004610D1" w:rsidRDefault="001C53CB"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с.Верх-Коен</w:t>
      </w:r>
    </w:p>
    <w:p w:rsidR="001C53CB" w:rsidRPr="004610D1" w:rsidRDefault="001C53CB" w:rsidP="004610D1">
      <w:pPr>
        <w:pStyle w:val="a3"/>
        <w:jc w:val="center"/>
        <w:rPr>
          <w:rFonts w:ascii="Times New Roman" w:hAnsi="Times New Roman" w:cs="Times New Roman"/>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Об исполнении бюджета</w:t>
      </w:r>
      <w:r w:rsidR="004610D1">
        <w:rPr>
          <w:rFonts w:ascii="Times New Roman" w:hAnsi="Times New Roman" w:cs="Times New Roman"/>
          <w:sz w:val="18"/>
          <w:szCs w:val="18"/>
        </w:rPr>
        <w:t xml:space="preserve"> </w:t>
      </w:r>
      <w:r w:rsidRPr="004610D1">
        <w:rPr>
          <w:rFonts w:ascii="Times New Roman" w:hAnsi="Times New Roman" w:cs="Times New Roman"/>
          <w:sz w:val="18"/>
          <w:szCs w:val="18"/>
        </w:rPr>
        <w:t xml:space="preserve">Верх-Коенского сельсовета </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 9 месяцев 2018 года.</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В соответствии  с Бюджетным кодексом Российской Федерации и Положением  "О процессе в Верх-Коенском сельсовете"</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Утвердить исполнение доходной части бюджета Верх-Коенского сельсовета за 9 месяцев 2018года  в сумме 6758347,44рублей (приложение 1).</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Утвердить исполнение расходной части бюджета Верх-Коенского сельсовета за 9 месяцев 2018года  в сумме 6299453,06рубле</w:t>
      </w:r>
      <w:proofErr w:type="gramStart"/>
      <w:r w:rsidRPr="004610D1">
        <w:rPr>
          <w:rFonts w:ascii="Times New Roman" w:hAnsi="Times New Roman" w:cs="Times New Roman"/>
          <w:sz w:val="18"/>
          <w:szCs w:val="18"/>
        </w:rPr>
        <w:t>й(</w:t>
      </w:r>
      <w:proofErr w:type="gramEnd"/>
      <w:r w:rsidRPr="004610D1">
        <w:rPr>
          <w:rFonts w:ascii="Times New Roman" w:hAnsi="Times New Roman" w:cs="Times New Roman"/>
          <w:sz w:val="18"/>
          <w:szCs w:val="18"/>
        </w:rPr>
        <w:t>приложение 2).</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3.Утвердить источники финансирования дефицита бюджета (приложение 3).</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Глава Верх-Коенского сельсовета </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Искитимского района Новосибирской области                          В.Н.Соловьенко</w:t>
      </w:r>
    </w:p>
    <w:tbl>
      <w:tblPr>
        <w:tblW w:w="10021" w:type="dxa"/>
        <w:tblInd w:w="93" w:type="dxa"/>
        <w:tblLook w:val="04A0"/>
      </w:tblPr>
      <w:tblGrid>
        <w:gridCol w:w="2180"/>
        <w:gridCol w:w="6068"/>
        <w:gridCol w:w="407"/>
        <w:gridCol w:w="1366"/>
      </w:tblGrid>
      <w:tr w:rsidR="001C53CB" w:rsidRPr="004610D1" w:rsidTr="004610D1">
        <w:trPr>
          <w:trHeight w:val="255"/>
        </w:trPr>
        <w:tc>
          <w:tcPr>
            <w:tcW w:w="2180" w:type="dxa"/>
            <w:noWrap/>
            <w:vAlign w:val="bottom"/>
          </w:tcPr>
          <w:p w:rsidR="001C53CB" w:rsidRPr="004610D1" w:rsidRDefault="001C53CB" w:rsidP="004610D1">
            <w:pPr>
              <w:pStyle w:val="a3"/>
              <w:rPr>
                <w:rFonts w:ascii="Times New Roman" w:hAnsi="Times New Roman" w:cs="Times New Roman"/>
                <w:sz w:val="18"/>
                <w:szCs w:val="18"/>
              </w:rPr>
            </w:pPr>
          </w:p>
        </w:tc>
        <w:tc>
          <w:tcPr>
            <w:tcW w:w="6068" w:type="dxa"/>
            <w:noWrap/>
            <w:vAlign w:val="bottom"/>
          </w:tcPr>
          <w:p w:rsidR="001C53CB" w:rsidRPr="004610D1" w:rsidRDefault="001C53CB" w:rsidP="004610D1">
            <w:pPr>
              <w:pStyle w:val="a3"/>
              <w:rPr>
                <w:rFonts w:ascii="Times New Roman" w:hAnsi="Times New Roman" w:cs="Times New Roman"/>
                <w:sz w:val="18"/>
                <w:szCs w:val="18"/>
              </w:rPr>
            </w:pPr>
          </w:p>
        </w:tc>
        <w:tc>
          <w:tcPr>
            <w:tcW w:w="1773" w:type="dxa"/>
            <w:gridSpan w:val="2"/>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Приложение 1</w:t>
            </w:r>
          </w:p>
        </w:tc>
      </w:tr>
      <w:tr w:rsidR="001C53CB" w:rsidRPr="004610D1" w:rsidTr="004610D1">
        <w:trPr>
          <w:trHeight w:val="255"/>
        </w:trPr>
        <w:tc>
          <w:tcPr>
            <w:tcW w:w="10021" w:type="dxa"/>
            <w:gridSpan w:val="4"/>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бюджета Верх-Коенского сельсовета  за 9 месяцев 2018 года</w:t>
            </w:r>
          </w:p>
        </w:tc>
      </w:tr>
      <w:tr w:rsidR="001C53CB" w:rsidRPr="004610D1" w:rsidTr="004610D1">
        <w:trPr>
          <w:trHeight w:val="76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Код бюджетной классификации Российской Федерации</w:t>
            </w:r>
          </w:p>
        </w:tc>
        <w:tc>
          <w:tcPr>
            <w:tcW w:w="6475" w:type="dxa"/>
            <w:gridSpan w:val="2"/>
            <w:tcBorders>
              <w:top w:val="single" w:sz="4" w:space="0" w:color="auto"/>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b/>
                <w:bCs/>
                <w:sz w:val="18"/>
                <w:szCs w:val="18"/>
              </w:rPr>
            </w:pPr>
            <w:proofErr w:type="gramStart"/>
            <w:r w:rsidRPr="004610D1">
              <w:rPr>
                <w:rFonts w:ascii="Times New Roman" w:hAnsi="Times New Roman" w:cs="Times New Roman"/>
                <w:b/>
                <w:bCs/>
                <w:sz w:val="18"/>
                <w:szCs w:val="18"/>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366" w:type="dxa"/>
            <w:tcBorders>
              <w:top w:val="single" w:sz="4" w:space="0" w:color="auto"/>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Сумма</w:t>
            </w:r>
          </w:p>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рублей</w:t>
            </w:r>
          </w:p>
        </w:tc>
      </w:tr>
      <w:tr w:rsidR="001C53CB" w:rsidRPr="004610D1" w:rsidTr="004610D1">
        <w:trPr>
          <w:trHeight w:val="270"/>
        </w:trPr>
        <w:tc>
          <w:tcPr>
            <w:tcW w:w="218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1 00 00000 00 0000 000</w:t>
            </w:r>
          </w:p>
        </w:tc>
        <w:tc>
          <w:tcPr>
            <w:tcW w:w="6475" w:type="dxa"/>
            <w:gridSpan w:val="2"/>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i/>
                <w:iCs/>
                <w:sz w:val="18"/>
                <w:szCs w:val="18"/>
              </w:rPr>
            </w:pPr>
            <w:r w:rsidRPr="004610D1">
              <w:rPr>
                <w:rFonts w:ascii="Times New Roman" w:hAnsi="Times New Roman" w:cs="Times New Roman"/>
                <w:b/>
                <w:bCs/>
                <w:i/>
                <w:iCs/>
                <w:sz w:val="18"/>
                <w:szCs w:val="18"/>
              </w:rPr>
              <w:t>НАЛОГОВЫЕ И НЕНАЛОГОВЫЕ ДОХОДЫ</w:t>
            </w:r>
          </w:p>
        </w:tc>
        <w:tc>
          <w:tcPr>
            <w:tcW w:w="1366"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highlight w:val="yellow"/>
              </w:rPr>
            </w:pPr>
            <w:r w:rsidRPr="004610D1">
              <w:rPr>
                <w:rFonts w:ascii="Times New Roman" w:hAnsi="Times New Roman" w:cs="Times New Roman"/>
                <w:b/>
                <w:bCs/>
                <w:sz w:val="18"/>
                <w:szCs w:val="18"/>
              </w:rPr>
              <w:t>1060169,18</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1 01 00000 00 0000 000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НАЛОГИ НА ПРИБЫЛЬ, ДОХОДЫ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sz w:val="18"/>
                <w:szCs w:val="18"/>
              </w:rPr>
              <w:t>247206,84</w:t>
            </w:r>
          </w:p>
        </w:tc>
      </w:tr>
      <w:tr w:rsidR="001C53CB" w:rsidRPr="004610D1" w:rsidTr="004610D1">
        <w:trPr>
          <w:trHeight w:val="878"/>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1 01 02010 01 0000 110</w:t>
            </w:r>
          </w:p>
        </w:tc>
        <w:tc>
          <w:tcPr>
            <w:tcW w:w="6475" w:type="dxa"/>
            <w:gridSpan w:val="2"/>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247181,84</w:t>
            </w:r>
          </w:p>
        </w:tc>
      </w:tr>
      <w:tr w:rsidR="001C53CB" w:rsidRPr="004610D1" w:rsidTr="004610D1">
        <w:trPr>
          <w:trHeight w:val="878"/>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1 01 02030 01 0000 110</w:t>
            </w:r>
          </w:p>
        </w:tc>
        <w:tc>
          <w:tcPr>
            <w:tcW w:w="6475" w:type="dxa"/>
            <w:gridSpan w:val="2"/>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roofErr w:type="gramEnd"/>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25,00</w:t>
            </w:r>
          </w:p>
        </w:tc>
      </w:tr>
      <w:tr w:rsidR="001C53CB" w:rsidRPr="004610D1" w:rsidTr="004610D1">
        <w:trPr>
          <w:trHeight w:val="302"/>
        </w:trPr>
        <w:tc>
          <w:tcPr>
            <w:tcW w:w="2180" w:type="dxa"/>
            <w:tcBorders>
              <w:top w:val="nil"/>
              <w:left w:val="single" w:sz="4" w:space="0" w:color="auto"/>
              <w:bottom w:val="nil"/>
              <w:right w:val="nil"/>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1 03 00000 00 0000 000</w:t>
            </w:r>
          </w:p>
        </w:tc>
        <w:tc>
          <w:tcPr>
            <w:tcW w:w="6475" w:type="dxa"/>
            <w:gridSpan w:val="2"/>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НАЛОГИ НА ТОВАРЫ (РАБОТЫ, УСЛУГИ), РЕАЛИЗУЕМЫЕ НА ТЕРРИТОРИИ РОССИЙСКОЙ ФЕДЕРАЦИИ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462100,01</w:t>
            </w:r>
          </w:p>
        </w:tc>
      </w:tr>
      <w:tr w:rsidR="001C53CB" w:rsidRPr="004610D1" w:rsidTr="004610D1">
        <w:trPr>
          <w:trHeight w:val="559"/>
        </w:trPr>
        <w:tc>
          <w:tcPr>
            <w:tcW w:w="2180"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1 03 02230 01 0000 110</w:t>
            </w:r>
          </w:p>
        </w:tc>
        <w:tc>
          <w:tcPr>
            <w:tcW w:w="6475" w:type="dxa"/>
            <w:gridSpan w:val="2"/>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203822,47</w:t>
            </w:r>
          </w:p>
        </w:tc>
      </w:tr>
      <w:tr w:rsidR="001C53CB" w:rsidRPr="004610D1" w:rsidTr="004610D1">
        <w:trPr>
          <w:trHeight w:val="535"/>
        </w:trPr>
        <w:tc>
          <w:tcPr>
            <w:tcW w:w="2180"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1 03 02240 01 0000 110</w:t>
            </w:r>
          </w:p>
        </w:tc>
        <w:tc>
          <w:tcPr>
            <w:tcW w:w="6475" w:type="dxa"/>
            <w:gridSpan w:val="2"/>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4610D1">
              <w:rPr>
                <w:rFonts w:ascii="Times New Roman" w:hAnsi="Times New Roman" w:cs="Times New Roman"/>
                <w:sz w:val="18"/>
                <w:szCs w:val="18"/>
              </w:rPr>
              <w:t>инжекторных</w:t>
            </w:r>
            <w:proofErr w:type="spellEnd"/>
            <w:r w:rsidRPr="004610D1">
              <w:rPr>
                <w:rFonts w:ascii="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1891,09</w:t>
            </w:r>
          </w:p>
        </w:tc>
      </w:tr>
      <w:tr w:rsidR="001C53CB" w:rsidRPr="004610D1" w:rsidTr="004610D1">
        <w:trPr>
          <w:trHeight w:val="619"/>
        </w:trPr>
        <w:tc>
          <w:tcPr>
            <w:tcW w:w="2180"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1 03 02250 01 0000 110</w:t>
            </w:r>
          </w:p>
        </w:tc>
        <w:tc>
          <w:tcPr>
            <w:tcW w:w="6475" w:type="dxa"/>
            <w:gridSpan w:val="2"/>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302426,16</w:t>
            </w:r>
          </w:p>
        </w:tc>
      </w:tr>
      <w:tr w:rsidR="001C53CB" w:rsidRPr="004610D1" w:rsidTr="004610D1">
        <w:trPr>
          <w:trHeight w:val="581"/>
        </w:trPr>
        <w:tc>
          <w:tcPr>
            <w:tcW w:w="2180"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1 03 02260 01 0000 110</w:t>
            </w:r>
          </w:p>
        </w:tc>
        <w:tc>
          <w:tcPr>
            <w:tcW w:w="6475" w:type="dxa"/>
            <w:gridSpan w:val="2"/>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-46039,71</w:t>
            </w:r>
          </w:p>
        </w:tc>
      </w:tr>
      <w:tr w:rsidR="001C53CB" w:rsidRPr="004610D1" w:rsidTr="004610D1">
        <w:trPr>
          <w:trHeight w:val="255"/>
        </w:trPr>
        <w:tc>
          <w:tcPr>
            <w:tcW w:w="218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1 06 00000 00 0000 000</w:t>
            </w:r>
          </w:p>
        </w:tc>
        <w:tc>
          <w:tcPr>
            <w:tcW w:w="6475" w:type="dxa"/>
            <w:gridSpan w:val="2"/>
            <w:tcBorders>
              <w:top w:val="single" w:sz="4" w:space="0" w:color="auto"/>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НАЛОГИ НА ИМУЩЕСТВО</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sz w:val="18"/>
                <w:szCs w:val="18"/>
              </w:rPr>
              <w:t>346399,83</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1 06 01000 00 0000 110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Налог на имущество </w:t>
            </w:r>
            <w:proofErr w:type="gramStart"/>
            <w:r w:rsidRPr="004610D1">
              <w:rPr>
                <w:rFonts w:ascii="Times New Roman" w:hAnsi="Times New Roman" w:cs="Times New Roman"/>
                <w:sz w:val="18"/>
                <w:szCs w:val="18"/>
              </w:rPr>
              <w:t>физических</w:t>
            </w:r>
            <w:proofErr w:type="gramEnd"/>
            <w:r w:rsidRPr="004610D1">
              <w:rPr>
                <w:rFonts w:ascii="Times New Roman" w:hAnsi="Times New Roman" w:cs="Times New Roman"/>
                <w:sz w:val="18"/>
                <w:szCs w:val="18"/>
              </w:rPr>
              <w:t xml:space="preserve"> лиц</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99673,37</w:t>
            </w:r>
          </w:p>
        </w:tc>
      </w:tr>
      <w:tr w:rsidR="001C53CB" w:rsidRPr="004610D1" w:rsidTr="004610D1">
        <w:trPr>
          <w:trHeight w:val="76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1 06 01030 10 0000 110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roofErr w:type="gramEnd"/>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99673,37</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1 06 06000 00 0000 110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Земельный налог</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246726,46</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1 06 06030 00 0000 110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Земельный налог с организаций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169576,67</w:t>
            </w:r>
          </w:p>
        </w:tc>
      </w:tr>
      <w:tr w:rsidR="001C53CB" w:rsidRPr="004610D1" w:rsidTr="004610D1">
        <w:trPr>
          <w:trHeight w:val="510"/>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1 06 06033 10 0000 110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Земельный налог с организаций, обладающих земельным участком, расположенным в границах сельских поселений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169576,67</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1 06 06040 00 0000 110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Земельный налог с </w:t>
            </w:r>
            <w:proofErr w:type="gramStart"/>
            <w:r w:rsidRPr="004610D1">
              <w:rPr>
                <w:rFonts w:ascii="Times New Roman" w:hAnsi="Times New Roman" w:cs="Times New Roman"/>
                <w:sz w:val="18"/>
                <w:szCs w:val="18"/>
              </w:rPr>
              <w:t>физических</w:t>
            </w:r>
            <w:proofErr w:type="gramEnd"/>
            <w:r w:rsidRPr="004610D1">
              <w:rPr>
                <w:rFonts w:ascii="Times New Roman" w:hAnsi="Times New Roman" w:cs="Times New Roman"/>
                <w:sz w:val="18"/>
                <w:szCs w:val="18"/>
              </w:rPr>
              <w:t xml:space="preserve"> лиц</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77149,79</w:t>
            </w:r>
          </w:p>
        </w:tc>
      </w:tr>
      <w:tr w:rsidR="001C53CB" w:rsidRPr="004610D1" w:rsidTr="004610D1">
        <w:trPr>
          <w:trHeight w:val="510"/>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1 06 06043 10 0000 110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Земельный налог с физических лиц, обладающих земельным участком, расположенным в границах сельских поселений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77149,79</w:t>
            </w:r>
          </w:p>
        </w:tc>
      </w:tr>
      <w:tr w:rsidR="001C53CB" w:rsidRPr="004610D1" w:rsidTr="004610D1">
        <w:trPr>
          <w:trHeight w:val="481"/>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1 11 00000 00 0000 000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ДОХОДЫ ОТ ИСПОЛЬЗОВАНИЯ ИМУЩЕСТВА, НАХОДЯЩЕГОСЯ В ГОСУДАРСТВЕННОЙ И МУНИЦИПАЛЬНОЙ СОБСТВЕННОСТИ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sz w:val="18"/>
                <w:szCs w:val="18"/>
              </w:rPr>
              <w:t>4462,50</w:t>
            </w:r>
          </w:p>
        </w:tc>
      </w:tr>
      <w:tr w:rsidR="001C53CB" w:rsidRPr="004610D1" w:rsidTr="004610D1">
        <w:trPr>
          <w:trHeight w:val="667"/>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1 11 05030 00 0000 120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4462,50</w:t>
            </w:r>
          </w:p>
        </w:tc>
      </w:tr>
      <w:tr w:rsidR="001C53CB" w:rsidRPr="004610D1" w:rsidTr="004610D1">
        <w:trPr>
          <w:trHeight w:val="643"/>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1 11 05035 00 0000 120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4462,50</w:t>
            </w:r>
          </w:p>
        </w:tc>
      </w:tr>
      <w:tr w:rsidR="001C53CB" w:rsidRPr="004610D1" w:rsidTr="004610D1">
        <w:trPr>
          <w:trHeight w:val="60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1 11 05035 10 0000 120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4462,50</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2 00 00000 00 0000 000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БЕЗВОЗМЕЗДНЫЕ ПОСТУПЛЕНИЯ</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5698178,26</w:t>
            </w:r>
          </w:p>
        </w:tc>
      </w:tr>
      <w:tr w:rsidR="001C53CB" w:rsidRPr="004610D1" w:rsidTr="004610D1">
        <w:trPr>
          <w:trHeight w:val="510"/>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2 02 00000 00 0000 000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5675564,00</w:t>
            </w:r>
          </w:p>
        </w:tc>
      </w:tr>
      <w:tr w:rsidR="001C53CB" w:rsidRPr="004610D1" w:rsidTr="004610D1">
        <w:trPr>
          <w:trHeight w:val="510"/>
        </w:trPr>
        <w:tc>
          <w:tcPr>
            <w:tcW w:w="218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2 02 15001 10 0000 151</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Дотации бюджетам сельских поселений на выравнивание бюджетной обеспеченности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2796800,00</w:t>
            </w:r>
          </w:p>
        </w:tc>
      </w:tr>
      <w:tr w:rsidR="001C53CB" w:rsidRPr="004610D1" w:rsidTr="004610D1">
        <w:trPr>
          <w:trHeight w:val="765"/>
        </w:trPr>
        <w:tc>
          <w:tcPr>
            <w:tcW w:w="2180" w:type="dxa"/>
            <w:tcBorders>
              <w:top w:val="nil"/>
              <w:left w:val="single" w:sz="4" w:space="0" w:color="auto"/>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2 02 30024 10 0000 151</w:t>
            </w:r>
          </w:p>
        </w:tc>
        <w:tc>
          <w:tcPr>
            <w:tcW w:w="6475" w:type="dxa"/>
            <w:gridSpan w:val="2"/>
            <w:tcBorders>
              <w:top w:val="nil"/>
              <w:left w:val="nil"/>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Субвенции бюджетам сельских поселений на выполнение передаваемых полномочий субъектов Российской Федерации</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100,00</w:t>
            </w:r>
          </w:p>
        </w:tc>
      </w:tr>
      <w:tr w:rsidR="001C53CB" w:rsidRPr="004610D1" w:rsidTr="004610D1">
        <w:trPr>
          <w:trHeight w:val="76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2 02 35118 10 0000 151 </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85764,00</w:t>
            </w:r>
          </w:p>
        </w:tc>
      </w:tr>
      <w:tr w:rsidR="001C53CB" w:rsidRPr="004610D1" w:rsidTr="004610D1">
        <w:trPr>
          <w:trHeight w:val="510"/>
        </w:trPr>
        <w:tc>
          <w:tcPr>
            <w:tcW w:w="2180" w:type="dxa"/>
            <w:tcBorders>
              <w:top w:val="nil"/>
              <w:left w:val="single" w:sz="4" w:space="0" w:color="auto"/>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2 02 49999 10 0000 151</w:t>
            </w:r>
          </w:p>
        </w:tc>
        <w:tc>
          <w:tcPr>
            <w:tcW w:w="6475" w:type="dxa"/>
            <w:gridSpan w:val="2"/>
            <w:tcBorders>
              <w:top w:val="nil"/>
              <w:left w:val="nil"/>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Прочие межбюджетные трансферты, передаваемые бюджетам сельских поселений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2792900,00</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2 07 00000 00 0000 180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ПРОЧИЕ БЕЗВОЗМЕЗДНЫЕ ПОСТУПЛЕНИЯ</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20000,00</w:t>
            </w:r>
          </w:p>
        </w:tc>
      </w:tr>
      <w:tr w:rsidR="001C53CB" w:rsidRPr="004610D1" w:rsidTr="004610D1">
        <w:trPr>
          <w:trHeight w:val="255"/>
        </w:trPr>
        <w:tc>
          <w:tcPr>
            <w:tcW w:w="2180" w:type="dxa"/>
            <w:tcBorders>
              <w:top w:val="nil"/>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2 07 05030 10 0000 180</w:t>
            </w:r>
          </w:p>
        </w:tc>
        <w:tc>
          <w:tcPr>
            <w:tcW w:w="6475" w:type="dxa"/>
            <w:gridSpan w:val="2"/>
            <w:tcBorders>
              <w:top w:val="nil"/>
              <w:left w:val="nil"/>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Прочие безвозмездные поступления в бюджеты поселений</w:t>
            </w:r>
          </w:p>
        </w:tc>
        <w:tc>
          <w:tcPr>
            <w:tcW w:w="1366" w:type="dxa"/>
            <w:tcBorders>
              <w:top w:val="nil"/>
              <w:left w:val="nil"/>
              <w:bottom w:val="nil"/>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20000,00</w:t>
            </w:r>
          </w:p>
        </w:tc>
      </w:tr>
      <w:tr w:rsidR="001C53CB" w:rsidRPr="004610D1" w:rsidTr="004610D1">
        <w:trPr>
          <w:trHeight w:val="1167"/>
        </w:trPr>
        <w:tc>
          <w:tcPr>
            <w:tcW w:w="2180"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2 18 00000 00 0000 151</w:t>
            </w:r>
          </w:p>
        </w:tc>
        <w:tc>
          <w:tcPr>
            <w:tcW w:w="6475" w:type="dxa"/>
            <w:gridSpan w:val="2"/>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366" w:type="dxa"/>
            <w:tcBorders>
              <w:top w:val="single" w:sz="4" w:space="0" w:color="auto"/>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4117,26</w:t>
            </w:r>
          </w:p>
        </w:tc>
      </w:tr>
      <w:tr w:rsidR="001C53CB" w:rsidRPr="004610D1" w:rsidTr="004610D1">
        <w:trPr>
          <w:trHeight w:val="489"/>
        </w:trPr>
        <w:tc>
          <w:tcPr>
            <w:tcW w:w="2180"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2 18 60010 10 0000 151</w:t>
            </w:r>
          </w:p>
        </w:tc>
        <w:tc>
          <w:tcPr>
            <w:tcW w:w="6475" w:type="dxa"/>
            <w:gridSpan w:val="2"/>
            <w:tcBorders>
              <w:top w:val="nil"/>
              <w:left w:val="nil"/>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4117,26</w:t>
            </w:r>
          </w:p>
        </w:tc>
      </w:tr>
      <w:tr w:rsidR="001C53CB" w:rsidRPr="004610D1" w:rsidTr="004610D1">
        <w:trPr>
          <w:trHeight w:val="495"/>
        </w:trPr>
        <w:tc>
          <w:tcPr>
            <w:tcW w:w="2180"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2 19 00000 00 0000 151</w:t>
            </w:r>
          </w:p>
        </w:tc>
        <w:tc>
          <w:tcPr>
            <w:tcW w:w="6475" w:type="dxa"/>
            <w:gridSpan w:val="2"/>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ВОЗВРАТ ОСТАТКОВ СУБСИДИЙ, СУБВЕНЦИЙ И ИНЫХ МЕЖБЮДЖЕТНЫХ ТРАНСФЕРТОВ, ИМЕЮЩИХ ЦЕЛЕВОЕ НАЗНАЧЕНИЕ, ПРОШЛЫХ ЛЕТ</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-1503,00</w:t>
            </w:r>
          </w:p>
        </w:tc>
      </w:tr>
      <w:tr w:rsidR="001C53CB" w:rsidRPr="004610D1" w:rsidTr="004610D1">
        <w:trPr>
          <w:trHeight w:val="765"/>
        </w:trPr>
        <w:tc>
          <w:tcPr>
            <w:tcW w:w="2180"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2 19 60010 10 0000 151</w:t>
            </w:r>
          </w:p>
        </w:tc>
        <w:tc>
          <w:tcPr>
            <w:tcW w:w="6475" w:type="dxa"/>
            <w:gridSpan w:val="2"/>
            <w:tcBorders>
              <w:top w:val="nil"/>
              <w:left w:val="nil"/>
              <w:bottom w:val="single" w:sz="4" w:space="0" w:color="auto"/>
              <w:right w:val="single" w:sz="4" w:space="0" w:color="auto"/>
            </w:tcBorders>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-1503,00</w:t>
            </w:r>
          </w:p>
        </w:tc>
      </w:tr>
      <w:tr w:rsidR="001C53CB" w:rsidRPr="004610D1" w:rsidTr="004610D1">
        <w:trPr>
          <w:trHeight w:val="255"/>
        </w:trPr>
        <w:tc>
          <w:tcPr>
            <w:tcW w:w="8655" w:type="dxa"/>
            <w:gridSpan w:val="3"/>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ВСЕГО  ДОХОДОВ</w:t>
            </w:r>
          </w:p>
        </w:tc>
        <w:tc>
          <w:tcPr>
            <w:tcW w:w="1366"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6758347,44</w:t>
            </w:r>
          </w:p>
        </w:tc>
      </w:tr>
    </w:tbl>
    <w:p w:rsidR="001C53CB" w:rsidRPr="004610D1" w:rsidRDefault="001C53CB" w:rsidP="004610D1">
      <w:pPr>
        <w:pStyle w:val="a3"/>
        <w:rPr>
          <w:rFonts w:ascii="Times New Roman" w:hAnsi="Times New Roman" w:cs="Times New Roman"/>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Приложение 2</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бюджета Верх-Коенского сельсовета за 9 месяцев 2018года</w:t>
      </w:r>
    </w:p>
    <w:p w:rsidR="001C53CB" w:rsidRPr="004610D1" w:rsidRDefault="001C53CB" w:rsidP="004610D1">
      <w:pPr>
        <w:pStyle w:val="a3"/>
        <w:rPr>
          <w:rFonts w:ascii="Times New Roman" w:hAnsi="Times New Roman" w:cs="Times New Roman"/>
          <w:sz w:val="18"/>
          <w:szCs w:val="18"/>
        </w:rPr>
      </w:pPr>
    </w:p>
    <w:tbl>
      <w:tblPr>
        <w:tblW w:w="10455" w:type="dxa"/>
        <w:tblInd w:w="-477" w:type="dxa"/>
        <w:tblLook w:val="04A0"/>
      </w:tblPr>
      <w:tblGrid>
        <w:gridCol w:w="5055"/>
        <w:gridCol w:w="900"/>
        <w:gridCol w:w="528"/>
        <w:gridCol w:w="520"/>
        <w:gridCol w:w="1420"/>
        <w:gridCol w:w="620"/>
        <w:gridCol w:w="1412"/>
      </w:tblGrid>
      <w:tr w:rsidR="001C53CB" w:rsidRPr="004610D1" w:rsidTr="004610D1">
        <w:trPr>
          <w:trHeight w:val="645"/>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w:t>
            </w:r>
          </w:p>
        </w:tc>
        <w:tc>
          <w:tcPr>
            <w:tcW w:w="90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ГРБС</w:t>
            </w:r>
          </w:p>
        </w:tc>
        <w:tc>
          <w:tcPr>
            <w:tcW w:w="528"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РЗ</w:t>
            </w:r>
          </w:p>
        </w:tc>
        <w:tc>
          <w:tcPr>
            <w:tcW w:w="5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ПР</w:t>
            </w:r>
            <w:proofErr w:type="gramEnd"/>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ЦСР</w:t>
            </w:r>
          </w:p>
        </w:tc>
        <w:tc>
          <w:tcPr>
            <w:tcW w:w="6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ВР</w:t>
            </w:r>
          </w:p>
        </w:tc>
        <w:tc>
          <w:tcPr>
            <w:tcW w:w="1412"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Сумма,</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рублей</w:t>
            </w:r>
          </w:p>
        </w:tc>
      </w:tr>
      <w:tr w:rsidR="001C53CB" w:rsidRPr="004610D1" w:rsidTr="004610D1">
        <w:trPr>
          <w:trHeight w:val="323"/>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Администрация Верх-Коенского сельсовета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520" w:type="dxa"/>
            <w:tcBorders>
              <w:top w:val="nil"/>
              <w:left w:val="single" w:sz="4" w:space="0" w:color="auto"/>
              <w:bottom w:val="nil"/>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nil"/>
              <w:left w:val="single" w:sz="4" w:space="0" w:color="auto"/>
              <w:bottom w:val="nil"/>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nil"/>
              <w:right w:val="single" w:sz="4" w:space="0" w:color="auto"/>
            </w:tcBorders>
            <w:vAlign w:val="center"/>
          </w:tcPr>
          <w:p w:rsidR="001C53CB" w:rsidRPr="004610D1" w:rsidRDefault="001C53CB" w:rsidP="004610D1">
            <w:pPr>
              <w:pStyle w:val="a3"/>
              <w:rPr>
                <w:rFonts w:ascii="Times New Roman" w:hAnsi="Times New Roman" w:cs="Times New Roman"/>
                <w:b/>
                <w:bCs/>
                <w:sz w:val="18"/>
                <w:szCs w:val="18"/>
              </w:rPr>
            </w:pPr>
          </w:p>
        </w:tc>
      </w:tr>
      <w:tr w:rsidR="001C53CB" w:rsidRPr="004610D1" w:rsidTr="004610D1">
        <w:trPr>
          <w:trHeight w:val="319"/>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Общегосударственные вопросы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nil"/>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r>
      <w:tr w:rsidR="001C53CB" w:rsidRPr="004610D1" w:rsidTr="004610D1">
        <w:trPr>
          <w:trHeight w:val="642"/>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Функционирование высшего должностного лица субъекта Российской Федерации и муниципального образования</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02</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nil"/>
              <w:right w:val="single" w:sz="4" w:space="0" w:color="auto"/>
            </w:tcBorders>
            <w:noWrap/>
            <w:hideMark/>
          </w:tcPr>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sz w:val="18"/>
                <w:szCs w:val="18"/>
              </w:rPr>
              <w:t>447185,19</w:t>
            </w:r>
          </w:p>
        </w:tc>
      </w:tr>
      <w:tr w:rsidR="001C53CB" w:rsidRPr="004610D1" w:rsidTr="004610D1">
        <w:trPr>
          <w:trHeight w:val="319"/>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447185,19</w:t>
            </w:r>
          </w:p>
        </w:tc>
      </w:tr>
      <w:tr w:rsidR="001C53CB" w:rsidRPr="004610D1" w:rsidTr="004610D1">
        <w:trPr>
          <w:trHeight w:val="319"/>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Глава муниципального образования</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99.0.00.03110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447185,19</w:t>
            </w:r>
          </w:p>
        </w:tc>
      </w:tr>
      <w:tr w:rsidR="001C53CB" w:rsidRPr="004610D1" w:rsidTr="004610D1">
        <w:trPr>
          <w:trHeight w:val="1035"/>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99.0.00.03110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nil"/>
              <w:right w:val="single" w:sz="4" w:space="0" w:color="auto"/>
            </w:tcBorders>
            <w:noWrap/>
          </w:tcPr>
          <w:p w:rsidR="001C53CB" w:rsidRPr="004610D1" w:rsidRDefault="001C53CB" w:rsidP="004610D1">
            <w:pPr>
              <w:pStyle w:val="a3"/>
              <w:rPr>
                <w:rFonts w:ascii="Times New Roman" w:hAnsi="Times New Roman" w:cs="Times New Roman"/>
                <w:sz w:val="18"/>
                <w:szCs w:val="18"/>
              </w:rPr>
            </w:pPr>
          </w:p>
          <w:p w:rsidR="001C53CB" w:rsidRPr="004610D1" w:rsidRDefault="001C53CB" w:rsidP="004610D1">
            <w:pPr>
              <w:pStyle w:val="a3"/>
              <w:rPr>
                <w:rFonts w:ascii="Times New Roman" w:hAnsi="Times New Roman" w:cs="Times New Roman"/>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447185,19</w:t>
            </w:r>
          </w:p>
        </w:tc>
      </w:tr>
      <w:tr w:rsidR="001C53CB" w:rsidRPr="004610D1" w:rsidTr="004610D1">
        <w:trPr>
          <w:trHeight w:val="585"/>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государственных (муниципальных) органов</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99.0.00.03110</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447185,19</w:t>
            </w:r>
          </w:p>
        </w:tc>
      </w:tr>
      <w:tr w:rsidR="001C53CB" w:rsidRPr="004610D1" w:rsidTr="004610D1">
        <w:trPr>
          <w:trHeight w:val="780"/>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5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04</w:t>
            </w:r>
          </w:p>
        </w:tc>
        <w:tc>
          <w:tcPr>
            <w:tcW w:w="1420" w:type="dxa"/>
            <w:vAlign w:val="center"/>
          </w:tcPr>
          <w:p w:rsidR="001C53CB" w:rsidRPr="004610D1" w:rsidRDefault="001C53CB" w:rsidP="004610D1">
            <w:pPr>
              <w:pStyle w:val="a3"/>
              <w:rPr>
                <w:rFonts w:ascii="Times New Roman" w:hAnsi="Times New Roman" w:cs="Times New Roman"/>
                <w:b/>
                <w:bCs/>
                <w:sz w:val="18"/>
                <w:szCs w:val="18"/>
              </w:rPr>
            </w:pPr>
          </w:p>
        </w:tc>
        <w:tc>
          <w:tcPr>
            <w:tcW w:w="6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1710139,96</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1710139,96</w:t>
            </w:r>
          </w:p>
        </w:tc>
      </w:tr>
      <w:tr w:rsidR="001C53CB" w:rsidRPr="004610D1" w:rsidTr="004610D1">
        <w:trPr>
          <w:trHeight w:val="465"/>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по оплате труда работников государственных  органов</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99.0.00.00110</w:t>
            </w:r>
          </w:p>
        </w:tc>
        <w:tc>
          <w:tcPr>
            <w:tcW w:w="6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nil"/>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1264810,75</w:t>
            </w:r>
          </w:p>
        </w:tc>
      </w:tr>
      <w:tr w:rsidR="001C53CB" w:rsidRPr="004610D1" w:rsidTr="004610D1">
        <w:trPr>
          <w:trHeight w:val="855"/>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99.0.00.00110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1264810,75</w:t>
            </w:r>
          </w:p>
        </w:tc>
      </w:tr>
      <w:tr w:rsidR="001C53CB" w:rsidRPr="004610D1" w:rsidTr="004610D1">
        <w:trPr>
          <w:trHeight w:val="360"/>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государственных (муниципальных) органов</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99.0.00.00110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120</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1264810,75</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Расходы на обеспечение функций государственных органов</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406129,21</w:t>
            </w:r>
          </w:p>
        </w:tc>
      </w:tr>
      <w:tr w:rsidR="001C53CB" w:rsidRPr="004610D1" w:rsidTr="004610D1">
        <w:trPr>
          <w:trHeight w:val="642"/>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99.0.00.00190</w:t>
            </w:r>
          </w:p>
        </w:tc>
        <w:tc>
          <w:tcPr>
            <w:tcW w:w="6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nil"/>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396325,74</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396325,74</w:t>
            </w:r>
          </w:p>
        </w:tc>
      </w:tr>
      <w:tr w:rsidR="001C53CB" w:rsidRPr="004610D1" w:rsidTr="004610D1">
        <w:trPr>
          <w:trHeight w:val="319"/>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бюджетные ассигнования</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99.0.00.00190</w:t>
            </w:r>
          </w:p>
        </w:tc>
        <w:tc>
          <w:tcPr>
            <w:tcW w:w="6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800</w:t>
            </w:r>
          </w:p>
        </w:tc>
        <w:tc>
          <w:tcPr>
            <w:tcW w:w="1412" w:type="dxa"/>
            <w:tcBorders>
              <w:top w:val="nil"/>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9803,47</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Уплата налогов, сборов и иных платежей </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99.0.00.00190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850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9803,47</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Мероприятия по решению вопросов в сфере административных правонарушений</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99.0.00.70190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99.0.00.70190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99.0.00.70190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39100,00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39100,00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государственных (муниципальных) органов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39100,00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06</w:t>
            </w:r>
          </w:p>
        </w:tc>
        <w:tc>
          <w:tcPr>
            <w:tcW w:w="1420" w:type="dxa"/>
            <w:tcBorders>
              <w:top w:val="single" w:sz="4" w:space="0" w:color="auto"/>
              <w:left w:val="nil"/>
              <w:bottom w:val="single" w:sz="4" w:space="0" w:color="auto"/>
              <w:right w:val="nil"/>
            </w:tcBorders>
            <w:vAlign w:val="center"/>
          </w:tcPr>
          <w:p w:rsidR="001C53CB" w:rsidRPr="004610D1" w:rsidRDefault="001C53CB" w:rsidP="004610D1">
            <w:pPr>
              <w:pStyle w:val="a3"/>
              <w:rPr>
                <w:rFonts w:ascii="Times New Roman" w:hAnsi="Times New Roman" w:cs="Times New Roman"/>
                <w:b/>
                <w:bCs/>
                <w:sz w:val="18"/>
                <w:szCs w:val="18"/>
              </w:rPr>
            </w:pP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20500,00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06</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20500,00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межбюджетные трансферты бюджетам бюджетной системы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06</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99.0.00.00500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20500,00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Межбюджетные трансферты</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06</w:t>
            </w:r>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99.0.00.00500</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20500,00</w:t>
            </w:r>
          </w:p>
        </w:tc>
      </w:tr>
      <w:tr w:rsidR="001C53CB" w:rsidRPr="004610D1" w:rsidTr="004610D1">
        <w:trPr>
          <w:trHeight w:val="4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межбюджетные трансферты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06</w:t>
            </w:r>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99.0.00.00500</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20500,00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Другие общегосударственные вопросы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13</w:t>
            </w:r>
          </w:p>
        </w:tc>
        <w:tc>
          <w:tcPr>
            <w:tcW w:w="1420" w:type="dxa"/>
            <w:tcBorders>
              <w:top w:val="single" w:sz="4" w:space="0" w:color="auto"/>
              <w:left w:val="nil"/>
              <w:bottom w:val="single" w:sz="4" w:space="0" w:color="auto"/>
              <w:right w:val="nil"/>
            </w:tcBorders>
            <w:vAlign w:val="center"/>
          </w:tcPr>
          <w:p w:rsidR="001C53CB" w:rsidRPr="004610D1" w:rsidRDefault="001C53CB" w:rsidP="004610D1">
            <w:pPr>
              <w:pStyle w:val="a3"/>
              <w:rPr>
                <w:rFonts w:ascii="Times New Roman" w:hAnsi="Times New Roman" w:cs="Times New Roman"/>
                <w:b/>
                <w:bCs/>
                <w:sz w:val="18"/>
                <w:szCs w:val="18"/>
              </w:rPr>
            </w:pP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175357,40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175357,40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Оценка недвижимости, признание прав и регулирование отношений по государственной собственности</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99.0.00.00910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97518,40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97518,40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97518,40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Выполнение других обязательств государства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77839,00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55839,00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55839,00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Социальное обеспечение и иные выплаты населению</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300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Иные выплаты населению</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360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бюджетные ассигнования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Уплата налогов, сборов и иных платежей </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99.0.00.00920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850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Национальная оборона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02</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65687,09</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Мобилизационная и вневойсковая подготовка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02</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65687,09</w:t>
            </w:r>
          </w:p>
        </w:tc>
      </w:tr>
      <w:tr w:rsidR="001C53CB" w:rsidRPr="004610D1" w:rsidTr="004610D1">
        <w:trPr>
          <w:trHeight w:val="319"/>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65687,09</w:t>
            </w:r>
          </w:p>
        </w:tc>
      </w:tr>
      <w:tr w:rsidR="001C53CB" w:rsidRPr="004610D1" w:rsidTr="004610D1">
        <w:trPr>
          <w:trHeight w:val="642"/>
        </w:trPr>
        <w:tc>
          <w:tcPr>
            <w:tcW w:w="5055" w:type="dxa"/>
            <w:tcBorders>
              <w:top w:val="single" w:sz="4" w:space="0" w:color="auto"/>
              <w:left w:val="single" w:sz="4" w:space="0" w:color="auto"/>
              <w:bottom w:val="nil"/>
              <w:right w:val="nil"/>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Субвенции на осуществление первичного воинского учета на территориях, где отсутствуют военные комиссариаты </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nil"/>
              <w:right w:val="nil"/>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99.0.00.51180</w:t>
            </w:r>
          </w:p>
        </w:tc>
        <w:tc>
          <w:tcPr>
            <w:tcW w:w="620" w:type="dxa"/>
            <w:tcBorders>
              <w:top w:val="single" w:sz="4" w:space="0" w:color="auto"/>
              <w:left w:val="single" w:sz="4" w:space="0" w:color="auto"/>
              <w:bottom w:val="nil"/>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65687,09</w:t>
            </w:r>
          </w:p>
        </w:tc>
      </w:tr>
      <w:tr w:rsidR="001C53CB" w:rsidRPr="004610D1" w:rsidTr="004610D1">
        <w:trPr>
          <w:trHeight w:val="885"/>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99.0.00.51180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64777,09</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Расходы на выплаты по оплате труда работников государственных (муниципальных органов) органов</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99.0.00.51180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120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64777,09</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99.0.00.51180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910,00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99.0.00.51180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p w:rsidR="001C53CB" w:rsidRPr="004610D1" w:rsidRDefault="001C53CB" w:rsidP="004610D1">
            <w:pPr>
              <w:pStyle w:val="a3"/>
              <w:rPr>
                <w:rFonts w:ascii="Times New Roman" w:hAnsi="Times New Roman" w:cs="Times New Roman"/>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910,00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Национальная экономика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sz w:val="18"/>
                <w:szCs w:val="18"/>
              </w:rPr>
              <w:t>637853,95</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Дорожное хозяйство (дорожные фонды)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637853,95</w:t>
            </w:r>
          </w:p>
        </w:tc>
      </w:tr>
      <w:tr w:rsidR="001C53CB" w:rsidRPr="004610D1" w:rsidTr="004610D1">
        <w:trPr>
          <w:trHeight w:val="642"/>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Муниципальная программа "Дорожное хозяйство в Верх-Коенском сельсовете на 2015-2020 годы"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nil"/>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52.0.00.00000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637853,95</w:t>
            </w:r>
          </w:p>
        </w:tc>
      </w:tr>
      <w:tr w:rsidR="001C53CB" w:rsidRPr="004610D1" w:rsidTr="004610D1">
        <w:trPr>
          <w:trHeight w:val="97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394450,00</w:t>
            </w:r>
          </w:p>
        </w:tc>
      </w:tr>
      <w:tr w:rsidR="001C53CB" w:rsidRPr="004610D1" w:rsidTr="004610D1">
        <w:trPr>
          <w:trHeight w:val="1260"/>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610D1">
              <w:rPr>
                <w:rFonts w:ascii="Times New Roman" w:hAnsi="Times New Roman" w:cs="Times New Roman"/>
                <w:sz w:val="18"/>
                <w:szCs w:val="18"/>
              </w:rPr>
              <w:t>"з</w:t>
            </w:r>
            <w:proofErr w:type="gramEnd"/>
            <w:r w:rsidRPr="004610D1">
              <w:rPr>
                <w:rFonts w:ascii="Times New Roman" w:hAnsi="Times New Roman" w:cs="Times New Roman"/>
                <w:sz w:val="18"/>
                <w:szCs w:val="18"/>
              </w:rPr>
              <w:t>а счет средств местного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52.1.00.04160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90000,00</w:t>
            </w:r>
          </w:p>
        </w:tc>
      </w:tr>
      <w:tr w:rsidR="001C53CB" w:rsidRPr="004610D1" w:rsidTr="004610D1">
        <w:trPr>
          <w:trHeight w:val="55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52.1.00.04160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90000,00</w:t>
            </w:r>
          </w:p>
        </w:tc>
      </w:tr>
      <w:tr w:rsidR="001C53CB" w:rsidRPr="004610D1" w:rsidTr="004610D1">
        <w:trPr>
          <w:trHeight w:val="53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52.1.00.04160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90000,00</w:t>
            </w:r>
          </w:p>
        </w:tc>
      </w:tr>
      <w:tr w:rsidR="001C53CB" w:rsidRPr="004610D1" w:rsidTr="004610D1">
        <w:trPr>
          <w:trHeight w:val="1260"/>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610D1">
              <w:rPr>
                <w:rFonts w:ascii="Times New Roman" w:hAnsi="Times New Roman" w:cs="Times New Roman"/>
                <w:sz w:val="18"/>
                <w:szCs w:val="18"/>
              </w:rPr>
              <w:t>"з</w:t>
            </w:r>
            <w:proofErr w:type="gramEnd"/>
            <w:r w:rsidRPr="004610D1">
              <w:rPr>
                <w:rFonts w:ascii="Times New Roman" w:hAnsi="Times New Roman" w:cs="Times New Roman"/>
                <w:sz w:val="18"/>
                <w:szCs w:val="18"/>
              </w:rPr>
              <w:t>а счет акцизов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52.1.00.06070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304450,00</w:t>
            </w:r>
          </w:p>
        </w:tc>
      </w:tr>
      <w:tr w:rsidR="001C53CB" w:rsidRPr="004610D1" w:rsidTr="004610D1">
        <w:trPr>
          <w:trHeight w:val="642"/>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52.1.00.06070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304450,00</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52.1.00.06070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304450,00</w:t>
            </w:r>
          </w:p>
        </w:tc>
      </w:tr>
      <w:tr w:rsidR="001C53CB" w:rsidRPr="004610D1" w:rsidTr="004610D1">
        <w:trPr>
          <w:trHeight w:val="855"/>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52.2.00.00000</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243403,95</w:t>
            </w:r>
          </w:p>
        </w:tc>
      </w:tr>
      <w:tr w:rsidR="001C53CB" w:rsidRPr="004610D1" w:rsidTr="004610D1">
        <w:trPr>
          <w:trHeight w:val="405"/>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Мероприятия по организации уличного освещения</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52.2.01.00000</w:t>
            </w:r>
          </w:p>
        </w:tc>
        <w:tc>
          <w:tcPr>
            <w:tcW w:w="6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178403,95</w:t>
            </w:r>
          </w:p>
        </w:tc>
      </w:tr>
      <w:tr w:rsidR="001C53CB" w:rsidRPr="004610D1" w:rsidTr="004610D1">
        <w:trPr>
          <w:trHeight w:val="1275"/>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52.2.01.06070</w:t>
            </w:r>
          </w:p>
        </w:tc>
        <w:tc>
          <w:tcPr>
            <w:tcW w:w="6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nil"/>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178403,95</w:t>
            </w:r>
          </w:p>
        </w:tc>
      </w:tr>
      <w:tr w:rsidR="001C53CB" w:rsidRPr="004610D1" w:rsidTr="004610D1">
        <w:trPr>
          <w:trHeight w:val="660"/>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nil"/>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52.2.01.06070</w:t>
            </w:r>
          </w:p>
        </w:tc>
        <w:tc>
          <w:tcPr>
            <w:tcW w:w="6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nil"/>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178403,95</w:t>
            </w:r>
          </w:p>
        </w:tc>
      </w:tr>
      <w:tr w:rsidR="001C53CB" w:rsidRPr="004610D1" w:rsidTr="004610D1">
        <w:trPr>
          <w:trHeight w:val="67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nil"/>
              <w:left w:val="nil"/>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52.2.01.06070</w:t>
            </w:r>
          </w:p>
        </w:tc>
        <w:tc>
          <w:tcPr>
            <w:tcW w:w="6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178403,95</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sz w:val="18"/>
                <w:szCs w:val="18"/>
              </w:rPr>
              <w:t>Иные мероприятий по обустройству автомобильных дорог и обеспечение условий для безопасного дорожного движения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52.2.02.00000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Реализация мероприятий по обеспечению безопасности дорожного движения на территории Верх-Коенского сельсовета за счет средств местного бюджета</w:t>
            </w:r>
          </w:p>
          <w:p w:rsidR="001C53CB" w:rsidRPr="004610D1" w:rsidRDefault="001C53CB" w:rsidP="004610D1">
            <w:pPr>
              <w:pStyle w:val="a3"/>
              <w:rPr>
                <w:rFonts w:ascii="Times New Roman" w:hAnsi="Times New Roman" w:cs="Times New Roman"/>
                <w:bCs/>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52.2.02.04160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single" w:sz="4" w:space="0" w:color="auto"/>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16000,00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52.2.02.04160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w:t>
            </w:r>
          </w:p>
        </w:tc>
        <w:tc>
          <w:tcPr>
            <w:tcW w:w="1412" w:type="dxa"/>
            <w:tcBorders>
              <w:top w:val="single" w:sz="4" w:space="0" w:color="auto"/>
              <w:left w:val="single" w:sz="4" w:space="0" w:color="auto"/>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16000,00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52.2.02.04160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240</w:t>
            </w: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16000,00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lastRenderedPageBreak/>
              <w:t>Софинансирование за счет средств местного бюджета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p w:rsidR="001C53CB" w:rsidRPr="004610D1" w:rsidRDefault="001C53CB" w:rsidP="004610D1">
            <w:pPr>
              <w:pStyle w:val="a3"/>
              <w:rPr>
                <w:rFonts w:ascii="Times New Roman" w:hAnsi="Times New Roman" w:cs="Times New Roman"/>
                <w:bCs/>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52.2.02.S0760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49000,00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52.2.02.S0760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w:t>
            </w: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49000,00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04</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09</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52.2.02.S0760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240</w:t>
            </w: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49000,00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Жилищно-коммунальное хозяйство</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269524,64</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Жилищное хозяйство</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5224,99</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расходов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05 </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01 </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5224,99</w:t>
            </w:r>
          </w:p>
        </w:tc>
      </w:tr>
      <w:tr w:rsidR="001C53CB" w:rsidRPr="004610D1" w:rsidTr="004610D1">
        <w:trPr>
          <w:trHeight w:val="37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мероприятия  в области жилищного хозяйства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99.0.00.08270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5224,99</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99.0.00.08270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5224,99</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99.0.00.08270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5224,99</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Коммунальное хозяйство</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02</w:t>
            </w:r>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179299,65</w:t>
            </w:r>
          </w:p>
        </w:tc>
      </w:tr>
      <w:tr w:rsidR="001C53CB" w:rsidRPr="004610D1" w:rsidTr="004610D1">
        <w:trPr>
          <w:trHeight w:val="49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расходов</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179299,65</w:t>
            </w:r>
          </w:p>
        </w:tc>
      </w:tr>
      <w:tr w:rsidR="001C53CB" w:rsidRPr="004610D1" w:rsidTr="004610D1">
        <w:trPr>
          <w:trHeight w:val="375"/>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Мероприятия по газификации за счет средств местного бюджета</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99.0.00.04020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179299,65</w:t>
            </w:r>
          </w:p>
        </w:tc>
      </w:tr>
      <w:tr w:rsidR="001C53CB" w:rsidRPr="004610D1" w:rsidTr="004610D1">
        <w:trPr>
          <w:trHeight w:val="642"/>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99.0.00.04020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95827,65</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nil"/>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99.0.00.04020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nil"/>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95827,65</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бюджетные ассигнования</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nil"/>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99.0.00.04020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800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77472,00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Уплата налогов, сборов и иных платежей </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05</w:t>
            </w:r>
          </w:p>
        </w:tc>
        <w:tc>
          <w:tcPr>
            <w:tcW w:w="520"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02</w:t>
            </w:r>
          </w:p>
        </w:tc>
        <w:tc>
          <w:tcPr>
            <w:tcW w:w="1420" w:type="dxa"/>
            <w:tcBorders>
              <w:top w:val="nil"/>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99.0.00.04020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850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77472,00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Благоустройство</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03</w:t>
            </w:r>
          </w:p>
        </w:tc>
        <w:tc>
          <w:tcPr>
            <w:tcW w:w="1420" w:type="dxa"/>
            <w:tcBorders>
              <w:top w:val="single" w:sz="4" w:space="0" w:color="auto"/>
              <w:left w:val="nil"/>
              <w:bottom w:val="single" w:sz="4" w:space="0" w:color="auto"/>
              <w:right w:val="nil"/>
            </w:tcBorders>
            <w:vAlign w:val="center"/>
          </w:tcPr>
          <w:p w:rsidR="001C53CB" w:rsidRPr="004610D1" w:rsidRDefault="001C53CB" w:rsidP="004610D1">
            <w:pPr>
              <w:pStyle w:val="a3"/>
              <w:rPr>
                <w:rFonts w:ascii="Times New Roman" w:hAnsi="Times New Roman" w:cs="Times New Roman"/>
                <w:b/>
                <w:bCs/>
                <w:sz w:val="18"/>
                <w:szCs w:val="18"/>
              </w:rPr>
            </w:pP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85000,00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Муниципальная программа  «</w:t>
            </w:r>
            <w:r w:rsidRPr="004610D1">
              <w:rPr>
                <w:rFonts w:ascii="Times New Roman" w:hAnsi="Times New Roman" w:cs="Times New Roman"/>
                <w:sz w:val="18"/>
                <w:szCs w:val="18"/>
              </w:rPr>
              <w:t>Благоустройство территории Верх-Коенского сельсовета на 2015-2017 годы</w:t>
            </w:r>
            <w:r w:rsidRPr="004610D1">
              <w:rPr>
                <w:rFonts w:ascii="Times New Roman" w:hAnsi="Times New Roman" w:cs="Times New Roman"/>
                <w:bCs/>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03</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58.0.00.00000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85000,00</w:t>
            </w:r>
          </w:p>
        </w:tc>
      </w:tr>
      <w:tr w:rsidR="001C53CB" w:rsidRPr="004610D1" w:rsidTr="004610D1">
        <w:trPr>
          <w:trHeight w:val="447"/>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Cs/>
                <w:sz w:val="18"/>
                <w:szCs w:val="18"/>
              </w:rPr>
              <w:t>Подпрограмма «Прочие мероприятия по благоустройству территории сельского поселения»  муниципальной программы «</w:t>
            </w:r>
            <w:r w:rsidRPr="004610D1">
              <w:rPr>
                <w:rFonts w:ascii="Times New Roman" w:hAnsi="Times New Roman" w:cs="Times New Roman"/>
                <w:sz w:val="18"/>
                <w:szCs w:val="18"/>
              </w:rPr>
              <w:t>Благоустройство территории Верх-Коенского сельсовета на 2015-2017 годы</w:t>
            </w:r>
            <w:r w:rsidRPr="004610D1">
              <w:rPr>
                <w:rFonts w:ascii="Times New Roman" w:hAnsi="Times New Roman" w:cs="Times New Roman"/>
                <w:bCs/>
                <w:sz w:val="18"/>
                <w:szCs w:val="18"/>
              </w:rPr>
              <w:t>»</w:t>
            </w:r>
          </w:p>
        </w:tc>
        <w:tc>
          <w:tcPr>
            <w:tcW w:w="900" w:type="dxa"/>
            <w:tcBorders>
              <w:top w:val="single" w:sz="4" w:space="0" w:color="auto"/>
              <w:left w:val="single" w:sz="4" w:space="0" w:color="auto"/>
              <w:bottom w:val="single" w:sz="4" w:space="0" w:color="auto"/>
              <w:right w:val="single" w:sz="4" w:space="0" w:color="auto"/>
            </w:tcBorders>
          </w:tcPr>
          <w:p w:rsidR="001C53CB" w:rsidRPr="004610D1" w:rsidRDefault="001C53CB" w:rsidP="004610D1">
            <w:pPr>
              <w:pStyle w:val="a3"/>
              <w:rPr>
                <w:rFonts w:ascii="Times New Roman" w:hAnsi="Times New Roman" w:cs="Times New Roman"/>
                <w:b/>
                <w:bCs/>
                <w:sz w:val="18"/>
                <w:szCs w:val="18"/>
              </w:rPr>
            </w:pPr>
          </w:p>
          <w:p w:rsidR="001C53CB" w:rsidRPr="004610D1" w:rsidRDefault="001C53CB" w:rsidP="004610D1">
            <w:pPr>
              <w:pStyle w:val="a3"/>
              <w:rPr>
                <w:rFonts w:ascii="Times New Roman" w:hAnsi="Times New Roman" w:cs="Times New Roman"/>
                <w:b/>
                <w:bCs/>
                <w:sz w:val="18"/>
                <w:szCs w:val="18"/>
              </w:rPr>
            </w:pPr>
          </w:p>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03</w:t>
            </w:r>
          </w:p>
        </w:tc>
        <w:tc>
          <w:tcPr>
            <w:tcW w:w="1420" w:type="dxa"/>
            <w:tcBorders>
              <w:top w:val="single" w:sz="4" w:space="0" w:color="auto"/>
              <w:left w:val="nil"/>
              <w:bottom w:val="single" w:sz="4" w:space="0" w:color="auto"/>
              <w:right w:val="nil"/>
            </w:tcBorders>
          </w:tcPr>
          <w:p w:rsidR="001C53CB" w:rsidRPr="004610D1" w:rsidRDefault="001C53CB" w:rsidP="004610D1">
            <w:pPr>
              <w:pStyle w:val="a3"/>
              <w:rPr>
                <w:rFonts w:ascii="Times New Roman" w:hAnsi="Times New Roman" w:cs="Times New Roman"/>
                <w:b/>
                <w:bCs/>
                <w:sz w:val="18"/>
                <w:szCs w:val="18"/>
              </w:rPr>
            </w:pPr>
          </w:p>
          <w:p w:rsidR="001C53CB" w:rsidRPr="004610D1" w:rsidRDefault="001C53CB" w:rsidP="004610D1">
            <w:pPr>
              <w:pStyle w:val="a3"/>
              <w:rPr>
                <w:rFonts w:ascii="Times New Roman" w:hAnsi="Times New Roman" w:cs="Times New Roman"/>
                <w:b/>
                <w:bCs/>
                <w:sz w:val="18"/>
                <w:szCs w:val="18"/>
              </w:rPr>
            </w:pPr>
          </w:p>
          <w:p w:rsidR="001C53CB" w:rsidRPr="004610D1" w:rsidRDefault="001C53CB" w:rsidP="004610D1">
            <w:pPr>
              <w:pStyle w:val="a3"/>
              <w:rPr>
                <w:rFonts w:ascii="Times New Roman" w:hAnsi="Times New Roman" w:cs="Times New Roman"/>
                <w:b/>
                <w:sz w:val="18"/>
                <w:szCs w:val="18"/>
              </w:rPr>
            </w:pPr>
            <w:r w:rsidRPr="004610D1">
              <w:rPr>
                <w:rFonts w:ascii="Times New Roman" w:hAnsi="Times New Roman" w:cs="Times New Roman"/>
                <w:b/>
                <w:bCs/>
                <w:sz w:val="18"/>
                <w:szCs w:val="18"/>
              </w:rPr>
              <w:t>58.4.00.00000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85000,00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2015-2017 годы»</w:t>
            </w:r>
          </w:p>
        </w:tc>
        <w:tc>
          <w:tcPr>
            <w:tcW w:w="90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03</w:t>
            </w:r>
          </w:p>
        </w:tc>
        <w:tc>
          <w:tcPr>
            <w:tcW w:w="1420" w:type="dxa"/>
            <w:tcBorders>
              <w:top w:val="single" w:sz="4" w:space="0" w:color="auto"/>
              <w:left w:val="nil"/>
              <w:bottom w:val="single" w:sz="4" w:space="0" w:color="auto"/>
              <w:right w:val="nil"/>
            </w:tcBorders>
          </w:tcPr>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58.4.00.50000</w:t>
            </w:r>
          </w:p>
        </w:tc>
        <w:tc>
          <w:tcPr>
            <w:tcW w:w="620" w:type="dxa"/>
            <w:tcBorders>
              <w:top w:val="single" w:sz="4" w:space="0" w:color="auto"/>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bCs/>
                <w:sz w:val="18"/>
                <w:szCs w:val="18"/>
              </w:rPr>
            </w:pP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03</w:t>
            </w:r>
          </w:p>
        </w:tc>
        <w:tc>
          <w:tcPr>
            <w:tcW w:w="1420" w:type="dxa"/>
            <w:tcBorders>
              <w:top w:val="single" w:sz="4" w:space="0" w:color="auto"/>
              <w:left w:val="nil"/>
              <w:bottom w:val="single" w:sz="4" w:space="0" w:color="auto"/>
              <w:right w:val="nil"/>
            </w:tcBorders>
          </w:tcPr>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58.4.00.50000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05</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03</w:t>
            </w:r>
          </w:p>
        </w:tc>
        <w:tc>
          <w:tcPr>
            <w:tcW w:w="1420" w:type="dxa"/>
            <w:tcBorders>
              <w:top w:val="single" w:sz="4" w:space="0" w:color="auto"/>
              <w:left w:val="nil"/>
              <w:bottom w:val="single" w:sz="4" w:space="0" w:color="auto"/>
              <w:right w:val="nil"/>
            </w:tcBorders>
          </w:tcPr>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bCs/>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bCs/>
                <w:sz w:val="18"/>
                <w:szCs w:val="18"/>
              </w:rPr>
              <w:t>58.4.00.50000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240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85000,00</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Культура, кинематография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2892753,28</w:t>
            </w:r>
          </w:p>
        </w:tc>
      </w:tr>
      <w:tr w:rsidR="001C53CB" w:rsidRPr="004610D1" w:rsidTr="004610D1">
        <w:trPr>
          <w:trHeight w:val="319"/>
        </w:trPr>
        <w:tc>
          <w:tcPr>
            <w:tcW w:w="5055" w:type="dxa"/>
            <w:tcBorders>
              <w:top w:val="single" w:sz="4" w:space="0" w:color="auto"/>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Культура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08</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2892753,28</w:t>
            </w:r>
          </w:p>
        </w:tc>
      </w:tr>
      <w:tr w:rsidR="001C53CB" w:rsidRPr="004610D1" w:rsidTr="004610D1">
        <w:trPr>
          <w:trHeight w:val="642"/>
        </w:trPr>
        <w:tc>
          <w:tcPr>
            <w:tcW w:w="5055" w:type="dxa"/>
            <w:tcBorders>
              <w:top w:val="single" w:sz="4" w:space="0" w:color="auto"/>
              <w:left w:val="single" w:sz="4" w:space="0" w:color="auto"/>
              <w:bottom w:val="nil"/>
              <w:right w:val="nil"/>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Муниципальная программа "Сохранение и развитие культуры на территории Верх-Коенского сельсовета на 2015-2020 годы"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59.0.00.00000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2806113,28</w:t>
            </w:r>
          </w:p>
        </w:tc>
      </w:tr>
      <w:tr w:rsidR="001C53CB" w:rsidRPr="004610D1" w:rsidTr="004610D1">
        <w:trPr>
          <w:trHeight w:val="750"/>
        </w:trPr>
        <w:tc>
          <w:tcPr>
            <w:tcW w:w="5055" w:type="dxa"/>
            <w:tcBorders>
              <w:top w:val="nil"/>
              <w:left w:val="single" w:sz="4" w:space="0" w:color="auto"/>
              <w:bottom w:val="nil"/>
              <w:right w:val="nil"/>
            </w:tcBorders>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952480,65</w:t>
            </w:r>
          </w:p>
        </w:tc>
      </w:tr>
      <w:tr w:rsidR="001C53CB" w:rsidRPr="004610D1" w:rsidTr="004610D1">
        <w:trPr>
          <w:trHeight w:val="1020"/>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364449,75</w:t>
            </w:r>
          </w:p>
        </w:tc>
      </w:tr>
      <w:tr w:rsidR="001C53CB" w:rsidRPr="004610D1" w:rsidTr="004610D1">
        <w:trPr>
          <w:trHeight w:val="375"/>
        </w:trPr>
        <w:tc>
          <w:tcPr>
            <w:tcW w:w="5055"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lastRenderedPageBreak/>
              <w:t>Расходы на выплаты персоналу казенных учреждений</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nil"/>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110</w:t>
            </w:r>
          </w:p>
        </w:tc>
        <w:tc>
          <w:tcPr>
            <w:tcW w:w="1412" w:type="dxa"/>
            <w:tcBorders>
              <w:top w:val="single" w:sz="4" w:space="0" w:color="auto"/>
              <w:left w:val="nil"/>
              <w:bottom w:val="nil"/>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364449,75</w:t>
            </w:r>
          </w:p>
        </w:tc>
      </w:tr>
      <w:tr w:rsidR="001C53CB" w:rsidRPr="004610D1" w:rsidTr="004610D1">
        <w:trPr>
          <w:trHeight w:val="642"/>
        </w:trPr>
        <w:tc>
          <w:tcPr>
            <w:tcW w:w="5055" w:type="dxa"/>
            <w:tcBorders>
              <w:top w:val="nil"/>
              <w:left w:val="single" w:sz="4" w:space="0" w:color="auto"/>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562761,43</w:t>
            </w:r>
          </w:p>
        </w:tc>
      </w:tr>
      <w:tr w:rsidR="001C53CB" w:rsidRPr="004610D1" w:rsidTr="004610D1">
        <w:trPr>
          <w:trHeight w:val="642"/>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562761,43</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бюджетные ассигнования</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25269,47</w:t>
            </w:r>
          </w:p>
        </w:tc>
      </w:tr>
      <w:tr w:rsidR="001C53CB" w:rsidRPr="004610D1" w:rsidTr="004610D1">
        <w:trPr>
          <w:trHeight w:val="319"/>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Уплата налогов, сборов и иных платежей </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59.0.00.40590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850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25269,47</w:t>
            </w:r>
          </w:p>
        </w:tc>
      </w:tr>
      <w:tr w:rsidR="001C53CB" w:rsidRPr="004610D1" w:rsidTr="004610D1">
        <w:trPr>
          <w:trHeight w:val="88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59.0.00.70510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1828227,63</w:t>
            </w:r>
          </w:p>
        </w:tc>
      </w:tr>
      <w:tr w:rsidR="001C53CB" w:rsidRPr="004610D1" w:rsidTr="004610D1">
        <w:trPr>
          <w:trHeight w:val="795"/>
        </w:trPr>
        <w:tc>
          <w:tcPr>
            <w:tcW w:w="5055"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59.0.00.70510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1722896,81</w:t>
            </w:r>
          </w:p>
        </w:tc>
      </w:tr>
      <w:tr w:rsidR="001C53CB" w:rsidRPr="004610D1" w:rsidTr="004610D1">
        <w:trPr>
          <w:trHeight w:val="319"/>
        </w:trPr>
        <w:tc>
          <w:tcPr>
            <w:tcW w:w="5055" w:type="dxa"/>
            <w:tcBorders>
              <w:top w:val="nil"/>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Расходы на выплаты персоналу казенных учреждений</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59.0.00.70510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110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1722896,81</w:t>
            </w:r>
          </w:p>
        </w:tc>
      </w:tr>
      <w:tr w:rsidR="001C53CB" w:rsidRPr="004610D1" w:rsidTr="004610D1">
        <w:trPr>
          <w:trHeight w:val="642"/>
        </w:trPr>
        <w:tc>
          <w:tcPr>
            <w:tcW w:w="5055"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59.0.00.70510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105330,82</w:t>
            </w:r>
          </w:p>
        </w:tc>
      </w:tr>
      <w:tr w:rsidR="001C53CB" w:rsidRPr="004610D1" w:rsidTr="004610D1">
        <w:trPr>
          <w:trHeight w:val="642"/>
        </w:trPr>
        <w:tc>
          <w:tcPr>
            <w:tcW w:w="5055"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59.0.00.70510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105330,82</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Cs/>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59.0.00.S0510</w:t>
            </w:r>
          </w:p>
        </w:tc>
        <w:tc>
          <w:tcPr>
            <w:tcW w:w="620" w:type="dxa"/>
            <w:tcBorders>
              <w:top w:val="nil"/>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25405,00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59.0.00.S0510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25405,00</w:t>
            </w:r>
          </w:p>
        </w:tc>
      </w:tr>
      <w:tr w:rsidR="001C53CB" w:rsidRPr="004610D1" w:rsidTr="004610D1">
        <w:trPr>
          <w:trHeight w:val="319"/>
        </w:trPr>
        <w:tc>
          <w:tcPr>
            <w:tcW w:w="5055" w:type="dxa"/>
            <w:tcBorders>
              <w:top w:val="nil"/>
              <w:left w:val="single" w:sz="4" w:space="0" w:color="auto"/>
              <w:bottom w:val="single" w:sz="4" w:space="0" w:color="auto"/>
              <w:right w:val="nil"/>
            </w:tcBorders>
            <w:vAlign w:val="bottom"/>
            <w:hideMark/>
          </w:tcPr>
          <w:p w:rsidR="001C53CB" w:rsidRPr="004610D1" w:rsidRDefault="001C53CB"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Расходы на выплаты персоналу казенных учреждений</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59.0.00.S0510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110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25405,00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nil"/>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86640,00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Мероприятия по сохранению памятников и других мемориальных объектов, увековечивающих память о защитниках Отечества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99.0.00.40580</w:t>
            </w:r>
          </w:p>
        </w:tc>
        <w:tc>
          <w:tcPr>
            <w:tcW w:w="620" w:type="dxa"/>
            <w:tcBorders>
              <w:top w:val="nil"/>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21640,00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99.0.00.40580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21640,00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99.0.00.40580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21640,00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nil"/>
              <w:left w:val="single" w:sz="4" w:space="0" w:color="auto"/>
              <w:bottom w:val="single" w:sz="4" w:space="0" w:color="auto"/>
              <w:right w:val="single" w:sz="4" w:space="0" w:color="auto"/>
            </w:tcBorders>
            <w:noWrap/>
            <w:vAlign w:val="center"/>
          </w:tcPr>
          <w:p w:rsidR="001C53CB" w:rsidRPr="004610D1" w:rsidRDefault="001C53CB" w:rsidP="004610D1">
            <w:pPr>
              <w:pStyle w:val="a3"/>
              <w:rPr>
                <w:rFonts w:ascii="Times New Roman" w:hAnsi="Times New Roman" w:cs="Times New Roman"/>
                <w:sz w:val="18"/>
                <w:szCs w:val="18"/>
              </w:rPr>
            </w:pP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65000,00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Закупка товаров, работ и услуг для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200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65000,00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Иные закупки товаров, работ и услуг для обеспечения государственных (муниципальных) нужд</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08</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99.0.00.70510</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240</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Cs/>
                <w:sz w:val="18"/>
                <w:szCs w:val="18"/>
              </w:rPr>
            </w:pPr>
            <w:r w:rsidRPr="004610D1">
              <w:rPr>
                <w:rFonts w:ascii="Times New Roman" w:hAnsi="Times New Roman" w:cs="Times New Roman"/>
                <w:bCs/>
                <w:sz w:val="18"/>
                <w:szCs w:val="18"/>
              </w:rPr>
              <w:t>65000,00</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Социальная политика</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10</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20" w:type="dxa"/>
            <w:tcBorders>
              <w:top w:val="single" w:sz="4" w:space="0" w:color="auto"/>
              <w:left w:val="nil"/>
              <w:bottom w:val="nil"/>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86451,55</w:t>
            </w:r>
          </w:p>
        </w:tc>
      </w:tr>
      <w:tr w:rsidR="001C53CB" w:rsidRPr="004610D1" w:rsidTr="004610D1">
        <w:trPr>
          <w:trHeight w:val="319"/>
        </w:trPr>
        <w:tc>
          <w:tcPr>
            <w:tcW w:w="5055" w:type="dxa"/>
            <w:tcBorders>
              <w:top w:val="nil"/>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Пенсионное обеспечение</w:t>
            </w:r>
          </w:p>
        </w:tc>
        <w:tc>
          <w:tcPr>
            <w:tcW w:w="900"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nil"/>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10</w:t>
            </w:r>
          </w:p>
        </w:tc>
        <w:tc>
          <w:tcPr>
            <w:tcW w:w="5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620" w:type="dxa"/>
            <w:tcBorders>
              <w:top w:val="nil"/>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12" w:type="dxa"/>
            <w:tcBorders>
              <w:top w:val="nil"/>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86451,55</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Непрограммные</w:t>
            </w:r>
            <w:proofErr w:type="spellEnd"/>
            <w:r w:rsidRPr="004610D1">
              <w:rPr>
                <w:rFonts w:ascii="Times New Roman" w:hAnsi="Times New Roman" w:cs="Times New Roman"/>
                <w:sz w:val="18"/>
                <w:szCs w:val="18"/>
              </w:rPr>
              <w:t xml:space="preserve"> направления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99.0.00.00000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86451,55</w:t>
            </w:r>
          </w:p>
        </w:tc>
      </w:tr>
      <w:tr w:rsidR="001C53CB" w:rsidRPr="004610D1" w:rsidTr="004610D1">
        <w:trPr>
          <w:trHeight w:val="642"/>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Доплаты к пенсиям государственных служащих субъектов Российской Федерации и муниципальных служащих</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99.0.00.02020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86451,55</w:t>
            </w:r>
          </w:p>
        </w:tc>
      </w:tr>
      <w:tr w:rsidR="001C53CB" w:rsidRPr="004610D1" w:rsidTr="004610D1">
        <w:trPr>
          <w:trHeight w:val="319"/>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Социальное обеспечение и иные выплаты населению</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99.0.00.02020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300</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86451,55</w:t>
            </w:r>
          </w:p>
        </w:tc>
      </w:tr>
      <w:tr w:rsidR="001C53CB" w:rsidRPr="004610D1" w:rsidTr="004610D1">
        <w:trPr>
          <w:trHeight w:val="555"/>
        </w:trPr>
        <w:tc>
          <w:tcPr>
            <w:tcW w:w="5055" w:type="dxa"/>
            <w:tcBorders>
              <w:top w:val="single" w:sz="4" w:space="0" w:color="auto"/>
              <w:left w:val="single" w:sz="4" w:space="0" w:color="auto"/>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Социальные выплаты гражданам, кроме публичных нормативных социальных выплат</w:t>
            </w:r>
          </w:p>
        </w:tc>
        <w:tc>
          <w:tcPr>
            <w:tcW w:w="90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201</w:t>
            </w:r>
          </w:p>
        </w:tc>
        <w:tc>
          <w:tcPr>
            <w:tcW w:w="528" w:type="dxa"/>
            <w:tcBorders>
              <w:top w:val="single" w:sz="4" w:space="0" w:color="auto"/>
              <w:left w:val="nil"/>
              <w:bottom w:val="single" w:sz="4" w:space="0" w:color="auto"/>
              <w:right w:val="nil"/>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5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w:t>
            </w:r>
          </w:p>
        </w:tc>
        <w:tc>
          <w:tcPr>
            <w:tcW w:w="1420" w:type="dxa"/>
            <w:tcBorders>
              <w:top w:val="single" w:sz="4" w:space="0" w:color="auto"/>
              <w:left w:val="nil"/>
              <w:bottom w:val="single" w:sz="4" w:space="0" w:color="auto"/>
              <w:right w:val="nil"/>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99.0.00.02020</w:t>
            </w:r>
          </w:p>
        </w:tc>
        <w:tc>
          <w:tcPr>
            <w:tcW w:w="620"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320</w:t>
            </w:r>
          </w:p>
        </w:tc>
        <w:tc>
          <w:tcPr>
            <w:tcW w:w="1412" w:type="dxa"/>
            <w:tcBorders>
              <w:top w:val="single" w:sz="4" w:space="0" w:color="auto"/>
              <w:left w:val="nil"/>
              <w:bottom w:val="single" w:sz="4" w:space="0" w:color="auto"/>
              <w:right w:val="single" w:sz="4" w:space="0" w:color="auto"/>
            </w:tcBorders>
            <w:noWrap/>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86451,55</w:t>
            </w:r>
          </w:p>
        </w:tc>
      </w:tr>
      <w:tr w:rsidR="001C53CB" w:rsidRPr="004610D1" w:rsidTr="004610D1">
        <w:trPr>
          <w:trHeight w:val="375"/>
        </w:trPr>
        <w:tc>
          <w:tcPr>
            <w:tcW w:w="5055" w:type="dxa"/>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Итого расходов</w:t>
            </w: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528" w:type="dxa"/>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520" w:type="dxa"/>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 </w:t>
            </w:r>
          </w:p>
        </w:tc>
        <w:tc>
          <w:tcPr>
            <w:tcW w:w="1420"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620" w:type="dxa"/>
            <w:tcBorders>
              <w:top w:val="single" w:sz="4" w:space="0" w:color="auto"/>
              <w:left w:val="single" w:sz="4" w:space="0" w:color="auto"/>
              <w:bottom w:val="single" w:sz="4" w:space="0" w:color="auto"/>
              <w:right w:val="single" w:sz="4" w:space="0" w:color="auto"/>
            </w:tcBorders>
            <w:noWrap/>
            <w:vAlign w:val="bottom"/>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w:t>
            </w:r>
          </w:p>
        </w:tc>
        <w:tc>
          <w:tcPr>
            <w:tcW w:w="1412" w:type="dxa"/>
            <w:tcBorders>
              <w:top w:val="single" w:sz="4" w:space="0" w:color="auto"/>
              <w:left w:val="single" w:sz="4" w:space="0" w:color="auto"/>
              <w:bottom w:val="single" w:sz="4" w:space="0" w:color="auto"/>
              <w:right w:val="single" w:sz="4" w:space="0" w:color="auto"/>
            </w:tcBorders>
            <w:noWrap/>
            <w:vAlign w:val="center"/>
            <w:hideMark/>
          </w:tcPr>
          <w:p w:rsidR="001C53CB" w:rsidRPr="004610D1" w:rsidRDefault="001C53CB" w:rsidP="004610D1">
            <w:pPr>
              <w:pStyle w:val="a3"/>
              <w:rPr>
                <w:rFonts w:ascii="Times New Roman" w:hAnsi="Times New Roman" w:cs="Times New Roman"/>
                <w:b/>
                <w:bCs/>
                <w:sz w:val="18"/>
                <w:szCs w:val="18"/>
              </w:rPr>
            </w:pPr>
            <w:r w:rsidRPr="004610D1">
              <w:rPr>
                <w:rFonts w:ascii="Times New Roman" w:hAnsi="Times New Roman" w:cs="Times New Roman"/>
                <w:b/>
                <w:bCs/>
                <w:sz w:val="18"/>
                <w:szCs w:val="18"/>
              </w:rPr>
              <w:t>6299453,06</w:t>
            </w:r>
          </w:p>
        </w:tc>
      </w:tr>
    </w:tbl>
    <w:p w:rsidR="001C53CB" w:rsidRPr="004610D1" w:rsidRDefault="001C53CB" w:rsidP="004610D1">
      <w:pPr>
        <w:pStyle w:val="a3"/>
        <w:rPr>
          <w:rFonts w:ascii="Times New Roman" w:hAnsi="Times New Roman" w:cs="Times New Roman"/>
          <w:sz w:val="18"/>
          <w:szCs w:val="18"/>
        </w:rPr>
      </w:pP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Приложение 3</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Источники финансирования дефицита бюджета Верх-Коенского сельсовета за 9 месяцев 2018 года</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ab/>
      </w:r>
    </w:p>
    <w:tbl>
      <w:tblPr>
        <w:tblW w:w="10455" w:type="dxa"/>
        <w:tblInd w:w="-465" w:type="dxa"/>
        <w:tblLook w:val="04A0"/>
      </w:tblPr>
      <w:tblGrid>
        <w:gridCol w:w="2366"/>
        <w:gridCol w:w="6469"/>
        <w:gridCol w:w="1620"/>
      </w:tblGrid>
      <w:tr w:rsidR="001C53CB" w:rsidRPr="004610D1" w:rsidTr="004610D1">
        <w:trPr>
          <w:trHeight w:val="779"/>
        </w:trPr>
        <w:tc>
          <w:tcPr>
            <w:tcW w:w="2366" w:type="dxa"/>
            <w:tcBorders>
              <w:top w:val="single" w:sz="4" w:space="0" w:color="auto"/>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КОД</w:t>
            </w:r>
          </w:p>
        </w:tc>
        <w:tc>
          <w:tcPr>
            <w:tcW w:w="6469"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620" w:type="dxa"/>
            <w:tcBorders>
              <w:top w:val="single" w:sz="4" w:space="0" w:color="auto"/>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Сумма,</w:t>
            </w:r>
          </w:p>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рублей</w:t>
            </w:r>
          </w:p>
        </w:tc>
      </w:tr>
      <w:tr w:rsidR="001C53CB" w:rsidRPr="004610D1" w:rsidTr="004610D1">
        <w:trPr>
          <w:trHeight w:val="25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1620"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r>
      <w:tr w:rsidR="001C53CB" w:rsidRPr="004610D1" w:rsidTr="004610D1">
        <w:trPr>
          <w:trHeight w:val="52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01 00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0000 000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Источники внутреннего финансирования дефицита бюджета Верх-Коенского сельсовета, в том числе:</w:t>
            </w:r>
          </w:p>
        </w:tc>
        <w:tc>
          <w:tcPr>
            <w:tcW w:w="1620" w:type="dxa"/>
            <w:tcBorders>
              <w:top w:val="nil"/>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-458894,38</w:t>
            </w:r>
          </w:p>
        </w:tc>
      </w:tr>
      <w:tr w:rsidR="001C53CB" w:rsidRPr="004610D1" w:rsidTr="004610D1">
        <w:trPr>
          <w:trHeight w:val="327"/>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01 05 00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0000 000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Изменение остатков средств на счетах по учету средств бюджета</w:t>
            </w:r>
          </w:p>
        </w:tc>
        <w:tc>
          <w:tcPr>
            <w:tcW w:w="1620" w:type="dxa"/>
            <w:tcBorders>
              <w:top w:val="nil"/>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-458894,38</w:t>
            </w:r>
          </w:p>
        </w:tc>
      </w:tr>
      <w:tr w:rsidR="001C53CB" w:rsidRPr="004610D1" w:rsidTr="004610D1">
        <w:trPr>
          <w:trHeight w:val="25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01 05 00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0000 500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Увеличение остатков средств бюджета поселения</w:t>
            </w:r>
          </w:p>
        </w:tc>
        <w:tc>
          <w:tcPr>
            <w:tcW w:w="1620" w:type="dxa"/>
            <w:tcBorders>
              <w:top w:val="nil"/>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-6758347,44</w:t>
            </w:r>
          </w:p>
        </w:tc>
      </w:tr>
      <w:tr w:rsidR="001C53CB" w:rsidRPr="004610D1" w:rsidTr="004610D1">
        <w:trPr>
          <w:trHeight w:val="25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01 05 02 00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0000 500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Увеличение прочих остатков средств бюджета</w:t>
            </w:r>
          </w:p>
        </w:tc>
        <w:tc>
          <w:tcPr>
            <w:tcW w:w="1620" w:type="dxa"/>
            <w:tcBorders>
              <w:top w:val="nil"/>
              <w:left w:val="nil"/>
              <w:bottom w:val="single" w:sz="4" w:space="0" w:color="auto"/>
              <w:right w:val="single" w:sz="4" w:space="0" w:color="auto"/>
            </w:tcBorders>
            <w:shd w:val="clear" w:color="auto" w:fill="FFFFFF"/>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-6758347,44</w:t>
            </w:r>
          </w:p>
        </w:tc>
      </w:tr>
      <w:tr w:rsidR="001C53CB" w:rsidRPr="004610D1" w:rsidTr="004610D1">
        <w:trPr>
          <w:trHeight w:val="390"/>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01 05 02 01 00 0000 510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Увеличение прочих остатков денежных средств бюджета </w:t>
            </w:r>
          </w:p>
        </w:tc>
        <w:tc>
          <w:tcPr>
            <w:tcW w:w="1620" w:type="dxa"/>
            <w:tcBorders>
              <w:top w:val="nil"/>
              <w:left w:val="nil"/>
              <w:bottom w:val="single" w:sz="4" w:space="0" w:color="auto"/>
              <w:right w:val="single" w:sz="4" w:space="0" w:color="auto"/>
            </w:tcBorders>
            <w:shd w:val="clear" w:color="auto" w:fill="FFFFFF"/>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-6758347,44</w:t>
            </w:r>
          </w:p>
        </w:tc>
      </w:tr>
      <w:tr w:rsidR="001C53CB" w:rsidRPr="004610D1" w:rsidTr="004610D1">
        <w:trPr>
          <w:trHeight w:val="25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01 05 00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0000 600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Уменьшение остатков средств бюджета</w:t>
            </w:r>
          </w:p>
        </w:tc>
        <w:tc>
          <w:tcPr>
            <w:tcW w:w="1620" w:type="dxa"/>
            <w:tcBorders>
              <w:top w:val="nil"/>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6299453,06</w:t>
            </w:r>
          </w:p>
        </w:tc>
      </w:tr>
      <w:tr w:rsidR="001C53CB" w:rsidRPr="004610D1" w:rsidTr="004610D1">
        <w:trPr>
          <w:trHeight w:val="255"/>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01 05 02 00 </w:t>
            </w:r>
            <w:proofErr w:type="spellStart"/>
            <w:r w:rsidRPr="004610D1">
              <w:rPr>
                <w:rFonts w:ascii="Times New Roman" w:hAnsi="Times New Roman" w:cs="Times New Roman"/>
                <w:sz w:val="18"/>
                <w:szCs w:val="18"/>
              </w:rPr>
              <w:t>00</w:t>
            </w:r>
            <w:proofErr w:type="spellEnd"/>
            <w:r w:rsidRPr="004610D1">
              <w:rPr>
                <w:rFonts w:ascii="Times New Roman" w:hAnsi="Times New Roman" w:cs="Times New Roman"/>
                <w:sz w:val="18"/>
                <w:szCs w:val="18"/>
              </w:rPr>
              <w:t xml:space="preserve"> 0000 600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Уменьшение прочих остатков средств бюджета</w:t>
            </w:r>
          </w:p>
        </w:tc>
        <w:tc>
          <w:tcPr>
            <w:tcW w:w="1620" w:type="dxa"/>
            <w:tcBorders>
              <w:top w:val="nil"/>
              <w:left w:val="nil"/>
              <w:bottom w:val="single" w:sz="4" w:space="0" w:color="auto"/>
              <w:right w:val="single" w:sz="4" w:space="0" w:color="auto"/>
            </w:tcBorders>
            <w:shd w:val="clear" w:color="auto" w:fill="FFFFFF"/>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6299453,06</w:t>
            </w:r>
          </w:p>
        </w:tc>
      </w:tr>
      <w:tr w:rsidR="001C53CB" w:rsidRPr="004610D1" w:rsidTr="004610D1">
        <w:trPr>
          <w:trHeight w:val="330"/>
        </w:trPr>
        <w:tc>
          <w:tcPr>
            <w:tcW w:w="2366" w:type="dxa"/>
            <w:tcBorders>
              <w:top w:val="nil"/>
              <w:left w:val="single" w:sz="4" w:space="0" w:color="auto"/>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01 05 02 01 00 0000 610</w:t>
            </w:r>
          </w:p>
        </w:tc>
        <w:tc>
          <w:tcPr>
            <w:tcW w:w="6469" w:type="dxa"/>
            <w:tcBorders>
              <w:top w:val="nil"/>
              <w:left w:val="nil"/>
              <w:bottom w:val="single" w:sz="4" w:space="0" w:color="auto"/>
              <w:right w:val="single" w:sz="4" w:space="0" w:color="auto"/>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Уменьшение прочих остатков денежных средств бюджета</w:t>
            </w:r>
          </w:p>
        </w:tc>
        <w:tc>
          <w:tcPr>
            <w:tcW w:w="1620" w:type="dxa"/>
            <w:tcBorders>
              <w:top w:val="nil"/>
              <w:left w:val="nil"/>
              <w:bottom w:val="single" w:sz="4" w:space="0" w:color="auto"/>
              <w:right w:val="single" w:sz="4" w:space="0" w:color="auto"/>
            </w:tcBorders>
            <w:shd w:val="clear" w:color="auto" w:fill="FFFFFF"/>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6299453,06</w:t>
            </w:r>
          </w:p>
        </w:tc>
      </w:tr>
      <w:tr w:rsidR="001C53CB" w:rsidRPr="004610D1" w:rsidTr="004610D1">
        <w:trPr>
          <w:trHeight w:val="255"/>
        </w:trPr>
        <w:tc>
          <w:tcPr>
            <w:tcW w:w="8835" w:type="dxa"/>
            <w:gridSpan w:val="2"/>
            <w:tcBorders>
              <w:top w:val="single" w:sz="4" w:space="0" w:color="auto"/>
              <w:left w:val="single" w:sz="4" w:space="0" w:color="auto"/>
              <w:bottom w:val="single" w:sz="4" w:space="0" w:color="auto"/>
              <w:right w:val="single" w:sz="4" w:space="0" w:color="000000"/>
            </w:tcBorders>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ИТОГО</w:t>
            </w:r>
          </w:p>
        </w:tc>
        <w:tc>
          <w:tcPr>
            <w:tcW w:w="1620" w:type="dxa"/>
            <w:tcBorders>
              <w:top w:val="nil"/>
              <w:left w:val="nil"/>
              <w:bottom w:val="single" w:sz="4" w:space="0" w:color="auto"/>
              <w:right w:val="single" w:sz="4" w:space="0" w:color="auto"/>
            </w:tcBorders>
            <w:shd w:val="clear" w:color="auto" w:fill="FFFFFF"/>
            <w:vAlign w:val="center"/>
            <w:hideMark/>
          </w:tcPr>
          <w:p w:rsidR="001C53CB" w:rsidRPr="004610D1" w:rsidRDefault="001C53CB" w:rsidP="004610D1">
            <w:pPr>
              <w:pStyle w:val="a3"/>
              <w:rPr>
                <w:rFonts w:ascii="Times New Roman" w:hAnsi="Times New Roman" w:cs="Times New Roman"/>
                <w:sz w:val="18"/>
                <w:szCs w:val="18"/>
              </w:rPr>
            </w:pPr>
            <w:r w:rsidRPr="004610D1">
              <w:rPr>
                <w:rFonts w:ascii="Times New Roman" w:hAnsi="Times New Roman" w:cs="Times New Roman"/>
                <w:sz w:val="18"/>
                <w:szCs w:val="18"/>
              </w:rPr>
              <w:t>-458894,38</w:t>
            </w:r>
          </w:p>
        </w:tc>
      </w:tr>
    </w:tbl>
    <w:p w:rsidR="004610D1" w:rsidRPr="004610D1" w:rsidRDefault="004610D1" w:rsidP="004610D1">
      <w:pPr>
        <w:pStyle w:val="a3"/>
        <w:jc w:val="center"/>
        <w:rPr>
          <w:rFonts w:ascii="Times New Roman" w:hAnsi="Times New Roman" w:cs="Times New Roman"/>
          <w:b/>
          <w:color w:val="000000"/>
          <w:sz w:val="18"/>
          <w:szCs w:val="18"/>
        </w:rPr>
      </w:pPr>
      <w:r w:rsidRPr="004610D1">
        <w:rPr>
          <w:rFonts w:ascii="Times New Roman" w:hAnsi="Times New Roman" w:cs="Times New Roman"/>
          <w:b/>
          <w:color w:val="000000"/>
          <w:sz w:val="18"/>
          <w:szCs w:val="18"/>
        </w:rPr>
        <w:t>АДМИНИСТРАЦИЯ ВЕРХ-КОЕНСКОГО СЕЛЬСОВЕТА</w:t>
      </w:r>
    </w:p>
    <w:p w:rsidR="004610D1" w:rsidRPr="004610D1" w:rsidRDefault="004610D1" w:rsidP="004610D1">
      <w:pPr>
        <w:pStyle w:val="a3"/>
        <w:jc w:val="center"/>
        <w:rPr>
          <w:rFonts w:ascii="Times New Roman" w:hAnsi="Times New Roman" w:cs="Times New Roman"/>
          <w:b/>
          <w:color w:val="000000"/>
          <w:sz w:val="18"/>
          <w:szCs w:val="18"/>
        </w:rPr>
      </w:pPr>
      <w:r w:rsidRPr="004610D1">
        <w:rPr>
          <w:rFonts w:ascii="Times New Roman" w:hAnsi="Times New Roman" w:cs="Times New Roman"/>
          <w:b/>
          <w:color w:val="000000"/>
          <w:sz w:val="18"/>
          <w:szCs w:val="18"/>
        </w:rPr>
        <w:t>ИСКИТИМСКОГО РАЙОНА НОВОСИБИРСКОЙ ОБЛАСТИ</w:t>
      </w:r>
    </w:p>
    <w:p w:rsidR="004610D1" w:rsidRPr="004610D1" w:rsidRDefault="004610D1" w:rsidP="004610D1">
      <w:pPr>
        <w:pStyle w:val="a3"/>
        <w:jc w:val="center"/>
        <w:rPr>
          <w:rFonts w:ascii="Times New Roman" w:hAnsi="Times New Roman" w:cs="Times New Roman"/>
          <w:b/>
          <w:color w:val="000000"/>
          <w:sz w:val="18"/>
          <w:szCs w:val="18"/>
        </w:rPr>
      </w:pPr>
      <w:r w:rsidRPr="004610D1">
        <w:rPr>
          <w:rFonts w:ascii="Times New Roman" w:hAnsi="Times New Roman" w:cs="Times New Roman"/>
          <w:b/>
          <w:color w:val="000000"/>
          <w:sz w:val="18"/>
          <w:szCs w:val="18"/>
        </w:rPr>
        <w:t>ПОСТАНОВЛЕНИЕ</w:t>
      </w:r>
    </w:p>
    <w:p w:rsidR="004610D1" w:rsidRPr="004610D1" w:rsidRDefault="004610D1" w:rsidP="004610D1">
      <w:pPr>
        <w:pStyle w:val="a3"/>
        <w:jc w:val="center"/>
        <w:rPr>
          <w:rFonts w:ascii="Times New Roman" w:hAnsi="Times New Roman" w:cs="Times New Roman"/>
          <w:bCs/>
          <w:color w:val="000000"/>
          <w:sz w:val="18"/>
          <w:szCs w:val="18"/>
          <w:u w:val="single"/>
        </w:rPr>
      </w:pPr>
      <w:r w:rsidRPr="004610D1">
        <w:rPr>
          <w:rFonts w:ascii="Times New Roman" w:hAnsi="Times New Roman" w:cs="Times New Roman"/>
          <w:bCs/>
          <w:color w:val="000000"/>
          <w:sz w:val="18"/>
          <w:szCs w:val="18"/>
          <w:u w:val="single"/>
        </w:rPr>
        <w:t>19.11.2018 № 153</w:t>
      </w:r>
    </w:p>
    <w:p w:rsidR="004610D1" w:rsidRPr="004610D1" w:rsidRDefault="004610D1" w:rsidP="004610D1">
      <w:pPr>
        <w:pStyle w:val="a3"/>
        <w:jc w:val="center"/>
        <w:rPr>
          <w:rFonts w:ascii="Times New Roman" w:hAnsi="Times New Roman" w:cs="Times New Roman"/>
          <w:bCs/>
          <w:color w:val="000000"/>
          <w:sz w:val="18"/>
          <w:szCs w:val="18"/>
        </w:rPr>
      </w:pPr>
      <w:r w:rsidRPr="004610D1">
        <w:rPr>
          <w:rFonts w:ascii="Times New Roman" w:hAnsi="Times New Roman" w:cs="Times New Roman"/>
          <w:bCs/>
          <w:color w:val="000000"/>
          <w:sz w:val="18"/>
          <w:szCs w:val="18"/>
        </w:rPr>
        <w:t>с.Верх-Коен</w:t>
      </w:r>
    </w:p>
    <w:p w:rsidR="004610D1" w:rsidRPr="004610D1" w:rsidRDefault="00D73180" w:rsidP="004610D1">
      <w:pPr>
        <w:pStyle w:val="a3"/>
        <w:rPr>
          <w:rFonts w:ascii="Times New Roman" w:hAnsi="Times New Roman" w:cs="Times New Roman"/>
          <w:sz w:val="18"/>
          <w:szCs w:val="18"/>
        </w:rPr>
      </w:pPr>
      <w:r w:rsidRPr="00D73180">
        <w:rPr>
          <w:rFonts w:ascii="Times New Roman" w:hAnsi="Times New Roman" w:cs="Times New Roman"/>
          <w:noProof/>
          <w:color w:val="FFFFFF"/>
          <w:sz w:val="18"/>
          <w:szCs w:val="18"/>
        </w:rPr>
        <w:pict>
          <v:rect id="_x0000_s1026" style="position:absolute;margin-left:169.35pt;margin-top:6.2pt;width:95.8pt;height:3.55pt;flip:y;z-index:-251659776;mso-wrap-edited:f" wrapcoords="-164 0 -164 21600 21764 21600 21764 0 -164 0" strokecolor="white">
            <v:textbox style="mso-next-textbox:#_x0000_s1026">
              <w:txbxContent>
                <w:p w:rsidR="004D37AC" w:rsidRPr="00405045" w:rsidRDefault="004D37AC" w:rsidP="004610D1"/>
              </w:txbxContent>
            </v:textbox>
          </v:rect>
        </w:pic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 утверждении порядка разработки,</w:t>
      </w:r>
      <w:r>
        <w:rPr>
          <w:rFonts w:ascii="Times New Roman" w:hAnsi="Times New Roman" w:cs="Times New Roman"/>
          <w:sz w:val="18"/>
          <w:szCs w:val="18"/>
        </w:rPr>
        <w:t xml:space="preserve"> </w:t>
      </w:r>
      <w:r w:rsidRPr="004610D1">
        <w:rPr>
          <w:rFonts w:ascii="Times New Roman" w:hAnsi="Times New Roman" w:cs="Times New Roman"/>
          <w:sz w:val="18"/>
          <w:szCs w:val="18"/>
        </w:rPr>
        <w:t>формирования и реализации муниципальных</w:t>
      </w:r>
      <w:r>
        <w:rPr>
          <w:rFonts w:ascii="Times New Roman" w:hAnsi="Times New Roman" w:cs="Times New Roman"/>
          <w:sz w:val="18"/>
          <w:szCs w:val="18"/>
        </w:rPr>
        <w:t xml:space="preserve"> </w:t>
      </w:r>
      <w:r w:rsidRPr="004610D1">
        <w:rPr>
          <w:rFonts w:ascii="Times New Roman" w:hAnsi="Times New Roman" w:cs="Times New Roman"/>
          <w:sz w:val="18"/>
          <w:szCs w:val="18"/>
        </w:rPr>
        <w:t>программ  Верх-Коенского сельсовета Искитимского района и методики</w:t>
      </w:r>
      <w:r>
        <w:rPr>
          <w:rFonts w:ascii="Times New Roman" w:hAnsi="Times New Roman" w:cs="Times New Roman"/>
          <w:sz w:val="18"/>
          <w:szCs w:val="18"/>
        </w:rPr>
        <w:t xml:space="preserve"> </w:t>
      </w:r>
      <w:r w:rsidRPr="004610D1">
        <w:rPr>
          <w:rFonts w:ascii="Times New Roman" w:hAnsi="Times New Roman" w:cs="Times New Roman"/>
          <w:sz w:val="18"/>
          <w:szCs w:val="18"/>
        </w:rPr>
        <w:t xml:space="preserve">оценки эффективности их реализации </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В соответствии со </w:t>
      </w:r>
      <w:hyperlink r:id="rId7" w:history="1">
        <w:r w:rsidRPr="004610D1">
          <w:rPr>
            <w:rStyle w:val="afd"/>
            <w:rFonts w:ascii="Times New Roman" w:hAnsi="Times New Roman"/>
            <w:color w:val="000000"/>
            <w:sz w:val="18"/>
            <w:szCs w:val="18"/>
          </w:rPr>
          <w:t>статьей 179</w:t>
        </w:r>
      </w:hyperlink>
      <w:r w:rsidRPr="004610D1">
        <w:rPr>
          <w:rFonts w:ascii="Times New Roman" w:hAnsi="Times New Roman" w:cs="Times New Roman"/>
          <w:color w:val="000000"/>
          <w:sz w:val="18"/>
          <w:szCs w:val="18"/>
        </w:rPr>
        <w:t xml:space="preserve"> Бюджетного кодекса Российской Федерации, в целях повышения эффективности реализации муниципальных программ Верх-Коенского сельсовета Искитимского района Новосибирской области, а также повышения результативности использования средств бюджета Верх-Коенского сельсовета Искитимского района Новосибирской области, администрация Верх-Коенского сельсовета Искитимского района Новосибирской области </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ПОСТАНОВЛЯЕТ:</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Утвердить </w:t>
      </w:r>
      <w:hyperlink w:anchor="Par30" w:history="1">
        <w:r w:rsidRPr="004610D1">
          <w:rPr>
            <w:rStyle w:val="afd"/>
            <w:rFonts w:ascii="Times New Roman" w:hAnsi="Times New Roman"/>
            <w:color w:val="000000"/>
            <w:sz w:val="18"/>
            <w:szCs w:val="18"/>
          </w:rPr>
          <w:t>Порядок</w:t>
        </w:r>
      </w:hyperlink>
      <w:r w:rsidRPr="004610D1">
        <w:rPr>
          <w:rFonts w:ascii="Times New Roman" w:hAnsi="Times New Roman" w:cs="Times New Roman"/>
          <w:color w:val="000000"/>
          <w:sz w:val="18"/>
          <w:szCs w:val="18"/>
        </w:rPr>
        <w:t xml:space="preserve"> разработки, формирования и реализации муниципальных программ Верх-Коенского сельсовета согласно Приложению № 1.</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Утвердить </w:t>
      </w:r>
      <w:hyperlink w:anchor="Par621" w:history="1">
        <w:r w:rsidRPr="004610D1">
          <w:rPr>
            <w:rStyle w:val="afd"/>
            <w:rFonts w:ascii="Times New Roman" w:hAnsi="Times New Roman"/>
            <w:color w:val="000000"/>
            <w:sz w:val="18"/>
            <w:szCs w:val="18"/>
          </w:rPr>
          <w:t>методику</w:t>
        </w:r>
      </w:hyperlink>
      <w:r w:rsidRPr="004610D1">
        <w:rPr>
          <w:rFonts w:ascii="Times New Roman" w:hAnsi="Times New Roman" w:cs="Times New Roman"/>
          <w:color w:val="000000"/>
          <w:sz w:val="18"/>
          <w:szCs w:val="18"/>
        </w:rPr>
        <w:t xml:space="preserve"> оценки эффективности реализации муниципальных программ Верх-Коенского сельсовета согласно Приложению № 2.</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Ответственному специалисту администрации Верх-Коенского сельсовета осуществлять мониторинг реализации муниципальных программ Верх-Коенского сельсовета.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Специалистам администрации Верх-Коенского сельсовета привести муниципальные программы Верх-Коенского сельсовета, финансирование которых осуществляется за счет средств бюджета Верх-Коенского сельсовета, до 01.11.2014 года в соответствие с настоящим постановлением.</w:t>
      </w:r>
    </w:p>
    <w:p w:rsidR="004610D1" w:rsidRPr="004610D1" w:rsidRDefault="004610D1" w:rsidP="004610D1">
      <w:pPr>
        <w:pStyle w:val="a3"/>
        <w:rPr>
          <w:rFonts w:ascii="Times New Roman" w:hAnsi="Times New Roman" w:cs="Times New Roman"/>
          <w:b/>
          <w:bCs/>
          <w:spacing w:val="-1"/>
          <w:sz w:val="18"/>
          <w:szCs w:val="18"/>
        </w:rPr>
      </w:pPr>
      <w:r w:rsidRPr="004610D1">
        <w:rPr>
          <w:rFonts w:ascii="Times New Roman" w:hAnsi="Times New Roman" w:cs="Times New Roman"/>
          <w:color w:val="000000"/>
          <w:sz w:val="18"/>
          <w:szCs w:val="18"/>
        </w:rPr>
        <w:tab/>
        <w:t>5. Постановление администрации Верх-Коенского сельсовета Искитимского района Новосибирской области от 03.10.2014 № 120 «</w:t>
      </w:r>
      <w:r w:rsidRPr="004610D1">
        <w:rPr>
          <w:rFonts w:ascii="Times New Roman" w:hAnsi="Times New Roman" w:cs="Times New Roman"/>
          <w:bCs/>
          <w:spacing w:val="-1"/>
          <w:sz w:val="18"/>
          <w:szCs w:val="18"/>
        </w:rPr>
        <w:t>Об утверждении Порядка разработки, реализации и оценки эффективности муниципальных программ Верх-Коенского сельсовета Искитимского района Новосибирской области» признать утратившим силу.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6.Опубликовать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7.Настоящее постановление вступает в силу после его официального опубликования.</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8.</w:t>
      </w:r>
      <w:proofErr w:type="gramStart"/>
      <w:r w:rsidRPr="004610D1">
        <w:rPr>
          <w:rFonts w:ascii="Times New Roman" w:hAnsi="Times New Roman" w:cs="Times New Roman"/>
          <w:color w:val="000000"/>
          <w:sz w:val="18"/>
          <w:szCs w:val="18"/>
        </w:rPr>
        <w:t>Контроль за</w:t>
      </w:r>
      <w:proofErr w:type="gramEnd"/>
      <w:r w:rsidRPr="004610D1">
        <w:rPr>
          <w:rFonts w:ascii="Times New Roman" w:hAnsi="Times New Roman" w:cs="Times New Roman"/>
          <w:color w:val="000000"/>
          <w:sz w:val="18"/>
          <w:szCs w:val="18"/>
        </w:rPr>
        <w:t xml:space="preserve"> исполнением постановления оставляю за собой.</w:t>
      </w:r>
    </w:p>
    <w:p w:rsidR="004610D1" w:rsidRPr="004610D1" w:rsidRDefault="004610D1" w:rsidP="004610D1">
      <w:pPr>
        <w:pStyle w:val="a3"/>
        <w:rPr>
          <w:rFonts w:ascii="Times New Roman" w:hAnsi="Times New Roman" w:cs="Times New Roman"/>
          <w:bCs/>
          <w:color w:val="000000"/>
          <w:spacing w:val="-5"/>
          <w:sz w:val="18"/>
          <w:szCs w:val="18"/>
        </w:rPr>
      </w:pPr>
      <w:r w:rsidRPr="004610D1">
        <w:rPr>
          <w:rFonts w:ascii="Times New Roman" w:hAnsi="Times New Roman" w:cs="Times New Roman"/>
          <w:bCs/>
          <w:color w:val="000000"/>
          <w:spacing w:val="-5"/>
          <w:sz w:val="18"/>
          <w:szCs w:val="18"/>
        </w:rPr>
        <w:t>Глава Верх-Коенского сельсовета                                              В.Н.Соловьенко</w:t>
      </w:r>
    </w:p>
    <w:p w:rsidR="004610D1" w:rsidRPr="004610D1" w:rsidRDefault="004610D1" w:rsidP="004610D1">
      <w:pPr>
        <w:pStyle w:val="a3"/>
        <w:rPr>
          <w:rFonts w:ascii="Times New Roman" w:hAnsi="Times New Roman" w:cs="Times New Roman"/>
          <w:bCs/>
          <w:color w:val="000000"/>
          <w:spacing w:val="-5"/>
          <w:sz w:val="18"/>
          <w:szCs w:val="18"/>
        </w:rPr>
      </w:pPr>
      <w:r w:rsidRPr="004610D1">
        <w:rPr>
          <w:rFonts w:ascii="Times New Roman" w:hAnsi="Times New Roman" w:cs="Times New Roman"/>
          <w:bCs/>
          <w:color w:val="000000"/>
          <w:spacing w:val="-5"/>
          <w:sz w:val="18"/>
          <w:szCs w:val="18"/>
        </w:rPr>
        <w:t>Искитимского района Новосибирской области</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№1</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постановлению</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администрации Верх-Коенского сельсовета</w:t>
      </w:r>
    </w:p>
    <w:p w:rsidR="004610D1" w:rsidRPr="004610D1" w:rsidRDefault="004610D1" w:rsidP="004610D1">
      <w:pPr>
        <w:pStyle w:val="a3"/>
        <w:jc w:val="right"/>
        <w:rPr>
          <w:rFonts w:ascii="Times New Roman" w:hAnsi="Times New Roman" w:cs="Times New Roman"/>
          <w:sz w:val="18"/>
          <w:szCs w:val="18"/>
          <w:u w:val="single"/>
        </w:rPr>
      </w:pPr>
      <w:r w:rsidRPr="004610D1">
        <w:rPr>
          <w:rFonts w:ascii="Times New Roman" w:hAnsi="Times New Roman" w:cs="Times New Roman"/>
          <w:sz w:val="18"/>
          <w:szCs w:val="18"/>
        </w:rPr>
        <w:t>от   19.11.2018 №  153</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Порядок</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 и реализации муниципальных программ</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Искитимского района Новосибирской области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 Общие положения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Настоящий Порядок разработки, формирования и реализации муниципальных программ </w:t>
      </w:r>
      <w:r w:rsidRPr="004610D1">
        <w:rPr>
          <w:rFonts w:ascii="Times New Roman" w:hAnsi="Times New Roman" w:cs="Times New Roman"/>
          <w:color w:val="000000"/>
          <w:sz w:val="18"/>
          <w:szCs w:val="18"/>
        </w:rPr>
        <w:t xml:space="preserve">Верх-Коенского сельсовета </w:t>
      </w:r>
      <w:r w:rsidRPr="004610D1">
        <w:rPr>
          <w:rFonts w:ascii="Times New Roman" w:hAnsi="Times New Roman" w:cs="Times New Roman"/>
          <w:sz w:val="18"/>
          <w:szCs w:val="18"/>
        </w:rPr>
        <w:t xml:space="preserve">Искитимского района  Новосибирской области (далее - Порядок) определяет процедуру разработки, формирования, утверждения и реализации муниципальных программ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highlight w:val="yellow"/>
        </w:rPr>
      </w:pPr>
      <w:proofErr w:type="gramStart"/>
      <w:r w:rsidRPr="004610D1">
        <w:rPr>
          <w:rFonts w:ascii="Times New Roman" w:hAnsi="Times New Roman" w:cs="Times New Roman"/>
          <w:sz w:val="18"/>
          <w:szCs w:val="18"/>
        </w:rPr>
        <w:t xml:space="preserve">Муниципальная программа - комплекс мероприятий, увязанный по ресурсам, исполнителям и срокам реализации, направленный на решение задач социально-экономического развития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Искитимского района Новосибирской области (Далее – Верх-Коенского сельсовета) на среднесрочный и долгосрочный периоды.</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Муниципальная</w:t>
      </w:r>
      <w:r w:rsidRPr="004610D1">
        <w:rPr>
          <w:rFonts w:ascii="Times New Roman" w:eastAsia="Calibri" w:hAnsi="Times New Roman" w:cs="Times New Roman"/>
          <w:sz w:val="18"/>
          <w:szCs w:val="18"/>
        </w:rPr>
        <w:t xml:space="preserve"> программа </w:t>
      </w:r>
      <w:r w:rsidRPr="004610D1">
        <w:rPr>
          <w:rFonts w:ascii="Times New Roman" w:hAnsi="Times New Roman" w:cs="Times New Roman"/>
          <w:color w:val="000000"/>
          <w:sz w:val="18"/>
          <w:szCs w:val="18"/>
        </w:rPr>
        <w:t xml:space="preserve">Верх-Коенского сельсовета </w:t>
      </w:r>
      <w:r w:rsidRPr="004610D1">
        <w:rPr>
          <w:rFonts w:ascii="Times New Roman" w:eastAsia="Calibri" w:hAnsi="Times New Roman" w:cs="Times New Roman"/>
          <w:sz w:val="18"/>
          <w:szCs w:val="18"/>
        </w:rPr>
        <w:t xml:space="preserve"> (далее – Программа) разрабатывается на период 3 года и более. При этом</w:t>
      </w:r>
      <w:proofErr w:type="gramStart"/>
      <w:r w:rsidRPr="004610D1">
        <w:rPr>
          <w:rFonts w:ascii="Times New Roman" w:eastAsia="Calibri" w:hAnsi="Times New Roman" w:cs="Times New Roman"/>
          <w:sz w:val="18"/>
          <w:szCs w:val="18"/>
        </w:rPr>
        <w:t>,</w:t>
      </w:r>
      <w:proofErr w:type="gramEnd"/>
      <w:r w:rsidRPr="004610D1">
        <w:rPr>
          <w:rFonts w:ascii="Times New Roman" w:eastAsia="Calibri" w:hAnsi="Times New Roman" w:cs="Times New Roman"/>
          <w:sz w:val="18"/>
          <w:szCs w:val="18"/>
        </w:rPr>
        <w:t xml:space="preserve"> в целях эффективного планирования достижения целей, решения задач и администрирования реализации Программы рекомендуется её разрабатывать на период 6 лет и более во всех случаях за исключением следующих:</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Программа разрабатывается в соответствии с требованиями государственной программы Новосибирской области, срок реализации которой менее 6 лет;</w:t>
      </w:r>
    </w:p>
    <w:p w:rsidR="004610D1" w:rsidRPr="004610D1" w:rsidRDefault="004610D1" w:rsidP="004610D1">
      <w:pPr>
        <w:pStyle w:val="a3"/>
        <w:rPr>
          <w:rFonts w:ascii="Times New Roman" w:hAnsi="Times New Roman" w:cs="Times New Roman"/>
          <w:sz w:val="18"/>
          <w:szCs w:val="18"/>
        </w:rPr>
      </w:pPr>
      <w:r w:rsidRPr="004610D1">
        <w:rPr>
          <w:rFonts w:ascii="Times New Roman" w:eastAsia="Calibri" w:hAnsi="Times New Roman" w:cs="Times New Roman"/>
          <w:sz w:val="18"/>
          <w:szCs w:val="18"/>
        </w:rPr>
        <w:lastRenderedPageBreak/>
        <w:t xml:space="preserve">цель Программы (в соответствии с задачами, </w:t>
      </w:r>
      <w:proofErr w:type="gramStart"/>
      <w:r w:rsidRPr="004610D1">
        <w:rPr>
          <w:rFonts w:ascii="Times New Roman" w:eastAsia="Calibri" w:hAnsi="Times New Roman" w:cs="Times New Roman"/>
          <w:sz w:val="18"/>
          <w:szCs w:val="18"/>
        </w:rPr>
        <w:t>поставленными</w:t>
      </w:r>
      <w:proofErr w:type="gramEnd"/>
      <w:r w:rsidRPr="004610D1">
        <w:rPr>
          <w:rFonts w:ascii="Times New Roman" w:eastAsia="Calibri" w:hAnsi="Times New Roman" w:cs="Times New Roman"/>
          <w:sz w:val="18"/>
          <w:szCs w:val="18"/>
        </w:rPr>
        <w:t xml:space="preserve"> Президентом Российской Федерации, Губернатором Новосибирской области, Правительством Новосибирской области, главой района) необходимо достичь за период менее 6 лет</w:t>
      </w: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Программа утверждается постановлением администрации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 случае если предусматривается достижение нескольких взаимосвязанных целей, Программа может состоять из нескольких подпрограмм.</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Заказчик муниципальной программы – администрация </w:t>
      </w:r>
      <w:r w:rsidRPr="004610D1">
        <w:rPr>
          <w:rFonts w:ascii="Times New Roman" w:hAnsi="Times New Roman" w:cs="Times New Roman"/>
          <w:color w:val="000000"/>
          <w:sz w:val="18"/>
          <w:szCs w:val="18"/>
        </w:rPr>
        <w:t xml:space="preserve">Верх-Коенского сельсовета </w:t>
      </w:r>
      <w:r w:rsidRPr="004610D1">
        <w:rPr>
          <w:rFonts w:ascii="Times New Roman" w:hAnsi="Times New Roman" w:cs="Times New Roman"/>
          <w:sz w:val="18"/>
          <w:szCs w:val="18"/>
        </w:rPr>
        <w:t>(далее – Администрация).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Координатор программы (далее – Координатор) – ответственный </w:t>
      </w:r>
      <w:proofErr w:type="gramStart"/>
      <w:r w:rsidRPr="004610D1">
        <w:rPr>
          <w:rFonts w:ascii="Times New Roman" w:hAnsi="Times New Roman" w:cs="Times New Roman"/>
          <w:sz w:val="18"/>
          <w:szCs w:val="18"/>
        </w:rPr>
        <w:t>исполнитель</w:t>
      </w:r>
      <w:proofErr w:type="gramEnd"/>
      <w:r w:rsidRPr="004610D1">
        <w:rPr>
          <w:rFonts w:ascii="Times New Roman" w:hAnsi="Times New Roman" w:cs="Times New Roman"/>
          <w:sz w:val="18"/>
          <w:szCs w:val="18"/>
        </w:rPr>
        <w:t xml:space="preserve"> назначаемый для разработки и реализации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Координатор осуществляет своевременную и качественную разработку и реализацию Программы, координирует действия разработчиков, определяет исполнителей мероприятий Программы, осуществляет координацию взаимодействия исполнителей мероприятий Программы, обеспечивает эффективное использование средств, выделяемых на ее реализацию, формирует и представляет отчетность о реализации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 случае</w:t>
      </w:r>
      <w:proofErr w:type="gramStart"/>
      <w:r w:rsidRPr="004610D1">
        <w:rPr>
          <w:rFonts w:ascii="Times New Roman" w:hAnsi="Times New Roman" w:cs="Times New Roman"/>
          <w:sz w:val="18"/>
          <w:szCs w:val="18"/>
        </w:rPr>
        <w:t>,</w:t>
      </w:r>
      <w:proofErr w:type="gramEnd"/>
      <w:r w:rsidRPr="004610D1">
        <w:rPr>
          <w:rFonts w:ascii="Times New Roman" w:hAnsi="Times New Roman" w:cs="Times New Roman"/>
          <w:sz w:val="18"/>
          <w:szCs w:val="18"/>
        </w:rPr>
        <w:t xml:space="preserve"> если Программой предусматривается предоставление субсидий юридическим лицам (за исключением субсидий муниципальным учреждениям), индивидуальным предпринимателям, физическим лицам, то отдельным приложением к постановлению администрации об утверждении соответствующей программы также утверждается порядок их предоставления (условия предоставления и расходования) в соответствии с требованиями, установленными бюджетным законодательством.</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Разработка и реализация Программ включает следующие основные этапы: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принятие решения о разработке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разработка и утверждение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реализация Программы, включая мониторинг и внесение изменений в Программу.</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II. Инициирование предложений о разработке муниципальной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Инициаторами разработки проекта Программы (далее – Инициатор) могут выступать:</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Совет депутатов Верх-Коенского сельсовета;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Глава Верх-Коенского сельсовета Искитимского района Новосибирской области (Далее – Глава Верх-Коенского сельсовета);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Инициатор готовит предложение по разработке проекта Программы в виде пояснительной записки на главу Верх-Коенского сельсовета по форме согласно </w:t>
      </w:r>
      <w:hyperlink w:anchor="Par174" w:history="1">
        <w:r w:rsidRPr="004610D1">
          <w:rPr>
            <w:rStyle w:val="afd"/>
            <w:rFonts w:ascii="Times New Roman" w:hAnsi="Times New Roman"/>
            <w:color w:val="000000"/>
            <w:sz w:val="18"/>
            <w:szCs w:val="18"/>
          </w:rPr>
          <w:t>приложению №1</w:t>
        </w:r>
      </w:hyperlink>
      <w:r w:rsidRPr="004610D1">
        <w:rPr>
          <w:rFonts w:ascii="Times New Roman" w:hAnsi="Times New Roman" w:cs="Times New Roman"/>
          <w:color w:val="000000"/>
          <w:sz w:val="18"/>
          <w:szCs w:val="18"/>
        </w:rPr>
        <w:t xml:space="preserve"> к настоящему Порядку.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 результатам представленных материалов Глава Верх-Коенского сельсовета принимает решение (виза) о разработке Программы либо отказе в разработке.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III. Структура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Программа должна содержать:</w:t>
      </w:r>
    </w:p>
    <w:p w:rsidR="004610D1" w:rsidRPr="004610D1" w:rsidRDefault="00D73180" w:rsidP="004610D1">
      <w:pPr>
        <w:pStyle w:val="a3"/>
        <w:rPr>
          <w:rFonts w:ascii="Times New Roman" w:hAnsi="Times New Roman" w:cs="Times New Roman"/>
          <w:color w:val="000000"/>
          <w:sz w:val="18"/>
          <w:szCs w:val="18"/>
        </w:rPr>
      </w:pPr>
      <w:hyperlink w:anchor="Par228" w:history="1">
        <w:r w:rsidR="004610D1" w:rsidRPr="004610D1">
          <w:rPr>
            <w:rStyle w:val="afd"/>
            <w:rFonts w:ascii="Times New Roman" w:hAnsi="Times New Roman"/>
            <w:color w:val="000000"/>
            <w:sz w:val="18"/>
            <w:szCs w:val="18"/>
          </w:rPr>
          <w:t>паспорт</w:t>
        </w:r>
      </w:hyperlink>
      <w:r w:rsidR="004610D1" w:rsidRPr="004610D1">
        <w:rPr>
          <w:rFonts w:ascii="Times New Roman" w:hAnsi="Times New Roman" w:cs="Times New Roman"/>
          <w:color w:val="000000"/>
          <w:sz w:val="18"/>
          <w:szCs w:val="18"/>
        </w:rPr>
        <w:t xml:space="preserve"> Программы – по форме согласно приложению №2 к настоящему Порядку;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общие положения – описание объекта и сферы действия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характеристику проблемы и обоснование необходимости ее решения программными методами – краткий анализ состояния сферы действия Программы, обоснование необходимости решения существующей (ожидаемой) проблемы или изменения текущего состояния сферы действия программы программно-целевым методом;</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цели, задачи и целевые индикаторы – формулируются основные цели и задачи Программы, которые необходимо решить для их достижения.</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Цели, задачи и целевые индикаторы приводятся также в табличной форме согласно </w:t>
      </w:r>
      <w:hyperlink w:anchor="Par297" w:history="1">
        <w:r w:rsidRPr="004610D1">
          <w:rPr>
            <w:rStyle w:val="afd"/>
            <w:rFonts w:ascii="Times New Roman" w:hAnsi="Times New Roman"/>
            <w:color w:val="000000"/>
            <w:sz w:val="18"/>
            <w:szCs w:val="18"/>
          </w:rPr>
          <w:t>приложению №3</w:t>
        </w:r>
      </w:hyperlink>
      <w:r w:rsidRPr="004610D1">
        <w:rPr>
          <w:rFonts w:ascii="Times New Roman" w:hAnsi="Times New Roman" w:cs="Times New Roman"/>
          <w:color w:val="000000"/>
          <w:sz w:val="18"/>
          <w:szCs w:val="18"/>
        </w:rPr>
        <w:t xml:space="preserve"> к настоящему Порядку.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Целевые индикаторы позволяют оценить степень достижения целей и решения задач Программы. Значения целевых индикаторов приводятся на начало реализации программы и в динамике (по годам) на плановый период.</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основные мероприятия Программы – перечень конкретных, взаимоувязанных мероприятий по форме согласно </w:t>
      </w:r>
      <w:hyperlink w:anchor="Par346" w:history="1">
        <w:r w:rsidRPr="004610D1">
          <w:rPr>
            <w:rStyle w:val="afd"/>
            <w:rFonts w:ascii="Times New Roman" w:hAnsi="Times New Roman"/>
            <w:color w:val="000000"/>
            <w:sz w:val="18"/>
            <w:szCs w:val="18"/>
          </w:rPr>
          <w:t>приложению №4</w:t>
        </w:r>
      </w:hyperlink>
      <w:r w:rsidRPr="004610D1">
        <w:rPr>
          <w:rFonts w:ascii="Times New Roman" w:hAnsi="Times New Roman" w:cs="Times New Roman"/>
          <w:color w:val="000000"/>
          <w:sz w:val="18"/>
          <w:szCs w:val="18"/>
        </w:rPr>
        <w:t xml:space="preserve"> к настоящему Порядку.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сроки и этапы реализации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объемы финансирования программы с распределением расходов по годам и источникам финансирования по форме согласно </w:t>
      </w:r>
      <w:hyperlink w:anchor="Par455" w:history="1">
        <w:r w:rsidRPr="004610D1">
          <w:rPr>
            <w:rStyle w:val="afd"/>
            <w:rFonts w:ascii="Times New Roman" w:hAnsi="Times New Roman"/>
            <w:color w:val="000000"/>
            <w:sz w:val="18"/>
            <w:szCs w:val="18"/>
          </w:rPr>
          <w:t>приложению №5</w:t>
        </w:r>
      </w:hyperlink>
      <w:r w:rsidRPr="004610D1">
        <w:rPr>
          <w:rFonts w:ascii="Times New Roman" w:hAnsi="Times New Roman" w:cs="Times New Roman"/>
          <w:color w:val="000000"/>
          <w:sz w:val="18"/>
          <w:szCs w:val="18"/>
        </w:rPr>
        <w:t xml:space="preserve"> к настоящему Порядку.</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ожидаемые результаты реализации Программы, выраженные в количественно измеряемых показателях: планируемые значения целевых показателей, достигнутых в результате реализации Программы, оценка эффективности реализации Программы, ожидаемые социальные, экономические и экологические последствия;</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систему мониторинга и </w:t>
      </w:r>
      <w:proofErr w:type="gramStart"/>
      <w:r w:rsidRPr="004610D1">
        <w:rPr>
          <w:rFonts w:ascii="Times New Roman" w:hAnsi="Times New Roman" w:cs="Times New Roman"/>
          <w:color w:val="000000"/>
          <w:sz w:val="18"/>
          <w:szCs w:val="18"/>
        </w:rPr>
        <w:t>контроля за</w:t>
      </w:r>
      <w:proofErr w:type="gramEnd"/>
      <w:r w:rsidRPr="004610D1">
        <w:rPr>
          <w:rFonts w:ascii="Times New Roman" w:hAnsi="Times New Roman" w:cs="Times New Roman"/>
          <w:color w:val="000000"/>
          <w:sz w:val="18"/>
          <w:szCs w:val="18"/>
        </w:rPr>
        <w:t xml:space="preserve"> реализацией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Заказчик вправе включать в Программу дополнительные разделы либо необходимые приложения, если это требуется для более полной характеристики проблемы, целей и задач программы, механизмов реализации и (или) результатов, ожидаемых от реализации Программы.</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Проекты Программ, изменений в Программы разрабатываются исходя </w:t>
      </w:r>
      <w:proofErr w:type="gramStart"/>
      <w:r w:rsidRPr="004610D1">
        <w:rPr>
          <w:rFonts w:ascii="Times New Roman" w:eastAsia="Calibri" w:hAnsi="Times New Roman" w:cs="Times New Roman"/>
          <w:sz w:val="18"/>
          <w:szCs w:val="18"/>
        </w:rPr>
        <w:t>из</w:t>
      </w:r>
      <w:proofErr w:type="gramEnd"/>
      <w:r w:rsidRPr="004610D1">
        <w:rPr>
          <w:rFonts w:ascii="Times New Roman" w:eastAsia="Calibri" w:hAnsi="Times New Roman" w:cs="Times New Roman"/>
          <w:sz w:val="18"/>
          <w:szCs w:val="18"/>
        </w:rPr>
        <w:t>:</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приоритетов социально-экономического развития, определенных Стратегией социально-экономического развития </w:t>
      </w:r>
      <w:r w:rsidRPr="004610D1">
        <w:rPr>
          <w:rFonts w:ascii="Times New Roman" w:hAnsi="Times New Roman" w:cs="Times New Roman"/>
          <w:color w:val="000000"/>
          <w:sz w:val="18"/>
          <w:szCs w:val="18"/>
        </w:rPr>
        <w:t>Верх-Коенского сельсовета</w:t>
      </w:r>
      <w:r w:rsidRPr="004610D1">
        <w:rPr>
          <w:rFonts w:ascii="Times New Roman" w:eastAsia="Calibri" w:hAnsi="Times New Roman" w:cs="Times New Roman"/>
          <w:sz w:val="18"/>
          <w:szCs w:val="18"/>
        </w:rPr>
        <w:t>;</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положений прогнозов социально-экономического развития </w:t>
      </w:r>
      <w:r w:rsidRPr="004610D1">
        <w:rPr>
          <w:rFonts w:ascii="Times New Roman" w:hAnsi="Times New Roman" w:cs="Times New Roman"/>
          <w:color w:val="000000"/>
          <w:sz w:val="18"/>
          <w:szCs w:val="18"/>
        </w:rPr>
        <w:t>Верх-Коенского сельсовета</w:t>
      </w:r>
      <w:r w:rsidRPr="004610D1">
        <w:rPr>
          <w:rFonts w:ascii="Times New Roman" w:eastAsia="Calibri" w:hAnsi="Times New Roman" w:cs="Times New Roman"/>
          <w:sz w:val="18"/>
          <w:szCs w:val="18"/>
        </w:rPr>
        <w:t xml:space="preserve"> на долгосрочный и среднесрочный периоды;</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положений федеральных законов, законов Новосибирской области, муниципальных нормативных правовых актов района;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eastAsia="Calibri" w:hAnsi="Times New Roman" w:cs="Times New Roman"/>
          <w:sz w:val="18"/>
          <w:szCs w:val="18"/>
        </w:rPr>
        <w:t>положений государственных программ Российской Федерации и Новосибирской области, реализуемых в сфере действия разрабатываемой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IV. Согласование и утверждение программы</w:t>
      </w:r>
    </w:p>
    <w:p w:rsidR="004610D1" w:rsidRPr="004610D1" w:rsidRDefault="004610D1" w:rsidP="004610D1">
      <w:pPr>
        <w:pStyle w:val="a3"/>
        <w:rPr>
          <w:rFonts w:ascii="Times New Roman" w:hAnsi="Times New Roman" w:cs="Times New Roman"/>
          <w:color w:val="000000"/>
          <w:sz w:val="18"/>
          <w:szCs w:val="18"/>
        </w:rPr>
      </w:pPr>
      <w:bookmarkStart w:id="0" w:name="Par93"/>
      <w:bookmarkEnd w:id="0"/>
      <w:r w:rsidRPr="004610D1">
        <w:rPr>
          <w:rFonts w:ascii="Times New Roman" w:hAnsi="Times New Roman" w:cs="Times New Roman"/>
          <w:color w:val="000000"/>
          <w:sz w:val="18"/>
          <w:szCs w:val="18"/>
        </w:rPr>
        <w:t xml:space="preserve">Проект Программы проходит процесс согласования </w:t>
      </w:r>
      <w:proofErr w:type="gramStart"/>
      <w:r w:rsidRPr="004610D1">
        <w:rPr>
          <w:rFonts w:ascii="Times New Roman" w:hAnsi="Times New Roman" w:cs="Times New Roman"/>
          <w:color w:val="000000"/>
          <w:sz w:val="18"/>
          <w:szCs w:val="18"/>
        </w:rPr>
        <w:t>с</w:t>
      </w:r>
      <w:proofErr w:type="gram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Искитимской межрайонной прокуратурой.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Программы представляется на рассмотрение Главе Верх-Коенского сельсовета. Одновременно с проектом Программы представляются проект постановления администрации об утверждении Программы </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Глава Верх-Коенского сельсовета рассматривает представленный проект Программы и принимает решение о его утверждении либо отклонении.</w:t>
      </w:r>
    </w:p>
    <w:p w:rsidR="004610D1" w:rsidRPr="004610D1" w:rsidRDefault="004610D1" w:rsidP="004610D1">
      <w:pPr>
        <w:pStyle w:val="a3"/>
        <w:rPr>
          <w:rFonts w:ascii="Times New Roman" w:hAnsi="Times New Roman" w:cs="Times New Roman"/>
          <w:color w:val="000000"/>
          <w:sz w:val="18"/>
          <w:szCs w:val="18"/>
        </w:rPr>
      </w:pPr>
      <w:bookmarkStart w:id="1" w:name="Par113"/>
      <w:bookmarkEnd w:id="1"/>
      <w:r w:rsidRPr="004610D1">
        <w:rPr>
          <w:rFonts w:ascii="Times New Roman" w:hAnsi="Times New Roman" w:cs="Times New Roman"/>
          <w:color w:val="000000"/>
          <w:sz w:val="18"/>
          <w:szCs w:val="18"/>
        </w:rPr>
        <w:t>В течение пяти рабочих дней после утверждения Программы Координатор в обязательном порядке: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представляет Программу для включения ее в реестр муниципальных программ и </w:t>
      </w:r>
      <w:r w:rsidRPr="004610D1">
        <w:rPr>
          <w:rFonts w:ascii="Times New Roman" w:eastAsia="Calibri" w:hAnsi="Times New Roman" w:cs="Times New Roman"/>
          <w:sz w:val="18"/>
          <w:szCs w:val="18"/>
        </w:rPr>
        <w:t>регистрации в государственном реестре документов стратегического планирования</w:t>
      </w:r>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размещает на официальном сайте администрации в сети Интернет текст утвержденной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rPr>
        <w:lastRenderedPageBreak/>
        <w:t>Программа подлежит приведению в соответствии с решением о местном бюджете на очередной финансовый год либо решением о внесении изменений в решение о местном бюджете на очередной финансовый год не позднее трех месяцев со дня вступления в силу.</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Изменения в Программу разрабатываются и утверждаются в соответствии с пунктами 1-6 настоящего раздела.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V. Финансирование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Программа, предлагаемая к финансированию с очередного финансового года, а также изменения Программы, связанные с изменением объемов финансирования с очередного финансового года, включая изменения, связанные с перераспределением объемов финансирования получателями бюджетных средств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утверждаются до 1 октября текущего года. Изменения Программы, связанные с изменением объемов финансирования Программы в текущем финансовом году, включая изменения, связанные с перераспределением объемов финансирования получателями бюджетных средств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подлежат утверждению до внесения изменений в решение о бюджете.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Получатели бюджетных средств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в сроки, установленные планом-графиком мероприятий по составлению проекта бюджета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на очередной финансовый год и плановый период, представления сведений, необходимых для составления проекта бюджета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направляют в администрацию Верх-Коенского сельсовета расчеты объемов бюджетных </w:t>
      </w:r>
      <w:proofErr w:type="gramStart"/>
      <w:r w:rsidRPr="004610D1">
        <w:rPr>
          <w:rFonts w:ascii="Times New Roman" w:hAnsi="Times New Roman" w:cs="Times New Roman"/>
          <w:sz w:val="18"/>
          <w:szCs w:val="18"/>
        </w:rPr>
        <w:t>ассигнований</w:t>
      </w:r>
      <w:proofErr w:type="gramEnd"/>
      <w:r w:rsidRPr="004610D1">
        <w:rPr>
          <w:rFonts w:ascii="Times New Roman" w:hAnsi="Times New Roman" w:cs="Times New Roman"/>
          <w:sz w:val="18"/>
          <w:szCs w:val="18"/>
        </w:rPr>
        <w:t xml:space="preserve"> на исполнение действующих и принимаемых расходных обязательств на очередной финансовый год и плановый период с учетом расходов на исполнение мероприятий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Объем бюджетных ассигнований на финансовое обеспечение реализации Программы утверждается решением Совета депутатов о бюджете </w:t>
      </w:r>
      <w:r w:rsidRPr="004610D1">
        <w:rPr>
          <w:rFonts w:ascii="Times New Roman" w:hAnsi="Times New Roman" w:cs="Times New Roman"/>
          <w:color w:val="000000"/>
          <w:sz w:val="18"/>
          <w:szCs w:val="18"/>
        </w:rPr>
        <w:t>Верх-Коенского сельсовета</w:t>
      </w:r>
      <w:r w:rsidRPr="004610D1">
        <w:rPr>
          <w:rFonts w:ascii="Times New Roman" w:hAnsi="Times New Roman" w:cs="Times New Roman"/>
          <w:sz w:val="18"/>
          <w:szCs w:val="18"/>
        </w:rPr>
        <w:t xml:space="preserve"> на очередной финансовый год и плановый период (далее – решение о бюджете) по соответствующей целевой статье расходов бюджета.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VI. Изменение или досрочное прекращение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Основанием для внесения предложений по изменению Программы или ее досрочному прекращению являются:</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досрочное полное выполнение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отсутствие бюджетных средств на реализацию Программы на очередной финансовый год полностью или частично;</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низкая эффективность программных мероприятий;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возникновение иных обстоятельств, препятствующих реализации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Изменение или досрочное прекращение Программы может инициироваться заказчиком или Координатором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rPr>
        <w:t>Ответственным специалистом администрации ежегодно проводится оценка эффективности реализации Программ на основании отчетов о реализации Программ, представленных их Координаторами</w:t>
      </w:r>
      <w:r w:rsidRPr="004610D1">
        <w:rPr>
          <w:rFonts w:ascii="Times New Roman" w:hAnsi="Times New Roman" w:cs="Times New Roman"/>
          <w:color w:val="000000"/>
          <w:sz w:val="18"/>
          <w:szCs w:val="18"/>
        </w:rPr>
        <w:t>.</w:t>
      </w:r>
    </w:p>
    <w:p w:rsidR="004610D1" w:rsidRPr="004610D1" w:rsidRDefault="00D73180" w:rsidP="004610D1">
      <w:pPr>
        <w:pStyle w:val="a3"/>
        <w:rPr>
          <w:rFonts w:ascii="Times New Roman" w:hAnsi="Times New Roman" w:cs="Times New Roman"/>
          <w:color w:val="000000"/>
          <w:sz w:val="18"/>
          <w:szCs w:val="18"/>
        </w:rPr>
      </w:pPr>
      <w:hyperlink w:anchor="Par621" w:history="1">
        <w:r w:rsidR="004610D1" w:rsidRPr="004610D1">
          <w:rPr>
            <w:rStyle w:val="afd"/>
            <w:rFonts w:ascii="Times New Roman" w:hAnsi="Times New Roman"/>
            <w:color w:val="000000"/>
            <w:sz w:val="18"/>
            <w:szCs w:val="18"/>
          </w:rPr>
          <w:t>Методика</w:t>
        </w:r>
      </w:hyperlink>
      <w:r w:rsidR="004610D1" w:rsidRPr="004610D1">
        <w:rPr>
          <w:rFonts w:ascii="Times New Roman" w:hAnsi="Times New Roman" w:cs="Times New Roman"/>
          <w:color w:val="000000"/>
          <w:sz w:val="18"/>
          <w:szCs w:val="18"/>
        </w:rPr>
        <w:t xml:space="preserve"> и система оценки эффективности реализации муниципальных Программ приведены в приложении №2 к настоящему постановлению.</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Дальнейшая реализация Программы и (или) необходимость внесения в нее изменений формируются следующим образом:</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если реализация Программы оценивается как эффективная, Программа финансируется за счет бюджетных ассигнований бюджета Верх-Коенского сельсовета в очередном финансовом году в полном объеме;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если реализация Программы оценивается как недостаточно эффективная, Программа требует корректировки;</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если реализация Программы оценивается как неэффективная, Заказчик принимает решение о прекращении реализации данной Программы, либо временно приостанавливает финансирование из бюджета Верх-Коенского сельсовета на ее реализацию и проводит корректировку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Координатор, ответственный за реализацию Программы, признанной по результатам проведенной оценки недостаточно эффективной или неэффективной, формирует и представляет на рассмотрение Главе Верх-Коенского сельсовета доклад, содержащий: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причины отклонения фактических результатов реализации Программы </w:t>
      </w:r>
      <w:proofErr w:type="gramStart"/>
      <w:r w:rsidRPr="004610D1">
        <w:rPr>
          <w:rFonts w:ascii="Times New Roman" w:hAnsi="Times New Roman" w:cs="Times New Roman"/>
          <w:color w:val="000000"/>
          <w:sz w:val="18"/>
          <w:szCs w:val="18"/>
        </w:rPr>
        <w:t>от</w:t>
      </w:r>
      <w:proofErr w:type="gramEnd"/>
      <w:r w:rsidRPr="004610D1">
        <w:rPr>
          <w:rFonts w:ascii="Times New Roman" w:hAnsi="Times New Roman" w:cs="Times New Roman"/>
          <w:color w:val="000000"/>
          <w:sz w:val="18"/>
          <w:szCs w:val="18"/>
        </w:rPr>
        <w:t xml:space="preserve"> запланированных;</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предложения по внесению изменений в Программу, направленных на повышение эффективности реализации Программы в дальнейшем.</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 результатам рассмотрения доклада Координатора, ответственного за реализацию Программы, Глава Верх-Коенского сельсовета принимает решение о целесообразности дальнейшей реализации Программы, необходимости внесения изменений или о досрочном прекращении ее реализации.</w:t>
      </w:r>
    </w:p>
    <w:p w:rsidR="004610D1" w:rsidRPr="004610D1" w:rsidRDefault="004610D1" w:rsidP="004610D1">
      <w:pPr>
        <w:pStyle w:val="a3"/>
        <w:rPr>
          <w:rFonts w:ascii="Times New Roman" w:hAnsi="Times New Roman" w:cs="Times New Roman"/>
          <w:color w:val="000000"/>
          <w:sz w:val="18"/>
          <w:szCs w:val="18"/>
        </w:rPr>
      </w:pPr>
      <w:proofErr w:type="gramStart"/>
      <w:r w:rsidRPr="004610D1">
        <w:rPr>
          <w:rFonts w:ascii="Times New Roman" w:hAnsi="Times New Roman" w:cs="Times New Roman"/>
          <w:color w:val="000000"/>
          <w:sz w:val="18"/>
          <w:szCs w:val="18"/>
        </w:rPr>
        <w:t>Решение о сокращении бюджетных ассигнований на реализацию Программы, начиная с очередного финансового года, или о досрочном прекращении ее реализации может быть принято не позднее, чем за один месяц до дня вынесения проекта решения о местном бюджете на очередной финансовый год на утверждение Совета депутатов Верх-Коенского сельсовета.</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VII. Контроль и отчетность при реализации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1. Общее руководство и </w:t>
      </w:r>
      <w:proofErr w:type="gramStart"/>
      <w:r w:rsidRPr="004610D1">
        <w:rPr>
          <w:rFonts w:ascii="Times New Roman" w:hAnsi="Times New Roman" w:cs="Times New Roman"/>
          <w:color w:val="000000"/>
          <w:sz w:val="18"/>
          <w:szCs w:val="18"/>
        </w:rPr>
        <w:t>контроль за</w:t>
      </w:r>
      <w:proofErr w:type="gramEnd"/>
      <w:r w:rsidRPr="004610D1">
        <w:rPr>
          <w:rFonts w:ascii="Times New Roman" w:hAnsi="Times New Roman" w:cs="Times New Roman"/>
          <w:color w:val="000000"/>
          <w:sz w:val="18"/>
          <w:szCs w:val="18"/>
        </w:rPr>
        <w:t xml:space="preserve"> ходом реализации Программы осуществляет специалист администрации. Он же определяет формы и методы управления реализацией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2. Специалист администрации контролирует выполнение программных мероприятий, выявляет отклонения от предусмотренных результатов, устанавливает причины и определяет меры по устранению отклонений.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3. Специалист администрации, в срок до 1 марта года следующего </w:t>
      </w:r>
      <w:proofErr w:type="gramStart"/>
      <w:r w:rsidRPr="004610D1">
        <w:rPr>
          <w:rFonts w:ascii="Times New Roman" w:hAnsi="Times New Roman" w:cs="Times New Roman"/>
          <w:color w:val="000000"/>
          <w:sz w:val="18"/>
          <w:szCs w:val="18"/>
        </w:rPr>
        <w:t>за</w:t>
      </w:r>
      <w:proofErr w:type="gramEnd"/>
      <w:r w:rsidRPr="004610D1">
        <w:rPr>
          <w:rFonts w:ascii="Times New Roman" w:hAnsi="Times New Roman" w:cs="Times New Roman"/>
          <w:color w:val="000000"/>
          <w:sz w:val="18"/>
          <w:szCs w:val="18"/>
        </w:rPr>
        <w:t xml:space="preserve"> </w:t>
      </w:r>
      <w:proofErr w:type="gramStart"/>
      <w:r w:rsidRPr="004610D1">
        <w:rPr>
          <w:rFonts w:ascii="Times New Roman" w:hAnsi="Times New Roman" w:cs="Times New Roman"/>
          <w:color w:val="000000"/>
          <w:sz w:val="18"/>
          <w:szCs w:val="18"/>
        </w:rPr>
        <w:t>отчетным</w:t>
      </w:r>
      <w:proofErr w:type="gramEnd"/>
      <w:r w:rsidRPr="004610D1">
        <w:rPr>
          <w:rFonts w:ascii="Times New Roman" w:hAnsi="Times New Roman" w:cs="Times New Roman"/>
          <w:color w:val="000000"/>
          <w:sz w:val="18"/>
          <w:szCs w:val="18"/>
        </w:rPr>
        <w:t xml:space="preserve">, представляет форме согласно </w:t>
      </w:r>
      <w:hyperlink w:anchor="Par579" w:history="1">
        <w:r w:rsidRPr="004610D1">
          <w:rPr>
            <w:rStyle w:val="afd"/>
            <w:rFonts w:ascii="Times New Roman" w:hAnsi="Times New Roman"/>
            <w:color w:val="000000"/>
            <w:sz w:val="18"/>
            <w:szCs w:val="18"/>
          </w:rPr>
          <w:t>приложений №</w:t>
        </w:r>
      </w:hyperlink>
      <w:r w:rsidRPr="004610D1">
        <w:rPr>
          <w:rFonts w:ascii="Times New Roman" w:hAnsi="Times New Roman" w:cs="Times New Roman"/>
          <w:color w:val="000000"/>
          <w:sz w:val="18"/>
          <w:szCs w:val="18"/>
        </w:rPr>
        <w:t>6, №8 к настоящему Порядку и пояснительную записку к нему. Итоговая сумма затрат на реализацию Программы согласовывается с бухгалтерией  администрации.</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4. Пояснительная записка о ходе реализации Программы должна содержать:</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сведения о результатах реализации Программы за отчетный период;</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данные о целевом использовании бюджетных средств и объемов привлеченных средств на реализацию программных мероприятий;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сведения о соответствии фактических показателей целевым индикаторам, установленным при утверждении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информацию о ходе и полноте выполнения программных мероприятий.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5. </w:t>
      </w:r>
      <w:proofErr w:type="gramStart"/>
      <w:r w:rsidRPr="004610D1">
        <w:rPr>
          <w:rFonts w:ascii="Times New Roman" w:hAnsi="Times New Roman" w:cs="Times New Roman"/>
          <w:color w:val="000000"/>
          <w:sz w:val="18"/>
          <w:szCs w:val="18"/>
        </w:rPr>
        <w:t xml:space="preserve">Ответственный специалист ежегодно, в срок до 1 апреля года, следующего за отчетным, предоставляет Главе Верх-Коенского сельсовета доклад о ходе реализации Программ и оценки их эффективности (по форме в соответствии с </w:t>
      </w:r>
      <w:hyperlink w:anchor="Par579" w:history="1">
        <w:r w:rsidRPr="004610D1">
          <w:rPr>
            <w:rStyle w:val="afd"/>
            <w:rFonts w:ascii="Times New Roman" w:hAnsi="Times New Roman"/>
            <w:color w:val="000000"/>
            <w:sz w:val="18"/>
            <w:szCs w:val="18"/>
          </w:rPr>
          <w:t>приложением №</w:t>
        </w:r>
      </w:hyperlink>
      <w:r w:rsidRPr="004610D1">
        <w:rPr>
          <w:rFonts w:ascii="Times New Roman" w:hAnsi="Times New Roman" w:cs="Times New Roman"/>
          <w:color w:val="000000"/>
          <w:sz w:val="18"/>
          <w:szCs w:val="18"/>
        </w:rPr>
        <w:t>7 к настоящему Порядку) за отчетный год.</w:t>
      </w:r>
      <w:proofErr w:type="gram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6. Действие настоящего постановления распространяется на правоотношения, возникающие при составлении и исполнении Программ, финансирование которых осуществляется за счет средств бюджета Верх-Коенского сельсовета с 01.01.2014 года.</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№1</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программ </w:t>
      </w:r>
      <w:r w:rsidRPr="004610D1">
        <w:rPr>
          <w:rFonts w:ascii="Times New Roman" w:hAnsi="Times New Roman" w:cs="Times New Roman"/>
          <w:color w:val="000000"/>
          <w:sz w:val="18"/>
          <w:szCs w:val="18"/>
        </w:rPr>
        <w:t>Верх-Коенского сельсовета</w:t>
      </w:r>
    </w:p>
    <w:p w:rsidR="004610D1" w:rsidRPr="004610D1" w:rsidRDefault="004610D1" w:rsidP="004610D1">
      <w:pPr>
        <w:pStyle w:val="a3"/>
        <w:rPr>
          <w:rFonts w:ascii="Times New Roman" w:hAnsi="Times New Roman" w:cs="Times New Roman"/>
          <w:bCs/>
          <w:color w:val="000000"/>
          <w:spacing w:val="-5"/>
          <w:sz w:val="18"/>
          <w:szCs w:val="18"/>
        </w:rPr>
      </w:pP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Структура</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пояснительной записки по обоснованию необходимости</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разработки муниципальной программы</w:t>
      </w:r>
    </w:p>
    <w:tbl>
      <w:tblPr>
        <w:tblW w:w="0" w:type="auto"/>
        <w:tblCellSpacing w:w="5" w:type="nil"/>
        <w:tblInd w:w="75" w:type="dxa"/>
        <w:tblLayout w:type="fixed"/>
        <w:tblCellMar>
          <w:left w:w="75" w:type="dxa"/>
          <w:right w:w="75" w:type="dxa"/>
        </w:tblCellMar>
        <w:tblLook w:val="0000"/>
      </w:tblPr>
      <w:tblGrid>
        <w:gridCol w:w="620"/>
        <w:gridCol w:w="2852"/>
        <w:gridCol w:w="6734"/>
      </w:tblGrid>
      <w:tr w:rsidR="004610D1" w:rsidRPr="004610D1" w:rsidTr="004610D1">
        <w:trPr>
          <w:trHeight w:val="400"/>
          <w:tblCellSpacing w:w="5" w:type="nil"/>
        </w:trPr>
        <w:tc>
          <w:tcPr>
            <w:tcW w:w="620"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proofErr w:type="spellStart"/>
            <w:proofErr w:type="gramStart"/>
            <w:r w:rsidRPr="004610D1">
              <w:rPr>
                <w:rFonts w:ascii="Times New Roman" w:hAnsi="Times New Roman" w:cs="Times New Roman"/>
                <w:sz w:val="18"/>
                <w:szCs w:val="18"/>
              </w:rPr>
              <w:t>п</w:t>
            </w:r>
            <w:proofErr w:type="spellEnd"/>
            <w:proofErr w:type="gramEnd"/>
            <w:r w:rsidRPr="004610D1">
              <w:rPr>
                <w:rFonts w:ascii="Times New Roman" w:hAnsi="Times New Roman" w:cs="Times New Roman"/>
                <w:sz w:val="18"/>
                <w:szCs w:val="18"/>
              </w:rPr>
              <w:t>/</w:t>
            </w:r>
            <w:proofErr w:type="spellStart"/>
            <w:r w:rsidRPr="004610D1">
              <w:rPr>
                <w:rFonts w:ascii="Times New Roman" w:hAnsi="Times New Roman" w:cs="Times New Roman"/>
                <w:sz w:val="18"/>
                <w:szCs w:val="18"/>
              </w:rPr>
              <w:t>п</w:t>
            </w:r>
            <w:proofErr w:type="spellEnd"/>
          </w:p>
        </w:tc>
        <w:tc>
          <w:tcPr>
            <w:tcW w:w="2852"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разделов</w:t>
            </w:r>
          </w:p>
        </w:tc>
        <w:tc>
          <w:tcPr>
            <w:tcW w:w="6734"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Краткое содержание</w:t>
            </w:r>
          </w:p>
        </w:tc>
      </w:tr>
      <w:tr w:rsidR="004610D1" w:rsidRPr="004610D1" w:rsidTr="004610D1">
        <w:trPr>
          <w:trHeight w:val="4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проблемы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Сущность проблемы, послужившей причиной </w:t>
            </w:r>
            <w:proofErr w:type="gramStart"/>
            <w:r w:rsidRPr="004610D1">
              <w:rPr>
                <w:rFonts w:ascii="Times New Roman" w:hAnsi="Times New Roman" w:cs="Times New Roman"/>
                <w:sz w:val="18"/>
                <w:szCs w:val="18"/>
              </w:rPr>
              <w:t>для</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разработки программы</w:t>
            </w:r>
          </w:p>
        </w:tc>
      </w:tr>
      <w:tr w:rsidR="004610D1" w:rsidRPr="004610D1" w:rsidTr="004610D1">
        <w:trPr>
          <w:trHeight w:val="14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Описание </w:t>
            </w:r>
            <w:proofErr w:type="gramStart"/>
            <w:r w:rsidRPr="004610D1">
              <w:rPr>
                <w:rFonts w:ascii="Times New Roman" w:hAnsi="Times New Roman" w:cs="Times New Roman"/>
                <w:sz w:val="18"/>
                <w:szCs w:val="18"/>
              </w:rPr>
              <w:t>проблемной</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ситуации</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 Анализ причин возникновения проблемы.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 Факторы, которые в наибольшей степени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повлияли на развитие процессов в </w:t>
            </w:r>
            <w:proofErr w:type="gramStart"/>
            <w:r w:rsidRPr="004610D1">
              <w:rPr>
                <w:rFonts w:ascii="Times New Roman" w:hAnsi="Times New Roman" w:cs="Times New Roman"/>
                <w:sz w:val="18"/>
                <w:szCs w:val="18"/>
              </w:rPr>
              <w:t>данной</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области.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 В качестве выводов - обоснование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необходимости решения проблем </w:t>
            </w:r>
            <w:proofErr w:type="gramStart"/>
            <w:r w:rsidRPr="004610D1">
              <w:rPr>
                <w:rFonts w:ascii="Times New Roman" w:hAnsi="Times New Roman" w:cs="Times New Roman"/>
                <w:sz w:val="18"/>
                <w:szCs w:val="18"/>
              </w:rPr>
              <w:t>программным</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методом</w:t>
            </w:r>
          </w:p>
        </w:tc>
      </w:tr>
      <w:tr w:rsidR="004610D1" w:rsidRPr="004610D1" w:rsidTr="004610D1">
        <w:trPr>
          <w:trHeight w:val="8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Способы решения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проблемы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Возможные способы решения проблемы.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Предполагаемый перечень мероприятий, которые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необходимо осуществить в сфере </w:t>
            </w:r>
            <w:proofErr w:type="gramStart"/>
            <w:r w:rsidRPr="004610D1">
              <w:rPr>
                <w:rFonts w:ascii="Times New Roman" w:hAnsi="Times New Roman" w:cs="Times New Roman"/>
                <w:sz w:val="18"/>
                <w:szCs w:val="18"/>
              </w:rPr>
              <w:t>организационных</w:t>
            </w:r>
            <w:proofErr w:type="gram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трудовых, хозяйственных и правовых отношений</w:t>
            </w:r>
          </w:p>
        </w:tc>
      </w:tr>
      <w:tr w:rsidR="004610D1" w:rsidRPr="004610D1" w:rsidTr="004610D1">
        <w:trPr>
          <w:trHeight w:val="4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Сроки реализации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Возможные сроки реализации программы</w:t>
            </w:r>
          </w:p>
        </w:tc>
      </w:tr>
      <w:tr w:rsidR="004610D1" w:rsidRPr="004610D1" w:rsidTr="004610D1">
        <w:trPr>
          <w:trHeight w:val="10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Потребность </w:t>
            </w:r>
            <w:proofErr w:type="gramStart"/>
            <w:r w:rsidRPr="004610D1">
              <w:rPr>
                <w:rFonts w:ascii="Times New Roman" w:hAnsi="Times New Roman" w:cs="Times New Roman"/>
                <w:sz w:val="18"/>
                <w:szCs w:val="18"/>
              </w:rPr>
              <w:t>в</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финансовых </w:t>
            </w:r>
            <w:proofErr w:type="gramStart"/>
            <w:r w:rsidRPr="004610D1">
              <w:rPr>
                <w:rFonts w:ascii="Times New Roman" w:hAnsi="Times New Roman" w:cs="Times New Roman"/>
                <w:sz w:val="18"/>
                <w:szCs w:val="18"/>
              </w:rPr>
              <w:t>ресурсах</w:t>
            </w:r>
            <w:proofErr w:type="gramEnd"/>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Предварительные (укрупненные) расчеты по</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определению потребности в финансовых ресурсах и</w:t>
            </w:r>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возможные источники их обеспечения (бюджет</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района, другие уровни </w:t>
            </w:r>
            <w:proofErr w:type="gramStart"/>
            <w:r w:rsidRPr="004610D1">
              <w:rPr>
                <w:rFonts w:ascii="Times New Roman" w:hAnsi="Times New Roman" w:cs="Times New Roman"/>
                <w:sz w:val="18"/>
                <w:szCs w:val="18"/>
              </w:rPr>
              <w:t>бюджетного</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финансирования, внебюджетные средства)</w:t>
            </w:r>
          </w:p>
        </w:tc>
      </w:tr>
      <w:tr w:rsidR="004610D1" w:rsidRPr="004610D1" w:rsidTr="004610D1">
        <w:trPr>
          <w:trHeight w:val="6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Оценка эффективности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 реализации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Предварительная оценка </w:t>
            </w:r>
            <w:proofErr w:type="gramStart"/>
            <w:r w:rsidRPr="004610D1">
              <w:rPr>
                <w:rFonts w:ascii="Times New Roman" w:hAnsi="Times New Roman" w:cs="Times New Roman"/>
                <w:sz w:val="18"/>
                <w:szCs w:val="18"/>
              </w:rPr>
              <w:t>социально-экономической</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эффективности и ожидаемые результаты </w:t>
            </w:r>
            <w:proofErr w:type="gramStart"/>
            <w:r w:rsidRPr="004610D1">
              <w:rPr>
                <w:rFonts w:ascii="Times New Roman" w:hAnsi="Times New Roman" w:cs="Times New Roman"/>
                <w:sz w:val="18"/>
                <w:szCs w:val="18"/>
              </w:rPr>
              <w:t>от</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реализации программы</w:t>
            </w:r>
          </w:p>
        </w:tc>
      </w:tr>
      <w:tr w:rsidR="004610D1" w:rsidRPr="004610D1" w:rsidTr="004610D1">
        <w:trPr>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7.</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Заказчик программы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Предполагаемый перечень заказчиков программы</w:t>
            </w:r>
          </w:p>
        </w:tc>
      </w:tr>
      <w:tr w:rsidR="004610D1" w:rsidRPr="004610D1" w:rsidTr="004610D1">
        <w:trPr>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8.</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Разработчик программы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Предполагаемый разработчик программы</w:t>
            </w:r>
          </w:p>
        </w:tc>
      </w:tr>
      <w:tr w:rsidR="004610D1" w:rsidRPr="004610D1" w:rsidTr="004610D1">
        <w:trPr>
          <w:trHeight w:val="400"/>
          <w:tblCellSpacing w:w="5" w:type="nil"/>
        </w:trPr>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9.</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Срок подготовки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73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Предполагаемый срок подготовки программы</w:t>
            </w:r>
          </w:p>
        </w:tc>
      </w:tr>
    </w:tbl>
    <w:p w:rsidR="004610D1" w:rsidRPr="004610D1" w:rsidRDefault="004610D1" w:rsidP="004610D1">
      <w:pPr>
        <w:pStyle w:val="a3"/>
        <w:rPr>
          <w:rFonts w:ascii="Times New Roman" w:hAnsi="Times New Roman" w:cs="Times New Roman"/>
          <w:bCs/>
          <w:color w:val="000000"/>
          <w:spacing w:val="-5"/>
          <w:sz w:val="18"/>
          <w:szCs w:val="18"/>
        </w:rPr>
      </w:pP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№2</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программ </w:t>
      </w:r>
      <w:r w:rsidRPr="004610D1">
        <w:rPr>
          <w:rFonts w:ascii="Times New Roman" w:hAnsi="Times New Roman" w:cs="Times New Roman"/>
          <w:color w:val="000000"/>
          <w:sz w:val="18"/>
          <w:szCs w:val="18"/>
        </w:rPr>
        <w:t>Верх-Коенского сельсовета</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Паспорт</w:t>
      </w:r>
    </w:p>
    <w:p w:rsidR="004610D1" w:rsidRPr="004610D1" w:rsidRDefault="004610D1" w:rsidP="004610D1">
      <w:pPr>
        <w:pStyle w:val="a3"/>
        <w:jc w:val="center"/>
        <w:rPr>
          <w:rFonts w:ascii="Times New Roman" w:hAnsi="Times New Roman" w:cs="Times New Roman"/>
          <w:sz w:val="18"/>
          <w:szCs w:val="18"/>
        </w:rPr>
      </w:pPr>
      <w:r w:rsidRPr="004610D1">
        <w:rPr>
          <w:rFonts w:ascii="Times New Roman" w:hAnsi="Times New Roman" w:cs="Times New Roman"/>
          <w:sz w:val="18"/>
          <w:szCs w:val="18"/>
        </w:rPr>
        <w:t>муниципальной программы</w:t>
      </w:r>
    </w:p>
    <w:tbl>
      <w:tblPr>
        <w:tblW w:w="0" w:type="auto"/>
        <w:tblCellSpacing w:w="5" w:type="nil"/>
        <w:tblInd w:w="75" w:type="dxa"/>
        <w:tblLayout w:type="fixed"/>
        <w:tblCellMar>
          <w:left w:w="75" w:type="dxa"/>
          <w:right w:w="75" w:type="dxa"/>
        </w:tblCellMar>
        <w:tblLook w:val="0000"/>
      </w:tblPr>
      <w:tblGrid>
        <w:gridCol w:w="545"/>
        <w:gridCol w:w="2852"/>
        <w:gridCol w:w="6809"/>
      </w:tblGrid>
      <w:tr w:rsidR="004610D1" w:rsidRPr="004610D1" w:rsidTr="004610D1">
        <w:trPr>
          <w:trHeight w:val="400"/>
          <w:tblCellSpacing w:w="5" w:type="nil"/>
        </w:trPr>
        <w:tc>
          <w:tcPr>
            <w:tcW w:w="545"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proofErr w:type="spellStart"/>
            <w:proofErr w:type="gramStart"/>
            <w:r w:rsidRPr="004610D1">
              <w:rPr>
                <w:rFonts w:ascii="Times New Roman" w:hAnsi="Times New Roman" w:cs="Times New Roman"/>
                <w:sz w:val="18"/>
                <w:szCs w:val="18"/>
              </w:rPr>
              <w:t>п</w:t>
            </w:r>
            <w:proofErr w:type="spellEnd"/>
            <w:proofErr w:type="gramEnd"/>
            <w:r w:rsidRPr="004610D1">
              <w:rPr>
                <w:rFonts w:ascii="Times New Roman" w:hAnsi="Times New Roman" w:cs="Times New Roman"/>
                <w:sz w:val="18"/>
                <w:szCs w:val="18"/>
              </w:rPr>
              <w:t>/</w:t>
            </w:r>
            <w:proofErr w:type="spellStart"/>
            <w:r w:rsidRPr="004610D1">
              <w:rPr>
                <w:rFonts w:ascii="Times New Roman" w:hAnsi="Times New Roman" w:cs="Times New Roman"/>
                <w:sz w:val="18"/>
                <w:szCs w:val="18"/>
              </w:rPr>
              <w:t>п</w:t>
            </w:r>
            <w:proofErr w:type="spellEnd"/>
          </w:p>
        </w:tc>
        <w:tc>
          <w:tcPr>
            <w:tcW w:w="2852"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разделов</w:t>
            </w:r>
          </w:p>
        </w:tc>
        <w:tc>
          <w:tcPr>
            <w:tcW w:w="6809"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Краткое содержание</w:t>
            </w:r>
          </w:p>
        </w:tc>
      </w:tr>
      <w:tr w:rsidR="004610D1" w:rsidRPr="004610D1" w:rsidTr="004610D1">
        <w:trPr>
          <w:trHeight w:val="6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 названии программы отражается ее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направленность и указывается период времени, </w:t>
            </w:r>
            <w:proofErr w:type="gramStart"/>
            <w:r w:rsidRPr="004610D1">
              <w:rPr>
                <w:rFonts w:ascii="Times New Roman" w:hAnsi="Times New Roman" w:cs="Times New Roman"/>
                <w:sz w:val="18"/>
                <w:szCs w:val="18"/>
              </w:rPr>
              <w:t>на</w:t>
            </w:r>
            <w:proofErr w:type="gramEnd"/>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который</w:t>
            </w:r>
            <w:proofErr w:type="gramEnd"/>
            <w:r w:rsidRPr="004610D1">
              <w:rPr>
                <w:rFonts w:ascii="Times New Roman" w:hAnsi="Times New Roman" w:cs="Times New Roman"/>
                <w:sz w:val="18"/>
                <w:szCs w:val="18"/>
              </w:rPr>
              <w:t xml:space="preserve"> данная программа разработана</w:t>
            </w:r>
          </w:p>
        </w:tc>
      </w:tr>
      <w:tr w:rsidR="004610D1" w:rsidRPr="004610D1" w:rsidTr="004610D1">
        <w:trPr>
          <w:trHeight w:val="4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Обоснование </w:t>
            </w:r>
            <w:proofErr w:type="gramStart"/>
            <w:r w:rsidRPr="004610D1">
              <w:rPr>
                <w:rFonts w:ascii="Times New Roman" w:hAnsi="Times New Roman" w:cs="Times New Roman"/>
                <w:sz w:val="18"/>
                <w:szCs w:val="18"/>
              </w:rPr>
              <w:t>для</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разработки 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Указываются нормативные правовые документы,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используемые для разработки программы</w:t>
            </w:r>
          </w:p>
        </w:tc>
      </w:tr>
      <w:tr w:rsidR="004610D1" w:rsidRPr="004610D1" w:rsidTr="004610D1">
        <w:trPr>
          <w:trHeight w:val="388"/>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Заказчик 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администрация </w:t>
            </w:r>
            <w:r w:rsidRPr="004610D1">
              <w:rPr>
                <w:rFonts w:ascii="Times New Roman" w:hAnsi="Times New Roman" w:cs="Times New Roman"/>
                <w:color w:val="000000"/>
                <w:sz w:val="18"/>
                <w:szCs w:val="18"/>
              </w:rPr>
              <w:t>Верх-Коенского сельсовета Искитимского района Новосибирской области</w:t>
            </w:r>
          </w:p>
        </w:tc>
      </w:tr>
      <w:tr w:rsidR="004610D1" w:rsidRPr="004610D1" w:rsidTr="004610D1">
        <w:trPr>
          <w:trHeight w:val="198"/>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Разработчик 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Ответственные специалисты  администрации</w:t>
            </w:r>
          </w:p>
        </w:tc>
      </w:tr>
      <w:tr w:rsidR="004610D1" w:rsidRPr="004610D1" w:rsidTr="004610D1">
        <w:trPr>
          <w:trHeight w:val="439"/>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Исполнители 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администрация </w:t>
            </w:r>
            <w:r w:rsidRPr="004610D1">
              <w:rPr>
                <w:rFonts w:ascii="Times New Roman" w:hAnsi="Times New Roman" w:cs="Times New Roman"/>
                <w:color w:val="000000"/>
                <w:sz w:val="18"/>
                <w:szCs w:val="18"/>
              </w:rPr>
              <w:t>Верх-Коенского сельсовета Искитимского района Новосибирской области</w:t>
            </w:r>
          </w:p>
        </w:tc>
      </w:tr>
      <w:tr w:rsidR="004610D1" w:rsidRPr="004610D1" w:rsidTr="004610D1">
        <w:trPr>
          <w:trHeight w:val="6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Цели и задачи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Сформулированные цели и задачи должны быть</w:t>
            </w:r>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взаимоувязаны</w:t>
            </w:r>
            <w:proofErr w:type="gramEnd"/>
            <w:r w:rsidRPr="004610D1">
              <w:rPr>
                <w:rFonts w:ascii="Times New Roman" w:hAnsi="Times New Roman" w:cs="Times New Roman"/>
                <w:sz w:val="18"/>
                <w:szCs w:val="18"/>
              </w:rPr>
              <w:t xml:space="preserve"> с приоритетами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социально-экономического развития Верх-Коенского сельсовета</w:t>
            </w:r>
          </w:p>
        </w:tc>
      </w:tr>
      <w:tr w:rsidR="004610D1" w:rsidRPr="004610D1" w:rsidTr="004610D1">
        <w:trPr>
          <w:trHeight w:val="6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7.</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Основные мероприятия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Перечень основных программных мероприятий, </w:t>
            </w:r>
            <w:proofErr w:type="gramStart"/>
            <w:r w:rsidRPr="004610D1">
              <w:rPr>
                <w:rFonts w:ascii="Times New Roman" w:hAnsi="Times New Roman" w:cs="Times New Roman"/>
                <w:sz w:val="18"/>
                <w:szCs w:val="18"/>
              </w:rPr>
              <w:t>при</w:t>
            </w:r>
            <w:proofErr w:type="gramEnd"/>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помощи</w:t>
            </w:r>
            <w:proofErr w:type="gramEnd"/>
            <w:r w:rsidRPr="004610D1">
              <w:rPr>
                <w:rFonts w:ascii="Times New Roman" w:hAnsi="Times New Roman" w:cs="Times New Roman"/>
                <w:sz w:val="18"/>
                <w:szCs w:val="18"/>
              </w:rPr>
              <w:t xml:space="preserve"> которых достигаются поставленные цели 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задачи</w:t>
            </w:r>
          </w:p>
        </w:tc>
      </w:tr>
      <w:tr w:rsidR="004610D1" w:rsidRPr="004610D1" w:rsidTr="004610D1">
        <w:trPr>
          <w:trHeight w:val="8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8.</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Сроки и этапы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реализации программы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Срок реализации программы.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Если программу предполагается реализовать </w:t>
            </w:r>
            <w:proofErr w:type="gramStart"/>
            <w:r w:rsidRPr="004610D1">
              <w:rPr>
                <w:rFonts w:ascii="Times New Roman" w:hAnsi="Times New Roman" w:cs="Times New Roman"/>
                <w:sz w:val="18"/>
                <w:szCs w:val="18"/>
              </w:rPr>
              <w:t>в</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несколько этапов, то приводится </w:t>
            </w:r>
            <w:proofErr w:type="gramStart"/>
            <w:r w:rsidRPr="004610D1">
              <w:rPr>
                <w:rFonts w:ascii="Times New Roman" w:hAnsi="Times New Roman" w:cs="Times New Roman"/>
                <w:sz w:val="18"/>
                <w:szCs w:val="18"/>
              </w:rPr>
              <w:t>краткая</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характеристика каждого этапа</w:t>
            </w:r>
          </w:p>
        </w:tc>
      </w:tr>
      <w:tr w:rsidR="004610D1" w:rsidRPr="004610D1" w:rsidTr="004610D1">
        <w:trPr>
          <w:trHeight w:val="16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9.</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Источники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финансирования</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Общий объем финансовых средств, необходимых </w:t>
            </w:r>
            <w:proofErr w:type="gramStart"/>
            <w:r w:rsidRPr="004610D1">
              <w:rPr>
                <w:rFonts w:ascii="Times New Roman" w:hAnsi="Times New Roman" w:cs="Times New Roman"/>
                <w:sz w:val="18"/>
                <w:szCs w:val="18"/>
              </w:rPr>
              <w:t>для</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реализации программных мероприятий, в т.ч. по</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годам и источникам финансирования: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средства бюджета Верх-Коенского сельсовета;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-средства бюджета Искитимского района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средства областного бюджета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средства федерального бюджета;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другие источники финансирования</w:t>
            </w:r>
          </w:p>
        </w:tc>
      </w:tr>
      <w:tr w:rsidR="004610D1" w:rsidRPr="004610D1" w:rsidTr="004610D1">
        <w:trPr>
          <w:trHeight w:val="8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Управление программой</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и контроль </w:t>
            </w:r>
            <w:proofErr w:type="gramStart"/>
            <w:r w:rsidRPr="004610D1">
              <w:rPr>
                <w:rFonts w:ascii="Times New Roman" w:hAnsi="Times New Roman" w:cs="Times New Roman"/>
                <w:sz w:val="18"/>
                <w:szCs w:val="18"/>
              </w:rPr>
              <w:t>за</w:t>
            </w:r>
            <w:proofErr w:type="gramEnd"/>
            <w:r w:rsidRPr="004610D1">
              <w:rPr>
                <w:rFonts w:ascii="Times New Roman" w:hAnsi="Times New Roman" w:cs="Times New Roman"/>
                <w:sz w:val="18"/>
                <w:szCs w:val="18"/>
              </w:rPr>
              <w:t xml:space="preserve"> </w:t>
            </w:r>
            <w:proofErr w:type="gramStart"/>
            <w:r w:rsidRPr="004610D1">
              <w:rPr>
                <w:rFonts w:ascii="Times New Roman" w:hAnsi="Times New Roman" w:cs="Times New Roman"/>
                <w:sz w:val="18"/>
                <w:szCs w:val="18"/>
              </w:rPr>
              <w:t>ее</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реализацией</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Указываются соответствующие контролирующие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органы в соответствии с законодательством</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Российской Федерации, Новосибирской области,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района</w:t>
            </w:r>
          </w:p>
        </w:tc>
      </w:tr>
      <w:tr w:rsidR="004610D1" w:rsidRPr="004610D1" w:rsidTr="004610D1">
        <w:trPr>
          <w:trHeight w:val="400"/>
          <w:tblCellSpacing w:w="5" w:type="nil"/>
        </w:trPr>
        <w:tc>
          <w:tcPr>
            <w:tcW w:w="54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11.</w:t>
            </w:r>
          </w:p>
        </w:tc>
        <w:tc>
          <w:tcPr>
            <w:tcW w:w="285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Ожидаемые конечные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результаты</w:t>
            </w:r>
          </w:p>
        </w:tc>
        <w:tc>
          <w:tcPr>
            <w:tcW w:w="68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Краткая качественная и количественная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характеристика ожидаемых конечных результатов</w:t>
            </w:r>
          </w:p>
        </w:tc>
      </w:tr>
    </w:tbl>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№3</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4610D1">
      <w:pPr>
        <w:pStyle w:val="a3"/>
        <w:jc w:val="right"/>
        <w:rPr>
          <w:rFonts w:ascii="Times New Roman" w:hAnsi="Times New Roman" w:cs="Times New Roman"/>
          <w:sz w:val="18"/>
          <w:szCs w:val="18"/>
        </w:rPr>
      </w:pPr>
      <w:r w:rsidRPr="004610D1">
        <w:rPr>
          <w:rFonts w:ascii="Times New Roman" w:hAnsi="Times New Roman" w:cs="Times New Roman"/>
          <w:sz w:val="18"/>
          <w:szCs w:val="18"/>
        </w:rPr>
        <w:t>программ Верх-Коенского сельсовета</w:t>
      </w:r>
    </w:p>
    <w:p w:rsidR="004610D1" w:rsidRPr="004610D1" w:rsidRDefault="004610D1" w:rsidP="00910361">
      <w:pPr>
        <w:pStyle w:val="a3"/>
        <w:jc w:val="center"/>
        <w:rPr>
          <w:rFonts w:ascii="Times New Roman" w:hAnsi="Times New Roman" w:cs="Times New Roman"/>
          <w:sz w:val="18"/>
          <w:szCs w:val="18"/>
        </w:rPr>
      </w:pPr>
      <w:r w:rsidRPr="004610D1">
        <w:rPr>
          <w:rFonts w:ascii="Times New Roman" w:hAnsi="Times New Roman" w:cs="Times New Roman"/>
          <w:sz w:val="18"/>
          <w:szCs w:val="18"/>
        </w:rPr>
        <w:t>Цели, задачи и целевые индикаторы</w:t>
      </w:r>
    </w:p>
    <w:p w:rsidR="004610D1" w:rsidRPr="004610D1" w:rsidRDefault="004610D1" w:rsidP="00910361">
      <w:pPr>
        <w:pStyle w:val="a3"/>
        <w:jc w:val="center"/>
        <w:rPr>
          <w:rFonts w:ascii="Times New Roman" w:hAnsi="Times New Roman" w:cs="Times New Roman"/>
          <w:sz w:val="18"/>
          <w:szCs w:val="18"/>
        </w:rPr>
      </w:pPr>
      <w:r w:rsidRPr="004610D1">
        <w:rPr>
          <w:rFonts w:ascii="Times New Roman" w:hAnsi="Times New Roman" w:cs="Times New Roman"/>
          <w:sz w:val="18"/>
          <w:szCs w:val="18"/>
        </w:rPr>
        <w:t>муниципальной программы</w:t>
      </w:r>
    </w:p>
    <w:tbl>
      <w:tblPr>
        <w:tblW w:w="10292" w:type="dxa"/>
        <w:tblCellSpacing w:w="5" w:type="nil"/>
        <w:tblInd w:w="75" w:type="dxa"/>
        <w:tblLayout w:type="fixed"/>
        <w:tblCellMar>
          <w:left w:w="75" w:type="dxa"/>
          <w:right w:w="75" w:type="dxa"/>
        </w:tblCellMar>
        <w:tblLook w:val="0000"/>
      </w:tblPr>
      <w:tblGrid>
        <w:gridCol w:w="1736"/>
        <w:gridCol w:w="1736"/>
        <w:gridCol w:w="1364"/>
        <w:gridCol w:w="1488"/>
        <w:gridCol w:w="620"/>
        <w:gridCol w:w="620"/>
        <w:gridCol w:w="620"/>
        <w:gridCol w:w="620"/>
        <w:gridCol w:w="1488"/>
      </w:tblGrid>
      <w:tr w:rsidR="004610D1" w:rsidRPr="004610D1" w:rsidTr="00910361">
        <w:trPr>
          <w:trHeight w:val="1000"/>
          <w:tblCellSpacing w:w="5" w:type="nil"/>
        </w:trPr>
        <w:tc>
          <w:tcPr>
            <w:tcW w:w="173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Цель/задачи,</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требующие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решения </w:t>
            </w:r>
            <w:proofErr w:type="gramStart"/>
            <w:r w:rsidRPr="004610D1">
              <w:rPr>
                <w:rFonts w:ascii="Times New Roman" w:hAnsi="Times New Roman" w:cs="Times New Roman"/>
                <w:color w:val="000000"/>
                <w:sz w:val="18"/>
                <w:szCs w:val="18"/>
              </w:rPr>
              <w:t>для</w:t>
            </w:r>
            <w:proofErr w:type="gram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достижения</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цели</w:t>
            </w:r>
          </w:p>
        </w:tc>
        <w:tc>
          <w:tcPr>
            <w:tcW w:w="173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Наименование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целевого</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индикатора</w:t>
            </w:r>
          </w:p>
        </w:tc>
        <w:tc>
          <w:tcPr>
            <w:tcW w:w="1364"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Единица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измерения</w:t>
            </w:r>
          </w:p>
        </w:tc>
        <w:tc>
          <w:tcPr>
            <w:tcW w:w="1488"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Значение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весового</w:t>
            </w:r>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коэффи</w:t>
            </w:r>
            <w:proofErr w:type="spell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циента</w:t>
            </w:r>
            <w:proofErr w:type="spell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целевого</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индикатора</w:t>
            </w:r>
          </w:p>
        </w:tc>
        <w:tc>
          <w:tcPr>
            <w:tcW w:w="2480" w:type="dxa"/>
            <w:gridSpan w:val="4"/>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Значение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целевого</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 годам)</w:t>
            </w:r>
          </w:p>
        </w:tc>
        <w:tc>
          <w:tcPr>
            <w:tcW w:w="1488"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Примечание</w:t>
            </w:r>
          </w:p>
        </w:tc>
      </w:tr>
      <w:tr w:rsidR="004610D1" w:rsidRPr="004610D1" w:rsidTr="00910361">
        <w:trPr>
          <w:trHeight w:val="400"/>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364"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1488"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364"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D73180" w:rsidP="004610D1">
            <w:pPr>
              <w:pStyle w:val="a3"/>
              <w:rPr>
                <w:rFonts w:ascii="Times New Roman" w:hAnsi="Times New Roman" w:cs="Times New Roman"/>
                <w:color w:val="000000"/>
                <w:sz w:val="18"/>
                <w:szCs w:val="18"/>
              </w:rPr>
            </w:pPr>
            <w:hyperlink w:anchor="Par334" w:history="1">
              <w:r w:rsidR="004610D1" w:rsidRPr="004610D1">
                <w:rPr>
                  <w:rStyle w:val="afd"/>
                  <w:rFonts w:ascii="Times New Roman" w:hAnsi="Times New Roman"/>
                  <w:color w:val="000000"/>
                  <w:sz w:val="18"/>
                  <w:szCs w:val="18"/>
                </w:rPr>
                <w:t>&lt;1&gt;</w:t>
              </w:r>
            </w:hyperlink>
          </w:p>
        </w:tc>
        <w:tc>
          <w:tcPr>
            <w:tcW w:w="2480" w:type="dxa"/>
            <w:gridSpan w:val="4"/>
            <w:tcBorders>
              <w:left w:val="single" w:sz="8" w:space="0" w:color="auto"/>
              <w:bottom w:val="single" w:sz="8" w:space="0" w:color="auto"/>
              <w:right w:val="single" w:sz="8" w:space="0" w:color="auto"/>
            </w:tcBorders>
          </w:tcPr>
          <w:p w:rsidR="004610D1" w:rsidRPr="004610D1" w:rsidRDefault="00D73180" w:rsidP="004610D1">
            <w:pPr>
              <w:pStyle w:val="a3"/>
              <w:rPr>
                <w:rFonts w:ascii="Times New Roman" w:hAnsi="Times New Roman" w:cs="Times New Roman"/>
                <w:color w:val="000000"/>
                <w:sz w:val="18"/>
                <w:szCs w:val="18"/>
              </w:rPr>
            </w:pPr>
            <w:hyperlink w:anchor="Par335" w:history="1">
              <w:r w:rsidR="004610D1" w:rsidRPr="004610D1">
                <w:rPr>
                  <w:rStyle w:val="afd"/>
                  <w:rFonts w:ascii="Times New Roman" w:hAnsi="Times New Roman"/>
                  <w:color w:val="000000"/>
                  <w:sz w:val="18"/>
                  <w:szCs w:val="18"/>
                </w:rPr>
                <w:t>&lt;2&gt;</w:t>
              </w:r>
            </w:hyperlink>
          </w:p>
        </w:tc>
        <w:tc>
          <w:tcPr>
            <w:tcW w:w="1488"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400"/>
          <w:tblCellSpacing w:w="5" w:type="nil"/>
        </w:trPr>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цели 1</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240"/>
          <w:tblCellSpacing w:w="5" w:type="nil"/>
        </w:trPr>
        <w:tc>
          <w:tcPr>
            <w:tcW w:w="1736"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1</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1</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2</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250"/>
          <w:tblCellSpacing w:w="5" w:type="nil"/>
        </w:trPr>
        <w:tc>
          <w:tcPr>
            <w:tcW w:w="1736"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2</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1</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2</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400"/>
          <w:tblCellSpacing w:w="5" w:type="nil"/>
        </w:trPr>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цели 2</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225"/>
          <w:tblCellSpacing w:w="5" w:type="nil"/>
        </w:trPr>
        <w:tc>
          <w:tcPr>
            <w:tcW w:w="1736"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1</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1</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2</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rHeight w:val="205"/>
          <w:tblCellSpacing w:w="5" w:type="nil"/>
        </w:trPr>
        <w:tc>
          <w:tcPr>
            <w:tcW w:w="1736"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Формулировка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2</w:t>
            </w: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1</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910361">
        <w:trPr>
          <w:tblCellSpacing w:w="5" w:type="nil"/>
        </w:trPr>
        <w:tc>
          <w:tcPr>
            <w:tcW w:w="173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индикатор 2</w:t>
            </w:r>
          </w:p>
        </w:tc>
        <w:tc>
          <w:tcPr>
            <w:tcW w:w="136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bl>
    <w:p w:rsidR="004610D1" w:rsidRPr="004610D1" w:rsidRDefault="004610D1" w:rsidP="004610D1">
      <w:pPr>
        <w:pStyle w:val="a3"/>
        <w:rPr>
          <w:rFonts w:ascii="Times New Roman" w:hAnsi="Times New Roman" w:cs="Times New Roman"/>
          <w:sz w:val="18"/>
          <w:szCs w:val="18"/>
        </w:rPr>
      </w:pPr>
      <w:bookmarkStart w:id="2" w:name="Par334"/>
      <w:bookmarkEnd w:id="2"/>
      <w:r w:rsidRPr="004610D1">
        <w:rPr>
          <w:rFonts w:ascii="Times New Roman" w:hAnsi="Times New Roman" w:cs="Times New Roman"/>
          <w:sz w:val="18"/>
          <w:szCs w:val="18"/>
        </w:rPr>
        <w:t>1&gt; - сумма значений весовых коэффициентов целевых индикаторов программы должна быть равной единице;</w:t>
      </w:r>
    </w:p>
    <w:p w:rsidR="004610D1" w:rsidRPr="004610D1" w:rsidRDefault="004610D1" w:rsidP="004610D1">
      <w:pPr>
        <w:pStyle w:val="a3"/>
        <w:rPr>
          <w:rFonts w:ascii="Times New Roman" w:hAnsi="Times New Roman" w:cs="Times New Roman"/>
          <w:sz w:val="18"/>
          <w:szCs w:val="18"/>
        </w:rPr>
      </w:pPr>
      <w:bookmarkStart w:id="3" w:name="Par335"/>
      <w:bookmarkEnd w:id="3"/>
      <w:r w:rsidRPr="004610D1">
        <w:rPr>
          <w:rFonts w:ascii="Times New Roman" w:hAnsi="Times New Roman" w:cs="Times New Roman"/>
          <w:sz w:val="18"/>
          <w:szCs w:val="18"/>
        </w:rPr>
        <w:t>&lt;2&gt; - приводится значение целевого индикатора до начала реализации программы.</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№4</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программ Верх-Коенского сельсовета</w:t>
      </w:r>
    </w:p>
    <w:p w:rsidR="004610D1" w:rsidRPr="004610D1" w:rsidRDefault="004610D1" w:rsidP="00910361">
      <w:pPr>
        <w:pStyle w:val="a3"/>
        <w:jc w:val="center"/>
        <w:rPr>
          <w:rFonts w:ascii="Times New Roman" w:hAnsi="Times New Roman" w:cs="Times New Roman"/>
          <w:sz w:val="18"/>
          <w:szCs w:val="18"/>
        </w:rPr>
      </w:pPr>
      <w:r w:rsidRPr="004610D1">
        <w:rPr>
          <w:rFonts w:ascii="Times New Roman" w:hAnsi="Times New Roman" w:cs="Times New Roman"/>
          <w:sz w:val="18"/>
          <w:szCs w:val="18"/>
        </w:rPr>
        <w:t>Основные мероприятия муниципальной программы</w:t>
      </w:r>
    </w:p>
    <w:tbl>
      <w:tblPr>
        <w:tblW w:w="0" w:type="auto"/>
        <w:tblCellSpacing w:w="5" w:type="nil"/>
        <w:tblInd w:w="75" w:type="dxa"/>
        <w:tblLayout w:type="fixed"/>
        <w:tblCellMar>
          <w:left w:w="75" w:type="dxa"/>
          <w:right w:w="75" w:type="dxa"/>
        </w:tblCellMar>
        <w:tblLook w:val="0000"/>
      </w:tblPr>
      <w:tblGrid>
        <w:gridCol w:w="1701"/>
        <w:gridCol w:w="1701"/>
        <w:gridCol w:w="1276"/>
        <w:gridCol w:w="709"/>
        <w:gridCol w:w="709"/>
        <w:gridCol w:w="708"/>
        <w:gridCol w:w="709"/>
        <w:gridCol w:w="1527"/>
        <w:gridCol w:w="1166"/>
      </w:tblGrid>
      <w:tr w:rsidR="004610D1" w:rsidRPr="004610D1" w:rsidTr="004610D1">
        <w:trPr>
          <w:trHeight w:val="360"/>
          <w:tblCellSpacing w:w="5" w:type="nil"/>
        </w:trPr>
        <w:tc>
          <w:tcPr>
            <w:tcW w:w="1701"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Наименование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мероприятия</w:t>
            </w:r>
          </w:p>
        </w:tc>
        <w:tc>
          <w:tcPr>
            <w:tcW w:w="1701"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Наименование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показателя</w:t>
            </w:r>
          </w:p>
        </w:tc>
        <w:tc>
          <w:tcPr>
            <w:tcW w:w="127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Единица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измерения</w:t>
            </w:r>
          </w:p>
        </w:tc>
        <w:tc>
          <w:tcPr>
            <w:tcW w:w="2835" w:type="dxa"/>
            <w:gridSpan w:val="4"/>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Значение показателя</w:t>
            </w:r>
          </w:p>
        </w:tc>
        <w:tc>
          <w:tcPr>
            <w:tcW w:w="1527"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Ответ-</w:t>
            </w:r>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ственный</w:t>
            </w:r>
            <w:proofErr w:type="spellEnd"/>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испол</w:t>
            </w:r>
            <w:proofErr w:type="spell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нитель</w:t>
            </w:r>
            <w:proofErr w:type="spellEnd"/>
          </w:p>
        </w:tc>
        <w:tc>
          <w:tcPr>
            <w:tcW w:w="116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Ожида</w:t>
            </w:r>
            <w:proofErr w:type="spell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емый</w:t>
            </w:r>
            <w:proofErr w:type="spellEnd"/>
          </w:p>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резуль</w:t>
            </w:r>
            <w:proofErr w:type="spell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тат</w:t>
            </w: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2835" w:type="dxa"/>
            <w:gridSpan w:val="4"/>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 том числе по годам</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реализации</w:t>
            </w: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Итого</w:t>
            </w: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1</w:t>
            </w: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2</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3</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4</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5</w:t>
            </w: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6</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r>
      <w:tr w:rsidR="004610D1" w:rsidRPr="004610D1" w:rsidTr="004610D1">
        <w:trPr>
          <w:tblCellSpacing w:w="5" w:type="nil"/>
        </w:trPr>
        <w:tc>
          <w:tcPr>
            <w:tcW w:w="10206" w:type="dxa"/>
            <w:gridSpan w:val="9"/>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1. Формулировка цели 1                                                         </w:t>
            </w:r>
          </w:p>
        </w:tc>
      </w:tr>
      <w:tr w:rsidR="004610D1" w:rsidRPr="004610D1" w:rsidTr="004610D1">
        <w:trPr>
          <w:tblCellSpacing w:w="5" w:type="nil"/>
        </w:trPr>
        <w:tc>
          <w:tcPr>
            <w:tcW w:w="10206" w:type="dxa"/>
            <w:gridSpan w:val="9"/>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1.1. Формулировка задачи 1 цели 1                                              </w:t>
            </w:r>
          </w:p>
        </w:tc>
      </w:tr>
      <w:tr w:rsidR="004610D1" w:rsidRPr="004610D1" w:rsidTr="004610D1">
        <w:trPr>
          <w:trHeight w:val="720"/>
          <w:tblCellSpacing w:w="5" w:type="nil"/>
        </w:trPr>
        <w:tc>
          <w:tcPr>
            <w:tcW w:w="1701"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Наименование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мероприятия </w:t>
            </w: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Сумма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затрат, </w:t>
            </w:r>
            <w:proofErr w:type="gramStart"/>
            <w:r w:rsidRPr="004610D1">
              <w:rPr>
                <w:rFonts w:ascii="Times New Roman" w:hAnsi="Times New Roman" w:cs="Times New Roman"/>
                <w:color w:val="000000"/>
                <w:sz w:val="18"/>
                <w:szCs w:val="18"/>
              </w:rPr>
              <w:t>в</w:t>
            </w:r>
            <w:proofErr w:type="gram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том </w:t>
            </w:r>
            <w:proofErr w:type="gramStart"/>
            <w:r w:rsidRPr="004610D1">
              <w:rPr>
                <w:rFonts w:ascii="Times New Roman" w:hAnsi="Times New Roman" w:cs="Times New Roman"/>
                <w:color w:val="000000"/>
                <w:sz w:val="18"/>
                <w:szCs w:val="18"/>
              </w:rPr>
              <w:t>числе</w:t>
            </w:r>
            <w:proofErr w:type="gramEnd"/>
            <w:r w:rsidRPr="004610D1">
              <w:rPr>
                <w:rFonts w:ascii="Times New Roman" w:hAnsi="Times New Roman" w:cs="Times New Roman"/>
                <w:color w:val="000000"/>
                <w:sz w:val="18"/>
                <w:szCs w:val="18"/>
              </w:rPr>
              <w:t>:</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федеральный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бюджет НСО</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46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бюджет</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района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внебюджетные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источники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36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Итого затрат на решение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1, в том числе:</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x</w:t>
            </w:r>
            <w:proofErr w:type="spellEnd"/>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федеральный бюджет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x</w:t>
            </w:r>
            <w:proofErr w:type="spellEnd"/>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областной бюджет</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x</w:t>
            </w:r>
            <w:proofErr w:type="spellEnd"/>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 района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x</w:t>
            </w:r>
            <w:proofErr w:type="spellEnd"/>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36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внебюджетные источники</w:t>
            </w:r>
          </w:p>
          <w:p w:rsidR="004610D1" w:rsidRPr="004610D1" w:rsidRDefault="00D73180" w:rsidP="004610D1">
            <w:pPr>
              <w:pStyle w:val="a3"/>
              <w:rPr>
                <w:rFonts w:ascii="Times New Roman" w:hAnsi="Times New Roman" w:cs="Times New Roman"/>
                <w:color w:val="000000"/>
                <w:sz w:val="18"/>
                <w:szCs w:val="18"/>
              </w:rPr>
            </w:pPr>
            <w:hyperlink w:anchor="Par444" w:history="1">
              <w:r w:rsidR="004610D1"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roofErr w:type="spellStart"/>
            <w:r w:rsidRPr="004610D1">
              <w:rPr>
                <w:rFonts w:ascii="Times New Roman" w:hAnsi="Times New Roman" w:cs="Times New Roman"/>
                <w:color w:val="000000"/>
                <w:sz w:val="18"/>
                <w:szCs w:val="18"/>
              </w:rPr>
              <w:t>x</w:t>
            </w:r>
            <w:proofErr w:type="spellEnd"/>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10206" w:type="dxa"/>
            <w:gridSpan w:val="9"/>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1.2. Формулировка задачи 2 цели 1</w:t>
            </w:r>
          </w:p>
        </w:tc>
      </w:tr>
      <w:tr w:rsidR="004610D1" w:rsidRPr="004610D1" w:rsidTr="004610D1">
        <w:trPr>
          <w:trHeight w:val="720"/>
          <w:tblCellSpacing w:w="5" w:type="nil"/>
        </w:trPr>
        <w:tc>
          <w:tcPr>
            <w:tcW w:w="1701"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Наименование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мероприятия</w:t>
            </w: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Сумма</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затрат, </w:t>
            </w:r>
            <w:proofErr w:type="gramStart"/>
            <w:r w:rsidRPr="004610D1">
              <w:rPr>
                <w:rFonts w:ascii="Times New Roman" w:hAnsi="Times New Roman" w:cs="Times New Roman"/>
                <w:color w:val="000000"/>
                <w:sz w:val="18"/>
                <w:szCs w:val="18"/>
              </w:rPr>
              <w:t>в</w:t>
            </w:r>
            <w:proofErr w:type="gram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том </w:t>
            </w:r>
            <w:proofErr w:type="gramStart"/>
            <w:r w:rsidRPr="004610D1">
              <w:rPr>
                <w:rFonts w:ascii="Times New Roman" w:hAnsi="Times New Roman" w:cs="Times New Roman"/>
                <w:color w:val="000000"/>
                <w:sz w:val="18"/>
                <w:szCs w:val="18"/>
              </w:rPr>
              <w:t>числе</w:t>
            </w:r>
            <w:proofErr w:type="gramEnd"/>
            <w:r w:rsidRPr="004610D1">
              <w:rPr>
                <w:rFonts w:ascii="Times New Roman" w:hAnsi="Times New Roman" w:cs="Times New Roman"/>
                <w:color w:val="000000"/>
                <w:sz w:val="18"/>
                <w:szCs w:val="18"/>
              </w:rPr>
              <w:t>:</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федеральный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областной</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бюджет</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7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бюджет</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района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внебюджетные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источники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36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Итого затрат на решение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задачи 2, в том числе:</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федеральный бюджет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областной бюджет НСО</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 района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36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внебюджетные источники</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54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Итого затрат </w:t>
            </w:r>
            <w:proofErr w:type="gramStart"/>
            <w:r w:rsidRPr="004610D1">
              <w:rPr>
                <w:rFonts w:ascii="Times New Roman" w:hAnsi="Times New Roman" w:cs="Times New Roman"/>
                <w:color w:val="000000"/>
                <w:sz w:val="18"/>
                <w:szCs w:val="18"/>
              </w:rPr>
              <w:t>на</w:t>
            </w:r>
            <w:proofErr w:type="gramEnd"/>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достижение цели 1, в том</w:t>
            </w:r>
          </w:p>
          <w:p w:rsidR="004610D1" w:rsidRPr="004610D1" w:rsidRDefault="004610D1" w:rsidP="004610D1">
            <w:pPr>
              <w:pStyle w:val="a3"/>
              <w:rPr>
                <w:rFonts w:ascii="Times New Roman" w:hAnsi="Times New Roman" w:cs="Times New Roman"/>
                <w:color w:val="000000"/>
                <w:sz w:val="18"/>
                <w:szCs w:val="18"/>
              </w:rPr>
            </w:pPr>
            <w:proofErr w:type="gramStart"/>
            <w:r w:rsidRPr="004610D1">
              <w:rPr>
                <w:rFonts w:ascii="Times New Roman" w:hAnsi="Times New Roman" w:cs="Times New Roman"/>
                <w:color w:val="000000"/>
                <w:sz w:val="18"/>
                <w:szCs w:val="18"/>
              </w:rPr>
              <w:t>числе</w:t>
            </w:r>
            <w:proofErr w:type="gramEnd"/>
            <w:r w:rsidRPr="004610D1">
              <w:rPr>
                <w:rFonts w:ascii="Times New Roman" w:hAnsi="Times New Roman" w:cs="Times New Roman"/>
                <w:color w:val="000000"/>
                <w:sz w:val="18"/>
                <w:szCs w:val="18"/>
              </w:rPr>
              <w:t>:</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федеральный бюджет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областной бюджет</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 района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360"/>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внебюджетные источники </w:t>
            </w:r>
            <w:hyperlink w:anchor="Par444" w:history="1">
              <w:r w:rsidRPr="004610D1">
                <w:rPr>
                  <w:rStyle w:val="afd"/>
                  <w:rFonts w:ascii="Times New Roman" w:hAnsi="Times New Roman"/>
                  <w:color w:val="000000"/>
                  <w:sz w:val="18"/>
                  <w:szCs w:val="18"/>
                </w:rPr>
                <w:t>&lt;*&gt;</w:t>
              </w:r>
            </w:hyperlink>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w:t>
            </w:r>
            <w:proofErr w:type="spellStart"/>
            <w:r w:rsidRPr="004610D1">
              <w:rPr>
                <w:rFonts w:ascii="Times New Roman" w:hAnsi="Times New Roman" w:cs="Times New Roman"/>
                <w:color w:val="000000"/>
                <w:sz w:val="18"/>
                <w:szCs w:val="18"/>
              </w:rPr>
              <w:t>x</w:t>
            </w:r>
            <w:proofErr w:type="spellEnd"/>
            <w:r w:rsidRPr="004610D1">
              <w:rPr>
                <w:rFonts w:ascii="Times New Roman" w:hAnsi="Times New Roman" w:cs="Times New Roman"/>
                <w:color w:val="000000"/>
                <w:sz w:val="18"/>
                <w:szCs w:val="18"/>
              </w:rPr>
              <w:t xml:space="preserve">    </w:t>
            </w: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10206" w:type="dxa"/>
            <w:gridSpan w:val="9"/>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2. Формулировка цели 2</w:t>
            </w:r>
          </w:p>
        </w:tc>
      </w:tr>
      <w:tr w:rsidR="004610D1" w:rsidRPr="004610D1" w:rsidTr="004610D1">
        <w:trPr>
          <w:tblCellSpacing w:w="5" w:type="nil"/>
        </w:trPr>
        <w:tc>
          <w:tcPr>
            <w:tcW w:w="3402"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52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16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bl>
    <w:p w:rsidR="004610D1" w:rsidRPr="004610D1" w:rsidRDefault="004610D1" w:rsidP="004610D1">
      <w:pPr>
        <w:pStyle w:val="a3"/>
        <w:rPr>
          <w:rFonts w:ascii="Times New Roman" w:hAnsi="Times New Roman" w:cs="Times New Roman"/>
          <w:sz w:val="18"/>
          <w:szCs w:val="18"/>
        </w:rPr>
      </w:pPr>
      <w:bookmarkStart w:id="4" w:name="Par444"/>
      <w:bookmarkEnd w:id="4"/>
      <w:r w:rsidRPr="004610D1">
        <w:rPr>
          <w:rFonts w:ascii="Times New Roman" w:hAnsi="Times New Roman" w:cs="Times New Roman"/>
          <w:sz w:val="18"/>
          <w:szCs w:val="18"/>
        </w:rPr>
        <w:t>&lt;*&gt; Указываются прогнозные значения.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ПРИЛОЖЕНИЕ № </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программ Верх-Коенского сельсовета</w:t>
      </w:r>
    </w:p>
    <w:p w:rsidR="004610D1" w:rsidRPr="004610D1" w:rsidRDefault="004610D1" w:rsidP="00910361">
      <w:pPr>
        <w:pStyle w:val="a3"/>
        <w:jc w:val="center"/>
        <w:rPr>
          <w:rFonts w:ascii="Times New Roman" w:hAnsi="Times New Roman" w:cs="Times New Roman"/>
          <w:sz w:val="18"/>
          <w:szCs w:val="18"/>
        </w:rPr>
      </w:pPr>
      <w:r w:rsidRPr="004610D1">
        <w:rPr>
          <w:rFonts w:ascii="Times New Roman" w:hAnsi="Times New Roman" w:cs="Times New Roman"/>
          <w:sz w:val="18"/>
          <w:szCs w:val="18"/>
        </w:rPr>
        <w:t>Сводные финансовые затраты по муниципальной программе</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(тыс. рублей)</w:t>
      </w:r>
    </w:p>
    <w:tbl>
      <w:tblPr>
        <w:tblW w:w="0" w:type="auto"/>
        <w:tblCellSpacing w:w="5" w:type="nil"/>
        <w:tblInd w:w="75" w:type="dxa"/>
        <w:tblLayout w:type="fixed"/>
        <w:tblCellMar>
          <w:left w:w="75" w:type="dxa"/>
          <w:right w:w="75" w:type="dxa"/>
        </w:tblCellMar>
        <w:tblLook w:val="0000"/>
      </w:tblPr>
      <w:tblGrid>
        <w:gridCol w:w="3805"/>
        <w:gridCol w:w="868"/>
        <w:gridCol w:w="992"/>
        <w:gridCol w:w="992"/>
        <w:gridCol w:w="992"/>
        <w:gridCol w:w="620"/>
        <w:gridCol w:w="1937"/>
      </w:tblGrid>
      <w:tr w:rsidR="004610D1" w:rsidRPr="004610D1" w:rsidTr="004610D1">
        <w:trPr>
          <w:trHeight w:val="600"/>
          <w:tblCellSpacing w:w="5" w:type="nil"/>
        </w:trPr>
        <w:tc>
          <w:tcPr>
            <w:tcW w:w="3805"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Источники и объемы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расходов по программе</w:t>
            </w:r>
          </w:p>
        </w:tc>
        <w:tc>
          <w:tcPr>
            <w:tcW w:w="4464" w:type="dxa"/>
            <w:gridSpan w:val="5"/>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Финансовые затраты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 ценах 20__ г.)</w:t>
            </w:r>
          </w:p>
        </w:tc>
        <w:tc>
          <w:tcPr>
            <w:tcW w:w="1937"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Примечание</w:t>
            </w:r>
          </w:p>
        </w:tc>
      </w:tr>
      <w:tr w:rsidR="004610D1" w:rsidRPr="004610D1" w:rsidTr="004610D1">
        <w:trPr>
          <w:trHeight w:val="600"/>
          <w:tblCellSpacing w:w="5" w:type="nil"/>
        </w:trPr>
        <w:tc>
          <w:tcPr>
            <w:tcW w:w="3805"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868"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всего</w:t>
            </w:r>
          </w:p>
        </w:tc>
        <w:tc>
          <w:tcPr>
            <w:tcW w:w="3596" w:type="dxa"/>
            <w:gridSpan w:val="4"/>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 том числе по годам</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реализации программы</w:t>
            </w:r>
          </w:p>
        </w:tc>
        <w:tc>
          <w:tcPr>
            <w:tcW w:w="193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868"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год</w:t>
            </w: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c>
          <w:tcPr>
            <w:tcW w:w="1937"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1</w:t>
            </w:r>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2</w:t>
            </w: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3</w:t>
            </w: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4</w:t>
            </w: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5</w:t>
            </w: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w:t>
            </w: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rHeight w:val="400"/>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Всего финансовых затрат,</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в том числе </w:t>
            </w:r>
            <w:proofErr w:type="gramStart"/>
            <w:r w:rsidRPr="004610D1">
              <w:rPr>
                <w:rFonts w:ascii="Times New Roman" w:hAnsi="Times New Roman" w:cs="Times New Roman"/>
                <w:color w:val="000000"/>
                <w:sz w:val="18"/>
                <w:szCs w:val="18"/>
              </w:rPr>
              <w:t>из</w:t>
            </w:r>
            <w:proofErr w:type="gramEnd"/>
            <w:r w:rsidRPr="004610D1">
              <w:rPr>
                <w:rFonts w:ascii="Times New Roman" w:hAnsi="Times New Roman" w:cs="Times New Roman"/>
                <w:color w:val="000000"/>
                <w:sz w:val="18"/>
                <w:szCs w:val="18"/>
              </w:rPr>
              <w:t>:</w:t>
            </w:r>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федерального бюджета </w:t>
            </w:r>
            <w:hyperlink w:anchor="Par483" w:history="1">
              <w:r w:rsidRPr="004610D1">
                <w:rPr>
                  <w:rStyle w:val="afd"/>
                  <w:rFonts w:ascii="Times New Roman" w:hAnsi="Times New Roman"/>
                  <w:color w:val="000000"/>
                  <w:sz w:val="18"/>
                  <w:szCs w:val="18"/>
                </w:rPr>
                <w:t>&lt;*&gt;</w:t>
              </w:r>
            </w:hyperlink>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областного бюджета</w:t>
            </w:r>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бюджета района </w:t>
            </w:r>
            <w:hyperlink w:anchor="Par483" w:history="1">
              <w:r w:rsidRPr="004610D1">
                <w:rPr>
                  <w:rStyle w:val="afd"/>
                  <w:rFonts w:ascii="Times New Roman" w:hAnsi="Times New Roman"/>
                  <w:color w:val="000000"/>
                  <w:sz w:val="18"/>
                  <w:szCs w:val="18"/>
                </w:rPr>
                <w:t>&lt;*&gt;</w:t>
              </w:r>
            </w:hyperlink>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r w:rsidR="004610D1" w:rsidRPr="004610D1" w:rsidTr="004610D1">
        <w:trPr>
          <w:tblCellSpacing w:w="5" w:type="nil"/>
        </w:trPr>
        <w:tc>
          <w:tcPr>
            <w:tcW w:w="380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внебюджетных источников </w:t>
            </w:r>
            <w:hyperlink w:anchor="Par483" w:history="1">
              <w:r w:rsidRPr="004610D1">
                <w:rPr>
                  <w:rStyle w:val="afd"/>
                  <w:rFonts w:ascii="Times New Roman" w:hAnsi="Times New Roman"/>
                  <w:color w:val="000000"/>
                  <w:sz w:val="18"/>
                  <w:szCs w:val="18"/>
                </w:rPr>
                <w:t>&lt;*&gt;</w:t>
              </w:r>
            </w:hyperlink>
          </w:p>
        </w:tc>
        <w:tc>
          <w:tcPr>
            <w:tcW w:w="86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992"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62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c>
          <w:tcPr>
            <w:tcW w:w="1937"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color w:val="000000"/>
                <w:sz w:val="18"/>
                <w:szCs w:val="18"/>
              </w:rPr>
            </w:pPr>
          </w:p>
        </w:tc>
      </w:tr>
    </w:tbl>
    <w:p w:rsidR="004610D1" w:rsidRPr="004610D1" w:rsidRDefault="004610D1" w:rsidP="004610D1">
      <w:pPr>
        <w:pStyle w:val="a3"/>
        <w:rPr>
          <w:rFonts w:ascii="Times New Roman" w:hAnsi="Times New Roman" w:cs="Times New Roman"/>
          <w:color w:val="000000"/>
          <w:sz w:val="18"/>
          <w:szCs w:val="18"/>
        </w:rPr>
      </w:pP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bookmarkStart w:id="5" w:name="Par483"/>
      <w:bookmarkEnd w:id="5"/>
      <w:r w:rsidRPr="004610D1">
        <w:rPr>
          <w:rFonts w:ascii="Times New Roman" w:hAnsi="Times New Roman" w:cs="Times New Roman"/>
          <w:sz w:val="18"/>
          <w:szCs w:val="18"/>
        </w:rPr>
        <w:t>&lt;*&gt; Указываются прогнозные значения.</w:t>
      </w:r>
    </w:p>
    <w:p w:rsidR="004610D1" w:rsidRPr="004610D1" w:rsidRDefault="004610D1" w:rsidP="004610D1">
      <w:pPr>
        <w:pStyle w:val="a3"/>
        <w:rPr>
          <w:rFonts w:ascii="Times New Roman" w:hAnsi="Times New Roman" w:cs="Times New Roman"/>
          <w:sz w:val="18"/>
          <w:szCs w:val="18"/>
        </w:rPr>
      </w:pPr>
    </w:p>
    <w:p w:rsidR="004610D1" w:rsidRPr="004610D1" w:rsidRDefault="004610D1" w:rsidP="004610D1">
      <w:pPr>
        <w:pStyle w:val="a3"/>
        <w:rPr>
          <w:rFonts w:ascii="Times New Roman" w:hAnsi="Times New Roman" w:cs="Times New Roman"/>
          <w:sz w:val="18"/>
          <w:szCs w:val="18"/>
        </w:rPr>
        <w:sectPr w:rsidR="004610D1" w:rsidRPr="004610D1" w:rsidSect="004610D1">
          <w:footerReference w:type="default" r:id="rId8"/>
          <w:pgSz w:w="11906" w:h="16838" w:code="9"/>
          <w:pgMar w:top="567" w:right="567" w:bottom="567" w:left="1134" w:header="709" w:footer="709" w:gutter="0"/>
          <w:pgNumType w:start="1"/>
          <w:cols w:space="720"/>
          <w:docGrid w:linePitch="381"/>
        </w:sectPr>
      </w:pP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lastRenderedPageBreak/>
        <w:t>ПРИЛОЖЕНИЕ №6</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910361">
      <w:pPr>
        <w:pStyle w:val="a3"/>
        <w:jc w:val="right"/>
        <w:rPr>
          <w:rFonts w:ascii="Times New Roman" w:hAnsi="Times New Roman" w:cs="Times New Roman"/>
          <w:bCs/>
          <w:color w:val="000000"/>
          <w:spacing w:val="-5"/>
          <w:sz w:val="18"/>
          <w:szCs w:val="18"/>
        </w:rPr>
      </w:pPr>
      <w:r w:rsidRPr="004610D1">
        <w:rPr>
          <w:rFonts w:ascii="Times New Roman" w:hAnsi="Times New Roman" w:cs="Times New Roman"/>
          <w:sz w:val="18"/>
          <w:szCs w:val="18"/>
        </w:rPr>
        <w:t>программ Верх-Коенского сельсовета</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Информация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о ходе реализации муниципальной программы за _________ год</w:t>
      </w:r>
    </w:p>
    <w:tbl>
      <w:tblPr>
        <w:tblW w:w="14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20"/>
        <w:gridCol w:w="1199"/>
        <w:gridCol w:w="1134"/>
        <w:gridCol w:w="1173"/>
        <w:gridCol w:w="1120"/>
        <w:gridCol w:w="1120"/>
        <w:gridCol w:w="3107"/>
      </w:tblGrid>
      <w:tr w:rsidR="004610D1" w:rsidRPr="004610D1" w:rsidTr="004610D1">
        <w:tc>
          <w:tcPr>
            <w:tcW w:w="5920" w:type="dxa"/>
            <w:vMerge w:val="restart"/>
          </w:tcPr>
          <w:p w:rsidR="004610D1" w:rsidRPr="004610D1" w:rsidRDefault="00D73180" w:rsidP="004610D1">
            <w:pPr>
              <w:pStyle w:val="a3"/>
              <w:rPr>
                <w:rFonts w:ascii="Times New Roman" w:hAnsi="Times New Roman" w:cs="Times New Roman"/>
                <w:sz w:val="18"/>
                <w:szCs w:val="18"/>
              </w:rPr>
            </w:pPr>
            <w:r>
              <w:rPr>
                <w:rFonts w:ascii="Times New Roman" w:hAnsi="Times New Roman" w:cs="Times New Roman"/>
                <w:noProof/>
                <w:sz w:val="18"/>
                <w:szCs w:val="18"/>
              </w:rPr>
              <w:pict>
                <v:shapetype id="_x0000_t32" coordsize="21600,21600" o:spt="32" o:oned="t" path="m,l21600,21600e" filled="f">
                  <v:path arrowok="t" fillok="f" o:connecttype="none"/>
                  <o:lock v:ext="edit" shapetype="t"/>
                </v:shapetype>
                <v:shape id="_x0000_s1027" type="#_x0000_t32" style="position:absolute;margin-left:-4.95pt;margin-top:-.5pt;width:294.75pt;height:62.25pt;z-index:251657728" o:connectortype="straight"/>
              </w:pict>
            </w:r>
            <w:r w:rsidR="004610D1" w:rsidRPr="004610D1">
              <w:rPr>
                <w:rFonts w:ascii="Times New Roman" w:hAnsi="Times New Roman" w:cs="Times New Roman"/>
                <w:sz w:val="18"/>
                <w:szCs w:val="18"/>
              </w:rPr>
              <w:t xml:space="preserve">                                         Наименование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мероприятия</w:t>
            </w:r>
          </w:p>
          <w:p w:rsidR="004610D1" w:rsidRPr="004610D1" w:rsidRDefault="004610D1" w:rsidP="004610D1">
            <w:pPr>
              <w:pStyle w:val="a3"/>
              <w:rPr>
                <w:rFonts w:ascii="Times New Roman" w:hAnsi="Times New Roman" w:cs="Times New Roman"/>
                <w:sz w:val="18"/>
                <w:szCs w:val="18"/>
              </w:rPr>
            </w:pP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Наименование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целевого индикатора</w:t>
            </w:r>
          </w:p>
        </w:tc>
        <w:tc>
          <w:tcPr>
            <w:tcW w:w="1199" w:type="dxa"/>
            <w:vMerge w:val="restart"/>
          </w:tcPr>
          <w:p w:rsidR="004610D1" w:rsidRPr="004610D1" w:rsidRDefault="004610D1" w:rsidP="004610D1">
            <w:pPr>
              <w:pStyle w:val="a3"/>
              <w:rPr>
                <w:rFonts w:ascii="Times New Roman" w:hAnsi="Times New Roman" w:cs="Times New Roman"/>
                <w:sz w:val="18"/>
                <w:szCs w:val="18"/>
              </w:rPr>
            </w:pPr>
          </w:p>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Ед-ца</w:t>
            </w:r>
            <w:proofErr w:type="spellEnd"/>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измер</w:t>
            </w:r>
            <w:proofErr w:type="spellEnd"/>
            <w:r w:rsidRPr="004610D1">
              <w:rPr>
                <w:rFonts w:ascii="Times New Roman" w:hAnsi="Times New Roman" w:cs="Times New Roman"/>
                <w:sz w:val="18"/>
                <w:szCs w:val="18"/>
              </w:rPr>
              <w:t>.</w:t>
            </w:r>
          </w:p>
        </w:tc>
        <w:tc>
          <w:tcPr>
            <w:tcW w:w="2307" w:type="dxa"/>
            <w:gridSpan w:val="2"/>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Значение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показателя за отчетный год</w:t>
            </w:r>
          </w:p>
        </w:tc>
        <w:tc>
          <w:tcPr>
            <w:tcW w:w="2240" w:type="dxa"/>
            <w:gridSpan w:val="2"/>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Финансирование за отчетный год</w:t>
            </w:r>
          </w:p>
        </w:tc>
        <w:tc>
          <w:tcPr>
            <w:tcW w:w="3107" w:type="dxa"/>
            <w:vMerge w:val="restart"/>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Основные результаты и причины отклонений фактического значения </w:t>
            </w:r>
            <w:proofErr w:type="gramStart"/>
            <w:r w:rsidRPr="004610D1">
              <w:rPr>
                <w:rFonts w:ascii="Times New Roman" w:hAnsi="Times New Roman" w:cs="Times New Roman"/>
                <w:sz w:val="18"/>
                <w:szCs w:val="18"/>
              </w:rPr>
              <w:t>от</w:t>
            </w:r>
            <w:proofErr w:type="gramEnd"/>
            <w:r w:rsidRPr="004610D1">
              <w:rPr>
                <w:rFonts w:ascii="Times New Roman" w:hAnsi="Times New Roman" w:cs="Times New Roman"/>
                <w:sz w:val="18"/>
                <w:szCs w:val="18"/>
              </w:rPr>
              <w:t xml:space="preserve"> планового за отчетный период</w:t>
            </w:r>
          </w:p>
        </w:tc>
      </w:tr>
      <w:tr w:rsidR="004610D1" w:rsidRPr="004610D1" w:rsidTr="004610D1">
        <w:tc>
          <w:tcPr>
            <w:tcW w:w="5920" w:type="dxa"/>
            <w:vMerge/>
          </w:tcPr>
          <w:p w:rsidR="004610D1" w:rsidRPr="004610D1" w:rsidRDefault="004610D1" w:rsidP="004610D1">
            <w:pPr>
              <w:pStyle w:val="a3"/>
              <w:rPr>
                <w:rFonts w:ascii="Times New Roman" w:hAnsi="Times New Roman" w:cs="Times New Roman"/>
                <w:sz w:val="18"/>
                <w:szCs w:val="18"/>
              </w:rPr>
            </w:pPr>
          </w:p>
        </w:tc>
        <w:tc>
          <w:tcPr>
            <w:tcW w:w="1199" w:type="dxa"/>
            <w:vMerge/>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tc>
        <w:tc>
          <w:tcPr>
            <w:tcW w:w="1173"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11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tc>
        <w:tc>
          <w:tcPr>
            <w:tcW w:w="11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3107" w:type="dxa"/>
            <w:vMerge/>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14773" w:type="dxa"/>
            <w:gridSpan w:val="7"/>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 Формулировка цели 1</w:t>
            </w: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целевого индикатора 1 цели 1</w:t>
            </w:r>
          </w:p>
        </w:tc>
        <w:tc>
          <w:tcPr>
            <w:tcW w:w="1199" w:type="dxa"/>
          </w:tcPr>
          <w:p w:rsidR="004610D1" w:rsidRPr="004610D1" w:rsidRDefault="004610D1" w:rsidP="004610D1">
            <w:pPr>
              <w:pStyle w:val="a3"/>
              <w:rPr>
                <w:rFonts w:ascii="Times New Roman" w:hAnsi="Times New Roman" w:cs="Times New Roman"/>
                <w:b/>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tc>
        <w:tc>
          <w:tcPr>
            <w:tcW w:w="1199" w:type="dxa"/>
          </w:tcPr>
          <w:p w:rsidR="004610D1" w:rsidRPr="004610D1" w:rsidRDefault="004610D1" w:rsidP="004610D1">
            <w:pPr>
              <w:pStyle w:val="a3"/>
              <w:rPr>
                <w:rFonts w:ascii="Times New Roman" w:hAnsi="Times New Roman" w:cs="Times New Roman"/>
                <w:b/>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14773" w:type="dxa"/>
            <w:gridSpan w:val="7"/>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1.1 Формулировка задачи 1 цели 1</w:t>
            </w:r>
          </w:p>
        </w:tc>
      </w:tr>
      <w:tr w:rsidR="004610D1" w:rsidRPr="004610D1" w:rsidTr="004610D1">
        <w:tc>
          <w:tcPr>
            <w:tcW w:w="5920" w:type="dxa"/>
          </w:tcPr>
          <w:p w:rsidR="004610D1" w:rsidRPr="004610D1" w:rsidRDefault="004610D1" w:rsidP="004610D1">
            <w:pPr>
              <w:pStyle w:val="a3"/>
              <w:rPr>
                <w:rFonts w:ascii="Times New Roman" w:hAnsi="Times New Roman" w:cs="Times New Roman"/>
                <w:b/>
                <w:sz w:val="18"/>
                <w:szCs w:val="18"/>
              </w:rPr>
            </w:pPr>
            <w:r w:rsidRPr="004610D1">
              <w:rPr>
                <w:rFonts w:ascii="Times New Roman" w:hAnsi="Times New Roman" w:cs="Times New Roman"/>
                <w:sz w:val="18"/>
                <w:szCs w:val="18"/>
              </w:rPr>
              <w:t>Наименование целевого индикатора 1 задачи 1 цели 1</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b/>
                <w:sz w:val="18"/>
                <w:szCs w:val="18"/>
              </w:rPr>
            </w:pPr>
            <w:r w:rsidRPr="004610D1">
              <w:rPr>
                <w:rFonts w:ascii="Times New Roman" w:hAnsi="Times New Roman" w:cs="Times New Roman"/>
                <w:sz w:val="18"/>
                <w:szCs w:val="18"/>
              </w:rPr>
              <w:t>…</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 мероприятия 1</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Сумма затрат по мероприятию 1, в т.ч.:</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федеральный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областной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районный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внебюджетные источники</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Итого сумма затрат на решение задачи 1 цели 1, в т.ч.:</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федеральный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областной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районный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внебюджетные источники</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
        </w:tc>
        <w:tc>
          <w:tcPr>
            <w:tcW w:w="1173"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Итого на достижение цели 1, в т.ч.:</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федеральный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областной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районный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внебюджетные источники</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14773" w:type="dxa"/>
            <w:gridSpan w:val="7"/>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 Формулировка цели 2</w:t>
            </w:r>
          </w:p>
        </w:tc>
      </w:tr>
      <w:tr w:rsidR="004610D1" w:rsidRPr="004610D1" w:rsidTr="004610D1">
        <w:tc>
          <w:tcPr>
            <w:tcW w:w="59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Общая сумма затрат по программе, в т.ч.:</w:t>
            </w:r>
          </w:p>
        </w:tc>
        <w:tc>
          <w:tcPr>
            <w:tcW w:w="1199"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3107"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федеральный бюджет</w:t>
            </w:r>
          </w:p>
        </w:tc>
        <w:tc>
          <w:tcPr>
            <w:tcW w:w="1199" w:type="dxa"/>
          </w:tcPr>
          <w:p w:rsidR="004610D1" w:rsidRPr="004610D1" w:rsidRDefault="004610D1" w:rsidP="004610D1">
            <w:pPr>
              <w:pStyle w:val="a3"/>
              <w:rPr>
                <w:rFonts w:ascii="Times New Roman" w:hAnsi="Times New Roman" w:cs="Times New Roman"/>
                <w:sz w:val="18"/>
                <w:szCs w:val="18"/>
              </w:rPr>
            </w:pPr>
          </w:p>
        </w:tc>
        <w:tc>
          <w:tcPr>
            <w:tcW w:w="1134"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Pr>
          <w:p w:rsidR="004610D1" w:rsidRPr="004610D1" w:rsidRDefault="004610D1" w:rsidP="004610D1">
            <w:pPr>
              <w:pStyle w:val="a3"/>
              <w:rPr>
                <w:rFonts w:ascii="Times New Roman" w:hAnsi="Times New Roman" w:cs="Times New Roman"/>
                <w:sz w:val="18"/>
                <w:szCs w:val="18"/>
              </w:rPr>
            </w:pPr>
          </w:p>
        </w:tc>
        <w:tc>
          <w:tcPr>
            <w:tcW w:w="1120" w:type="dxa"/>
          </w:tcPr>
          <w:p w:rsidR="004610D1" w:rsidRPr="004610D1" w:rsidRDefault="004610D1" w:rsidP="004610D1">
            <w:pPr>
              <w:pStyle w:val="a3"/>
              <w:rPr>
                <w:rFonts w:ascii="Times New Roman" w:hAnsi="Times New Roman" w:cs="Times New Roman"/>
                <w:sz w:val="18"/>
                <w:szCs w:val="18"/>
              </w:rPr>
            </w:pPr>
          </w:p>
        </w:tc>
        <w:tc>
          <w:tcPr>
            <w:tcW w:w="3107"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областной бюджет</w:t>
            </w:r>
          </w:p>
        </w:tc>
        <w:tc>
          <w:tcPr>
            <w:tcW w:w="1199"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3107"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районный бюджет</w:t>
            </w:r>
          </w:p>
        </w:tc>
        <w:tc>
          <w:tcPr>
            <w:tcW w:w="1199"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3107"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9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внебюджетные источники</w:t>
            </w:r>
          </w:p>
        </w:tc>
        <w:tc>
          <w:tcPr>
            <w:tcW w:w="1199"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73"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х</w:t>
            </w:r>
            <w:proofErr w:type="spellEnd"/>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1120"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c>
          <w:tcPr>
            <w:tcW w:w="3107" w:type="dxa"/>
            <w:tcBorders>
              <w:top w:val="single" w:sz="4" w:space="0" w:color="000000"/>
              <w:left w:val="single" w:sz="4" w:space="0" w:color="000000"/>
              <w:bottom w:val="single" w:sz="4" w:space="0" w:color="000000"/>
              <w:right w:val="single" w:sz="4" w:space="0" w:color="000000"/>
            </w:tcBorders>
          </w:tcPr>
          <w:p w:rsidR="004610D1" w:rsidRPr="004610D1" w:rsidRDefault="004610D1" w:rsidP="004610D1">
            <w:pPr>
              <w:pStyle w:val="a3"/>
              <w:rPr>
                <w:rFonts w:ascii="Times New Roman" w:hAnsi="Times New Roman" w:cs="Times New Roman"/>
                <w:sz w:val="18"/>
                <w:szCs w:val="18"/>
              </w:rPr>
            </w:pPr>
          </w:p>
        </w:tc>
      </w:tr>
    </w:tbl>
    <w:p w:rsidR="004610D1" w:rsidRPr="004610D1" w:rsidRDefault="004610D1" w:rsidP="004610D1">
      <w:pPr>
        <w:pStyle w:val="a3"/>
        <w:rPr>
          <w:rFonts w:ascii="Times New Roman" w:hAnsi="Times New Roman" w:cs="Times New Roman"/>
          <w:sz w:val="18"/>
          <w:szCs w:val="18"/>
        </w:rPr>
      </w:pPr>
    </w:p>
    <w:p w:rsidR="004610D1" w:rsidRPr="004610D1" w:rsidRDefault="004610D1" w:rsidP="004610D1">
      <w:pPr>
        <w:pStyle w:val="a3"/>
        <w:rPr>
          <w:rFonts w:ascii="Times New Roman" w:hAnsi="Times New Roman" w:cs="Times New Roman"/>
          <w:sz w:val="18"/>
          <w:szCs w:val="18"/>
        </w:rPr>
        <w:sectPr w:rsidR="004610D1" w:rsidRPr="004610D1" w:rsidSect="004610D1">
          <w:pgSz w:w="16838" w:h="11906" w:orient="landscape" w:code="9"/>
          <w:pgMar w:top="1134" w:right="567" w:bottom="567" w:left="1134" w:header="709" w:footer="709" w:gutter="0"/>
          <w:cols w:space="720"/>
          <w:docGrid w:linePitch="381"/>
        </w:sectPr>
      </w:pP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lastRenderedPageBreak/>
        <w:t>ПРИЛОЖЕНИЕ №7</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910361">
      <w:pPr>
        <w:pStyle w:val="a3"/>
        <w:jc w:val="right"/>
        <w:rPr>
          <w:rFonts w:ascii="Times New Roman" w:hAnsi="Times New Roman" w:cs="Times New Roman"/>
          <w:bCs/>
          <w:color w:val="000000"/>
          <w:spacing w:val="-5"/>
          <w:sz w:val="18"/>
          <w:szCs w:val="18"/>
        </w:rPr>
      </w:pPr>
      <w:r w:rsidRPr="004610D1">
        <w:rPr>
          <w:rFonts w:ascii="Times New Roman" w:hAnsi="Times New Roman" w:cs="Times New Roman"/>
          <w:sz w:val="18"/>
          <w:szCs w:val="18"/>
        </w:rPr>
        <w:t>программ Верх-Коенского сельсовета</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Результаты оценки эффективности реализации муниципальной программы</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форма 1</w:t>
      </w:r>
    </w:p>
    <w:tbl>
      <w:tblPr>
        <w:tblW w:w="0" w:type="auto"/>
        <w:tblCellSpacing w:w="5" w:type="nil"/>
        <w:tblInd w:w="75" w:type="dxa"/>
        <w:tblLayout w:type="fixed"/>
        <w:tblCellMar>
          <w:left w:w="75" w:type="dxa"/>
          <w:right w:w="75" w:type="dxa"/>
        </w:tblCellMar>
        <w:tblLook w:val="0000"/>
      </w:tblPr>
      <w:tblGrid>
        <w:gridCol w:w="1736"/>
        <w:gridCol w:w="1488"/>
        <w:gridCol w:w="1240"/>
        <w:gridCol w:w="2199"/>
        <w:gridCol w:w="1984"/>
        <w:gridCol w:w="1559"/>
      </w:tblGrid>
      <w:tr w:rsidR="004610D1" w:rsidRPr="004610D1" w:rsidTr="004610D1">
        <w:trPr>
          <w:trHeight w:val="1200"/>
          <w:tblCellSpacing w:w="5" w:type="nil"/>
        </w:trPr>
        <w:tc>
          <w:tcPr>
            <w:tcW w:w="1736"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1488"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Период</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реализации</w:t>
            </w:r>
          </w:p>
        </w:tc>
        <w:tc>
          <w:tcPr>
            <w:tcW w:w="1240"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Заказчик</w:t>
            </w:r>
          </w:p>
        </w:tc>
        <w:tc>
          <w:tcPr>
            <w:tcW w:w="2199"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Интегральный</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(итоговый)</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показатель</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оценки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эффективности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 (К)</w:t>
            </w:r>
          </w:p>
        </w:tc>
        <w:tc>
          <w:tcPr>
            <w:tcW w:w="1984"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Качественная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характеристика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1559"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Примечание</w:t>
            </w:r>
          </w:p>
        </w:tc>
      </w:tr>
      <w:tr w:rsidR="004610D1" w:rsidRPr="004610D1" w:rsidTr="004610D1">
        <w:trPr>
          <w:tblCellSpacing w:w="5" w:type="nil"/>
        </w:trPr>
        <w:tc>
          <w:tcPr>
            <w:tcW w:w="17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48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9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98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r>
    </w:tbl>
    <w:p w:rsidR="004610D1" w:rsidRPr="004610D1" w:rsidRDefault="004610D1" w:rsidP="004610D1">
      <w:pPr>
        <w:pStyle w:val="a3"/>
        <w:rPr>
          <w:rFonts w:ascii="Times New Roman" w:hAnsi="Times New Roman" w:cs="Times New Roman"/>
          <w:bCs/>
          <w:color w:val="000000"/>
          <w:spacing w:val="-5"/>
          <w:sz w:val="18"/>
          <w:szCs w:val="18"/>
        </w:rPr>
      </w:pPr>
    </w:p>
    <w:p w:rsidR="004610D1" w:rsidRPr="004610D1" w:rsidRDefault="004610D1" w:rsidP="004610D1">
      <w:pPr>
        <w:pStyle w:val="a3"/>
        <w:rPr>
          <w:rFonts w:ascii="Times New Roman" w:hAnsi="Times New Roman" w:cs="Times New Roman"/>
          <w:bCs/>
          <w:color w:val="000000"/>
          <w:spacing w:val="-5"/>
          <w:sz w:val="18"/>
          <w:szCs w:val="18"/>
        </w:rPr>
        <w:sectPr w:rsidR="004610D1" w:rsidRPr="004610D1" w:rsidSect="004610D1">
          <w:pgSz w:w="11906" w:h="16838" w:code="9"/>
          <w:pgMar w:top="567" w:right="567" w:bottom="1134" w:left="1134" w:header="709" w:footer="709" w:gutter="0"/>
          <w:cols w:space="720"/>
          <w:docGrid w:linePitch="381"/>
        </w:sectPr>
      </w:pP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lastRenderedPageBreak/>
        <w:t>ПРИЛОЖЕНИЕ №8</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Порядку</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разработки, формирования</w:t>
      </w:r>
    </w:p>
    <w:p w:rsidR="004610D1" w:rsidRPr="004610D1" w:rsidRDefault="004610D1" w:rsidP="00910361">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и реализации </w:t>
      </w:r>
      <w:proofErr w:type="gramStart"/>
      <w:r w:rsidRPr="004610D1">
        <w:rPr>
          <w:rFonts w:ascii="Times New Roman" w:hAnsi="Times New Roman" w:cs="Times New Roman"/>
          <w:sz w:val="18"/>
          <w:szCs w:val="18"/>
        </w:rPr>
        <w:t>муниципальных</w:t>
      </w:r>
      <w:proofErr w:type="gramEnd"/>
    </w:p>
    <w:p w:rsidR="004610D1" w:rsidRPr="004610D1" w:rsidRDefault="004610D1" w:rsidP="00BE623F">
      <w:pPr>
        <w:pStyle w:val="a3"/>
        <w:jc w:val="right"/>
        <w:rPr>
          <w:rFonts w:ascii="Times New Roman" w:hAnsi="Times New Roman" w:cs="Times New Roman"/>
          <w:bCs/>
          <w:color w:val="000000"/>
          <w:spacing w:val="-5"/>
          <w:sz w:val="18"/>
          <w:szCs w:val="18"/>
        </w:rPr>
      </w:pPr>
      <w:r w:rsidRPr="004610D1">
        <w:rPr>
          <w:rFonts w:ascii="Times New Roman" w:hAnsi="Times New Roman" w:cs="Times New Roman"/>
          <w:sz w:val="18"/>
          <w:szCs w:val="18"/>
        </w:rPr>
        <w:t>программ Верх-Коенского сельсовета</w:t>
      </w:r>
    </w:p>
    <w:tbl>
      <w:tblPr>
        <w:tblW w:w="15735" w:type="dxa"/>
        <w:tblCellSpacing w:w="5" w:type="nil"/>
        <w:tblInd w:w="-351" w:type="dxa"/>
        <w:tblLayout w:type="fixed"/>
        <w:tblCellMar>
          <w:left w:w="75" w:type="dxa"/>
          <w:right w:w="75" w:type="dxa"/>
        </w:tblCellMar>
        <w:tblLook w:val="0000"/>
      </w:tblPr>
      <w:tblGrid>
        <w:gridCol w:w="1701"/>
        <w:gridCol w:w="1276"/>
        <w:gridCol w:w="1276"/>
        <w:gridCol w:w="1559"/>
        <w:gridCol w:w="851"/>
        <w:gridCol w:w="708"/>
        <w:gridCol w:w="851"/>
        <w:gridCol w:w="850"/>
        <w:gridCol w:w="851"/>
        <w:gridCol w:w="850"/>
        <w:gridCol w:w="851"/>
        <w:gridCol w:w="850"/>
        <w:gridCol w:w="851"/>
        <w:gridCol w:w="850"/>
        <w:gridCol w:w="709"/>
        <w:gridCol w:w="851"/>
      </w:tblGrid>
      <w:tr w:rsidR="004610D1" w:rsidRPr="004610D1" w:rsidTr="004610D1">
        <w:trPr>
          <w:tblCellSpacing w:w="5" w:type="nil"/>
        </w:trPr>
        <w:tc>
          <w:tcPr>
            <w:tcW w:w="1701"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Наименование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c>
          <w:tcPr>
            <w:tcW w:w="127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Период</w:t>
            </w:r>
          </w:p>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реали</w:t>
            </w:r>
            <w:proofErr w:type="spell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зации</w:t>
            </w:r>
            <w:proofErr w:type="spellEnd"/>
          </w:p>
        </w:tc>
        <w:tc>
          <w:tcPr>
            <w:tcW w:w="1276"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Заказчик</w:t>
            </w:r>
          </w:p>
        </w:tc>
        <w:tc>
          <w:tcPr>
            <w:tcW w:w="1559" w:type="dxa"/>
            <w:vMerge w:val="restart"/>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Примечание</w:t>
            </w:r>
          </w:p>
        </w:tc>
        <w:tc>
          <w:tcPr>
            <w:tcW w:w="9923" w:type="dxa"/>
            <w:gridSpan w:val="12"/>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Объемы и источники финансирования, тыс. руб.</w:t>
            </w:r>
          </w:p>
        </w:tc>
      </w:tr>
      <w:tr w:rsidR="004610D1" w:rsidRPr="004610D1" w:rsidTr="004610D1">
        <w:trPr>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5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961" w:type="dxa"/>
            <w:gridSpan w:val="6"/>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 начала реализации программы</w:t>
            </w:r>
          </w:p>
        </w:tc>
        <w:tc>
          <w:tcPr>
            <w:tcW w:w="4962" w:type="dxa"/>
            <w:gridSpan w:val="6"/>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 отчетный год</w:t>
            </w:r>
          </w:p>
        </w:tc>
      </w:tr>
      <w:tr w:rsidR="004610D1" w:rsidRPr="004610D1" w:rsidTr="004610D1">
        <w:trPr>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5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410" w:type="dxa"/>
            <w:gridSpan w:val="3"/>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w:t>
            </w:r>
          </w:p>
        </w:tc>
        <w:tc>
          <w:tcPr>
            <w:tcW w:w="2551" w:type="dxa"/>
            <w:gridSpan w:val="3"/>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МБ</w:t>
            </w:r>
          </w:p>
        </w:tc>
        <w:tc>
          <w:tcPr>
            <w:tcW w:w="2552" w:type="dxa"/>
            <w:gridSpan w:val="3"/>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w:t>
            </w:r>
          </w:p>
        </w:tc>
        <w:tc>
          <w:tcPr>
            <w:tcW w:w="2410" w:type="dxa"/>
            <w:gridSpan w:val="3"/>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МБ</w:t>
            </w:r>
          </w:p>
        </w:tc>
      </w:tr>
      <w:tr w:rsidR="004610D1" w:rsidRPr="004610D1" w:rsidTr="004610D1">
        <w:trPr>
          <w:tblCellSpacing w:w="5" w:type="nil"/>
        </w:trPr>
        <w:tc>
          <w:tcPr>
            <w:tcW w:w="1701"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5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вып</w:t>
            </w:r>
            <w:proofErr w:type="spell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плана</w:t>
            </w: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вып</w:t>
            </w:r>
            <w:proofErr w:type="spell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плана</w:t>
            </w: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(год)</w:t>
            </w: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вып</w:t>
            </w:r>
            <w:proofErr w:type="spell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плана</w:t>
            </w: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(год)</w:t>
            </w:r>
          </w:p>
        </w:tc>
        <w:tc>
          <w:tcPr>
            <w:tcW w:w="70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факт</w:t>
            </w: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вып</w:t>
            </w:r>
            <w:proofErr w:type="spell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плана</w:t>
            </w:r>
          </w:p>
        </w:tc>
      </w:tr>
      <w:tr w:rsidR="004610D1" w:rsidRPr="004610D1" w:rsidTr="004610D1">
        <w:trPr>
          <w:tblCellSpacing w:w="5" w:type="nil"/>
        </w:trPr>
        <w:tc>
          <w:tcPr>
            <w:tcW w:w="170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7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708"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850"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560" w:type="dxa"/>
            <w:gridSpan w:val="2"/>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r>
    </w:tbl>
    <w:p w:rsidR="004610D1" w:rsidRPr="004610D1" w:rsidRDefault="004610D1" w:rsidP="004610D1">
      <w:pPr>
        <w:pStyle w:val="a3"/>
        <w:rPr>
          <w:rFonts w:ascii="Times New Roman" w:hAnsi="Times New Roman" w:cs="Times New Roman"/>
          <w:bCs/>
          <w:color w:val="000000"/>
          <w:spacing w:val="-5"/>
          <w:sz w:val="18"/>
          <w:szCs w:val="18"/>
        </w:rPr>
      </w:pPr>
    </w:p>
    <w:p w:rsidR="004610D1" w:rsidRPr="004610D1" w:rsidRDefault="004610D1" w:rsidP="004610D1">
      <w:pPr>
        <w:pStyle w:val="a3"/>
        <w:rPr>
          <w:rFonts w:ascii="Times New Roman" w:hAnsi="Times New Roman" w:cs="Times New Roman"/>
          <w:sz w:val="18"/>
          <w:szCs w:val="18"/>
        </w:rPr>
        <w:sectPr w:rsidR="004610D1" w:rsidRPr="004610D1" w:rsidSect="004610D1">
          <w:pgSz w:w="16838" w:h="11906" w:orient="landscape" w:code="9"/>
          <w:pgMar w:top="1134" w:right="567" w:bottom="567" w:left="1134" w:header="709" w:footer="709" w:gutter="0"/>
          <w:cols w:space="720"/>
          <w:docGrid w:linePitch="381"/>
        </w:sectPr>
      </w:pPr>
    </w:p>
    <w:p w:rsidR="004610D1" w:rsidRPr="00BE623F" w:rsidRDefault="004610D1" w:rsidP="00BE623F">
      <w:pPr>
        <w:pStyle w:val="a3"/>
        <w:jc w:val="right"/>
        <w:rPr>
          <w:rFonts w:ascii="Times New Roman" w:hAnsi="Times New Roman" w:cs="Times New Roman"/>
          <w:sz w:val="18"/>
          <w:szCs w:val="18"/>
        </w:rPr>
      </w:pPr>
      <w:r w:rsidRPr="00BE623F">
        <w:rPr>
          <w:rFonts w:ascii="Times New Roman" w:hAnsi="Times New Roman" w:cs="Times New Roman"/>
          <w:sz w:val="18"/>
          <w:szCs w:val="18"/>
        </w:rPr>
        <w:lastRenderedPageBreak/>
        <w:t>ПРИЛОЖЕНИЕ № 2</w:t>
      </w:r>
    </w:p>
    <w:p w:rsidR="004610D1" w:rsidRPr="00BE623F" w:rsidRDefault="004610D1" w:rsidP="00BE623F">
      <w:pPr>
        <w:pStyle w:val="a3"/>
        <w:jc w:val="right"/>
        <w:rPr>
          <w:rFonts w:ascii="Times New Roman" w:hAnsi="Times New Roman" w:cs="Times New Roman"/>
          <w:sz w:val="18"/>
          <w:szCs w:val="18"/>
        </w:rPr>
      </w:pPr>
      <w:r w:rsidRPr="00BE623F">
        <w:rPr>
          <w:rFonts w:ascii="Times New Roman" w:hAnsi="Times New Roman" w:cs="Times New Roman"/>
          <w:sz w:val="18"/>
          <w:szCs w:val="18"/>
        </w:rPr>
        <w:t>к постановлению</w:t>
      </w:r>
    </w:p>
    <w:p w:rsidR="004610D1" w:rsidRPr="00BE623F" w:rsidRDefault="004610D1" w:rsidP="00BE623F">
      <w:pPr>
        <w:pStyle w:val="a3"/>
        <w:jc w:val="right"/>
        <w:rPr>
          <w:rFonts w:ascii="Times New Roman" w:hAnsi="Times New Roman" w:cs="Times New Roman"/>
          <w:sz w:val="18"/>
          <w:szCs w:val="18"/>
        </w:rPr>
      </w:pPr>
      <w:r w:rsidRPr="00BE623F">
        <w:rPr>
          <w:rFonts w:ascii="Times New Roman" w:hAnsi="Times New Roman" w:cs="Times New Roman"/>
          <w:sz w:val="18"/>
          <w:szCs w:val="18"/>
        </w:rPr>
        <w:t>администрации Верх-Коенского сельсовета от 19.11.2018   № 153</w:t>
      </w:r>
    </w:p>
    <w:p w:rsidR="004610D1" w:rsidRPr="00BE623F" w:rsidRDefault="004610D1" w:rsidP="004610D1">
      <w:pPr>
        <w:pStyle w:val="a3"/>
        <w:rPr>
          <w:rFonts w:ascii="Times New Roman" w:hAnsi="Times New Roman" w:cs="Times New Roman"/>
          <w:bCs/>
          <w:color w:val="000000"/>
          <w:spacing w:val="-5"/>
          <w:sz w:val="18"/>
          <w:szCs w:val="18"/>
        </w:rPr>
      </w:pPr>
    </w:p>
    <w:p w:rsidR="004610D1" w:rsidRPr="004610D1" w:rsidRDefault="004610D1" w:rsidP="00BE623F">
      <w:pPr>
        <w:pStyle w:val="a3"/>
        <w:jc w:val="center"/>
        <w:rPr>
          <w:rFonts w:ascii="Times New Roman" w:hAnsi="Times New Roman" w:cs="Times New Roman"/>
          <w:sz w:val="18"/>
          <w:szCs w:val="18"/>
        </w:rPr>
      </w:pPr>
      <w:r w:rsidRPr="004610D1">
        <w:rPr>
          <w:rFonts w:ascii="Times New Roman" w:hAnsi="Times New Roman" w:cs="Times New Roman"/>
          <w:sz w:val="18"/>
          <w:szCs w:val="18"/>
        </w:rPr>
        <w:t>Методика оценки эффективности реализации</w:t>
      </w:r>
      <w:r w:rsidR="00BE623F">
        <w:rPr>
          <w:rFonts w:ascii="Times New Roman" w:hAnsi="Times New Roman" w:cs="Times New Roman"/>
          <w:sz w:val="18"/>
          <w:szCs w:val="18"/>
        </w:rPr>
        <w:t xml:space="preserve"> </w:t>
      </w:r>
      <w:r w:rsidRPr="004610D1">
        <w:rPr>
          <w:rFonts w:ascii="Times New Roman" w:hAnsi="Times New Roman" w:cs="Times New Roman"/>
          <w:sz w:val="18"/>
          <w:szCs w:val="18"/>
        </w:rPr>
        <w:t>муниципальных программ</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 Общие положения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Оценка эффективности реализации муниципальных программ (далее – Программы) осуществляется в целях контроля хода их реализации, своевременного принятия мер по повышению эффективности реализации Программ и расходования средств на их реализацию.</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Настоящая методика оценки эффективности реализации муниципальных Программ (далее – Методика) устанавливает порядок оценки эффективности Программ, необходимость внесения в них изменений и дополнений.</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II. Порядок </w:t>
      </w:r>
      <w:proofErr w:type="gramStart"/>
      <w:r w:rsidRPr="004610D1">
        <w:rPr>
          <w:rFonts w:ascii="Times New Roman" w:hAnsi="Times New Roman" w:cs="Times New Roman"/>
          <w:sz w:val="18"/>
          <w:szCs w:val="18"/>
        </w:rPr>
        <w:t>проведения оценки эффективности реализации программы</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 каждой Программе ежегодно проводится оценка эффективности ее реализации.</w:t>
      </w:r>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До 1 марта года, следующего за отчетным, специалист представляет в администрацию отчет о реализации Программы, состоящем из информации о ходе реализации муниципальной программы (приложения №6, №8 к Порядку) и пояснительной записки к ней.</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Для выявления степени достижения запланированных результатов и намеченных целей фактически достигнутые результаты сопоставляются с их плановыми значениями с формированием отклонений. В случае наличия отклонений (как положительных, так и отрицательных) в отчете указываются их причины.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Ответственный специалист администрации проводит оценку эффективности Программ на основании данных отчетов по каждой программе с приложением расчетов в соответствии с Приложением №1 к Методике.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 каждому направлению в случае существенных различий (как положительных, так и отрицательных) данных между плановыми и фактическими значениями показателей проводится анализ факторов, повлиявших на данное расхождение. Для каждой группы факторов, внутренних и внешних, оценивается их влияние на отклонение показателя от плановых (прогнозируемых) значений.</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 результатам факторного анализа в докладе о ходе реализации Программ и оценки их эффективности за отчетный год выносятся рекомендации о необходимости изменения тактических задач, состава и количественных значений показателей, а также изменения объемов финансирования данной Программы на очередной финансовый год.</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III. Критерии оценки эффективности реализации программы</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Критериями эффективности Программ являются следующие: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Уровень реализации запланированных в Программе мероприятий (К</w:t>
      </w:r>
      <w:proofErr w:type="gramStart"/>
      <w:r w:rsidRPr="004610D1">
        <w:rPr>
          <w:rFonts w:ascii="Times New Roman" w:hAnsi="Times New Roman" w:cs="Times New Roman"/>
          <w:color w:val="000000"/>
          <w:sz w:val="18"/>
          <w:szCs w:val="18"/>
        </w:rPr>
        <w:t>1</w:t>
      </w:r>
      <w:proofErr w:type="gram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Постановка в Программе задач, условием решения которых является применение программно-целевого метода (К</w:t>
      </w:r>
      <w:proofErr w:type="gramStart"/>
      <w:r w:rsidRPr="004610D1">
        <w:rPr>
          <w:rFonts w:ascii="Times New Roman" w:hAnsi="Times New Roman" w:cs="Times New Roman"/>
          <w:color w:val="000000"/>
          <w:sz w:val="18"/>
          <w:szCs w:val="18"/>
        </w:rPr>
        <w:t>2</w:t>
      </w:r>
      <w:proofErr w:type="gram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Уровень проработки целевых показателей и индикаторов эффективности реализации Программы (К3).</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Уровень финансового обеспечения программы и его структурные параметры (К</w:t>
      </w:r>
      <w:proofErr w:type="gramStart"/>
      <w:r w:rsidRPr="004610D1">
        <w:rPr>
          <w:rFonts w:ascii="Times New Roman" w:hAnsi="Times New Roman" w:cs="Times New Roman"/>
          <w:color w:val="000000"/>
          <w:sz w:val="18"/>
          <w:szCs w:val="18"/>
        </w:rPr>
        <w:t>4</w:t>
      </w:r>
      <w:proofErr w:type="gramEnd"/>
      <w:r w:rsidRPr="004610D1">
        <w:rPr>
          <w:rFonts w:ascii="Times New Roman" w:hAnsi="Times New Roman" w:cs="Times New Roman"/>
          <w:color w:val="000000"/>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Организация управления и </w:t>
      </w:r>
      <w:proofErr w:type="gramStart"/>
      <w:r w:rsidRPr="004610D1">
        <w:rPr>
          <w:rFonts w:ascii="Times New Roman" w:hAnsi="Times New Roman" w:cs="Times New Roman"/>
          <w:color w:val="000000"/>
          <w:sz w:val="18"/>
          <w:szCs w:val="18"/>
        </w:rPr>
        <w:t>контроля за</w:t>
      </w:r>
      <w:proofErr w:type="gramEnd"/>
      <w:r w:rsidRPr="004610D1">
        <w:rPr>
          <w:rFonts w:ascii="Times New Roman" w:hAnsi="Times New Roman" w:cs="Times New Roman"/>
          <w:color w:val="000000"/>
          <w:sz w:val="18"/>
          <w:szCs w:val="18"/>
        </w:rPr>
        <w:t xml:space="preserve"> ходом исполнения программы (К5).</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rPr>
        <w:t>Соответствие достигнутых значений целевых индикаторов утвержденным (запланированным) значениям в программе (К</w:t>
      </w:r>
      <w:proofErr w:type="gramStart"/>
      <w:r w:rsidRPr="004610D1">
        <w:rPr>
          <w:rFonts w:ascii="Times New Roman" w:hAnsi="Times New Roman" w:cs="Times New Roman"/>
          <w:sz w:val="18"/>
          <w:szCs w:val="18"/>
        </w:rPr>
        <w:t>6</w:t>
      </w:r>
      <w:proofErr w:type="gramEnd"/>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Каждый критерий эффективности Программы рассчитывается в соответствии с балльной системой оценки, определенной </w:t>
      </w:r>
      <w:hyperlink w:anchor="Par677" w:history="1">
        <w:r w:rsidRPr="004610D1">
          <w:rPr>
            <w:rStyle w:val="afd"/>
            <w:rFonts w:ascii="Times New Roman" w:hAnsi="Times New Roman"/>
            <w:color w:val="000000"/>
            <w:sz w:val="18"/>
            <w:szCs w:val="18"/>
          </w:rPr>
          <w:t>приложением</w:t>
        </w:r>
      </w:hyperlink>
      <w:r w:rsidRPr="004610D1">
        <w:rPr>
          <w:rFonts w:ascii="Times New Roman" w:hAnsi="Times New Roman" w:cs="Times New Roman"/>
          <w:color w:val="000000"/>
          <w:sz w:val="18"/>
          <w:szCs w:val="18"/>
        </w:rPr>
        <w:t xml:space="preserve"> №1 к Методике.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Интегральный (итоговый) показатель оценки эффективности программы (К) рассчитывается на основе полученных оценок по критериям по формуле:</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К = К</w:t>
      </w:r>
      <w:proofErr w:type="gramStart"/>
      <w:r w:rsidRPr="004610D1">
        <w:rPr>
          <w:rFonts w:ascii="Times New Roman" w:hAnsi="Times New Roman" w:cs="Times New Roman"/>
          <w:color w:val="000000"/>
          <w:sz w:val="18"/>
          <w:szCs w:val="18"/>
        </w:rPr>
        <w:t>1</w:t>
      </w:r>
      <w:proofErr w:type="gramEnd"/>
      <w:r w:rsidRPr="004610D1">
        <w:rPr>
          <w:rFonts w:ascii="Times New Roman" w:hAnsi="Times New Roman" w:cs="Times New Roman"/>
          <w:color w:val="000000"/>
          <w:sz w:val="18"/>
          <w:szCs w:val="18"/>
        </w:rPr>
        <w:t xml:space="preserve"> + К2 + К3 + К4 + К5 + К6</w:t>
      </w:r>
    </w:p>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color w:val="000000"/>
          <w:sz w:val="18"/>
          <w:szCs w:val="18"/>
        </w:rPr>
        <w:t>Для оценки итоговых интегральных оценок используется следующая качественная шкала:</w:t>
      </w:r>
    </w:p>
    <w:tbl>
      <w:tblPr>
        <w:tblW w:w="9520" w:type="dxa"/>
        <w:tblCellSpacing w:w="5" w:type="nil"/>
        <w:tblInd w:w="75" w:type="dxa"/>
        <w:tblLayout w:type="fixed"/>
        <w:tblCellMar>
          <w:left w:w="75" w:type="dxa"/>
          <w:right w:w="75" w:type="dxa"/>
        </w:tblCellMar>
        <w:tblLook w:val="0000"/>
      </w:tblPr>
      <w:tblGrid>
        <w:gridCol w:w="851"/>
        <w:gridCol w:w="4275"/>
        <w:gridCol w:w="4394"/>
      </w:tblGrid>
      <w:tr w:rsidR="004610D1" w:rsidRPr="004610D1" w:rsidTr="004610D1">
        <w:trPr>
          <w:trHeight w:val="400"/>
          <w:tblCellSpacing w:w="5" w:type="nil"/>
        </w:trPr>
        <w:tc>
          <w:tcPr>
            <w:tcW w:w="851"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proofErr w:type="spellStart"/>
            <w:proofErr w:type="gramStart"/>
            <w:r w:rsidRPr="004610D1">
              <w:rPr>
                <w:rFonts w:ascii="Times New Roman" w:hAnsi="Times New Roman" w:cs="Times New Roman"/>
                <w:sz w:val="18"/>
                <w:szCs w:val="18"/>
              </w:rPr>
              <w:t>п</w:t>
            </w:r>
            <w:proofErr w:type="spellEnd"/>
            <w:proofErr w:type="gramEnd"/>
            <w:r w:rsidRPr="004610D1">
              <w:rPr>
                <w:rFonts w:ascii="Times New Roman" w:hAnsi="Times New Roman" w:cs="Times New Roman"/>
                <w:sz w:val="18"/>
                <w:szCs w:val="18"/>
              </w:rPr>
              <w:t>/</w:t>
            </w:r>
            <w:proofErr w:type="spellStart"/>
            <w:r w:rsidRPr="004610D1">
              <w:rPr>
                <w:rFonts w:ascii="Times New Roman" w:hAnsi="Times New Roman" w:cs="Times New Roman"/>
                <w:sz w:val="18"/>
                <w:szCs w:val="18"/>
              </w:rPr>
              <w:t>п</w:t>
            </w:r>
            <w:proofErr w:type="spellEnd"/>
          </w:p>
        </w:tc>
        <w:tc>
          <w:tcPr>
            <w:tcW w:w="4275"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Суммарное значение</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интегрального показателя</w:t>
            </w:r>
            <w:proofErr w:type="gramStart"/>
            <w:r w:rsidRPr="004610D1">
              <w:rPr>
                <w:rFonts w:ascii="Times New Roman" w:hAnsi="Times New Roman" w:cs="Times New Roman"/>
                <w:sz w:val="18"/>
                <w:szCs w:val="18"/>
              </w:rPr>
              <w:t xml:space="preserve"> К</w:t>
            </w:r>
            <w:proofErr w:type="gramEnd"/>
          </w:p>
        </w:tc>
        <w:tc>
          <w:tcPr>
            <w:tcW w:w="4394"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Качественная характеристика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программы</w:t>
            </w:r>
          </w:p>
        </w:tc>
      </w:tr>
      <w:tr w:rsidR="004610D1" w:rsidRPr="004610D1" w:rsidTr="004610D1">
        <w:trPr>
          <w:tblCellSpacing w:w="5" w:type="nil"/>
        </w:trPr>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427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 50 до 60 баллов</w:t>
            </w:r>
          </w:p>
        </w:tc>
        <w:tc>
          <w:tcPr>
            <w:tcW w:w="439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Эффективная</w:t>
            </w:r>
          </w:p>
        </w:tc>
      </w:tr>
      <w:tr w:rsidR="004610D1" w:rsidRPr="004610D1" w:rsidTr="004610D1">
        <w:trPr>
          <w:tblCellSpacing w:w="5" w:type="nil"/>
        </w:trPr>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427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 40 до 50 баллов</w:t>
            </w:r>
          </w:p>
        </w:tc>
        <w:tc>
          <w:tcPr>
            <w:tcW w:w="439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Достаточно эффективная</w:t>
            </w:r>
          </w:p>
        </w:tc>
      </w:tr>
      <w:tr w:rsidR="004610D1" w:rsidRPr="004610D1" w:rsidTr="004610D1">
        <w:trPr>
          <w:tblCellSpacing w:w="5" w:type="nil"/>
        </w:trPr>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427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 30 до 40 баллов</w:t>
            </w:r>
          </w:p>
        </w:tc>
        <w:tc>
          <w:tcPr>
            <w:tcW w:w="439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Малоэффективная</w:t>
            </w:r>
          </w:p>
        </w:tc>
      </w:tr>
      <w:tr w:rsidR="004610D1" w:rsidRPr="004610D1" w:rsidTr="004610D1">
        <w:trPr>
          <w:tblCellSpacing w:w="5" w:type="nil"/>
        </w:trPr>
        <w:tc>
          <w:tcPr>
            <w:tcW w:w="851"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4275"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менее 30 баллов</w:t>
            </w:r>
          </w:p>
        </w:tc>
        <w:tc>
          <w:tcPr>
            <w:tcW w:w="4394"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Неэффективная</w:t>
            </w:r>
          </w:p>
        </w:tc>
      </w:tr>
    </w:tbl>
    <w:p w:rsidR="004610D1" w:rsidRPr="004610D1" w:rsidRDefault="004610D1" w:rsidP="00BE623F">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№1</w:t>
      </w:r>
    </w:p>
    <w:p w:rsidR="004610D1" w:rsidRPr="004610D1" w:rsidRDefault="004610D1" w:rsidP="00BE623F">
      <w:pPr>
        <w:pStyle w:val="a3"/>
        <w:jc w:val="right"/>
        <w:rPr>
          <w:rFonts w:ascii="Times New Roman" w:hAnsi="Times New Roman" w:cs="Times New Roman"/>
          <w:sz w:val="18"/>
          <w:szCs w:val="18"/>
        </w:rPr>
      </w:pPr>
      <w:r w:rsidRPr="004610D1">
        <w:rPr>
          <w:rFonts w:ascii="Times New Roman" w:hAnsi="Times New Roman" w:cs="Times New Roman"/>
          <w:sz w:val="18"/>
          <w:szCs w:val="18"/>
        </w:rPr>
        <w:t>к Методике оценки</w:t>
      </w:r>
    </w:p>
    <w:p w:rsidR="004610D1" w:rsidRPr="004610D1" w:rsidRDefault="004610D1" w:rsidP="00BE623F">
      <w:pPr>
        <w:pStyle w:val="a3"/>
        <w:jc w:val="right"/>
        <w:rPr>
          <w:rFonts w:ascii="Times New Roman" w:hAnsi="Times New Roman" w:cs="Times New Roman"/>
          <w:sz w:val="18"/>
          <w:szCs w:val="18"/>
        </w:rPr>
      </w:pPr>
      <w:r w:rsidRPr="004610D1">
        <w:rPr>
          <w:rFonts w:ascii="Times New Roman" w:hAnsi="Times New Roman" w:cs="Times New Roman"/>
          <w:sz w:val="18"/>
          <w:szCs w:val="18"/>
        </w:rPr>
        <w:t>эффективности реализации</w:t>
      </w:r>
    </w:p>
    <w:p w:rsidR="004610D1" w:rsidRPr="004610D1" w:rsidRDefault="004610D1" w:rsidP="00BE623F">
      <w:pPr>
        <w:pStyle w:val="a3"/>
        <w:jc w:val="right"/>
        <w:rPr>
          <w:rFonts w:ascii="Times New Roman" w:hAnsi="Times New Roman" w:cs="Times New Roman"/>
          <w:sz w:val="18"/>
          <w:szCs w:val="18"/>
        </w:rPr>
      </w:pPr>
      <w:r w:rsidRPr="004610D1">
        <w:rPr>
          <w:rFonts w:ascii="Times New Roman" w:hAnsi="Times New Roman" w:cs="Times New Roman"/>
          <w:sz w:val="18"/>
          <w:szCs w:val="18"/>
        </w:rPr>
        <w:t>муниципальных программ</w:t>
      </w:r>
    </w:p>
    <w:p w:rsidR="004610D1" w:rsidRPr="004610D1" w:rsidRDefault="004610D1" w:rsidP="00BE623F">
      <w:pPr>
        <w:pStyle w:val="a3"/>
        <w:jc w:val="center"/>
        <w:rPr>
          <w:rFonts w:ascii="Times New Roman" w:hAnsi="Times New Roman" w:cs="Times New Roman"/>
          <w:sz w:val="18"/>
          <w:szCs w:val="18"/>
        </w:rPr>
      </w:pPr>
      <w:r w:rsidRPr="004610D1">
        <w:rPr>
          <w:rFonts w:ascii="Times New Roman" w:hAnsi="Times New Roman" w:cs="Times New Roman"/>
          <w:sz w:val="18"/>
          <w:szCs w:val="18"/>
        </w:rPr>
        <w:t>Система оценки эффективности реализации муниципальных программ</w:t>
      </w:r>
    </w:p>
    <w:tbl>
      <w:tblPr>
        <w:tblW w:w="10206" w:type="dxa"/>
        <w:tblCellSpacing w:w="5" w:type="nil"/>
        <w:tblInd w:w="75" w:type="dxa"/>
        <w:tblLayout w:type="fixed"/>
        <w:tblCellMar>
          <w:left w:w="75" w:type="dxa"/>
          <w:right w:w="75" w:type="dxa"/>
        </w:tblCellMar>
        <w:tblLook w:val="0000"/>
      </w:tblPr>
      <w:tblGrid>
        <w:gridCol w:w="709"/>
        <w:gridCol w:w="1240"/>
        <w:gridCol w:w="2162"/>
        <w:gridCol w:w="4536"/>
        <w:gridCol w:w="1559"/>
      </w:tblGrid>
      <w:tr w:rsidR="004610D1" w:rsidRPr="004610D1" w:rsidTr="004610D1">
        <w:trPr>
          <w:trHeight w:val="600"/>
          <w:tblCellSpacing w:w="5" w:type="nil"/>
        </w:trPr>
        <w:tc>
          <w:tcPr>
            <w:tcW w:w="709"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w:t>
            </w:r>
          </w:p>
          <w:p w:rsidR="004610D1" w:rsidRPr="004610D1" w:rsidRDefault="004610D1" w:rsidP="004610D1">
            <w:pPr>
              <w:pStyle w:val="a3"/>
              <w:rPr>
                <w:rFonts w:ascii="Times New Roman" w:hAnsi="Times New Roman" w:cs="Times New Roman"/>
                <w:sz w:val="18"/>
                <w:szCs w:val="18"/>
              </w:rPr>
            </w:pPr>
            <w:proofErr w:type="spellStart"/>
            <w:proofErr w:type="gramStart"/>
            <w:r w:rsidRPr="004610D1">
              <w:rPr>
                <w:rFonts w:ascii="Times New Roman" w:hAnsi="Times New Roman" w:cs="Times New Roman"/>
                <w:sz w:val="18"/>
                <w:szCs w:val="18"/>
              </w:rPr>
              <w:t>п</w:t>
            </w:r>
            <w:proofErr w:type="spellEnd"/>
            <w:proofErr w:type="gramEnd"/>
            <w:r w:rsidRPr="004610D1">
              <w:rPr>
                <w:rFonts w:ascii="Times New Roman" w:hAnsi="Times New Roman" w:cs="Times New Roman"/>
                <w:sz w:val="18"/>
                <w:szCs w:val="18"/>
              </w:rPr>
              <w:t>/</w:t>
            </w:r>
            <w:proofErr w:type="spellStart"/>
            <w:r w:rsidRPr="004610D1">
              <w:rPr>
                <w:rFonts w:ascii="Times New Roman" w:hAnsi="Times New Roman" w:cs="Times New Roman"/>
                <w:sz w:val="18"/>
                <w:szCs w:val="18"/>
              </w:rPr>
              <w:t>п</w:t>
            </w:r>
            <w:proofErr w:type="spellEnd"/>
          </w:p>
        </w:tc>
        <w:tc>
          <w:tcPr>
            <w:tcW w:w="1240"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Критерий</w:t>
            </w:r>
          </w:p>
        </w:tc>
        <w:tc>
          <w:tcPr>
            <w:tcW w:w="2162"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Формулировка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критерия</w:t>
            </w:r>
          </w:p>
        </w:tc>
        <w:tc>
          <w:tcPr>
            <w:tcW w:w="4536"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Содержание критерия</w:t>
            </w:r>
          </w:p>
        </w:tc>
        <w:tc>
          <w:tcPr>
            <w:tcW w:w="1559" w:type="dxa"/>
            <w:tcBorders>
              <w:top w:val="single" w:sz="8" w:space="0" w:color="auto"/>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Балльная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система</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оценки</w:t>
            </w:r>
          </w:p>
        </w:tc>
      </w:tr>
      <w:tr w:rsidR="004610D1" w:rsidRPr="004610D1" w:rsidTr="00BE623F">
        <w:trPr>
          <w:trHeight w:val="376"/>
          <w:tblCellSpacing w:w="5" w:type="nil"/>
        </w:trPr>
        <w:tc>
          <w:tcPr>
            <w:tcW w:w="709" w:type="dxa"/>
            <w:vMerge w:val="restart"/>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1240" w:type="dxa"/>
            <w:vMerge w:val="restart"/>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w:t>
            </w:r>
            <w:proofErr w:type="gramStart"/>
            <w:r w:rsidRPr="004610D1">
              <w:rPr>
                <w:rFonts w:ascii="Times New Roman" w:hAnsi="Times New Roman" w:cs="Times New Roman"/>
                <w:sz w:val="18"/>
                <w:szCs w:val="18"/>
              </w:rPr>
              <w:t>1</w:t>
            </w:r>
            <w:proofErr w:type="gramEnd"/>
          </w:p>
        </w:tc>
        <w:tc>
          <w:tcPr>
            <w:tcW w:w="2162" w:type="dxa"/>
            <w:vMerge w:val="restart"/>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Выполнение запланированных мероприятий</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Выполнено 100% предусмотренных программой мероприятий.</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370"/>
          <w:tblCellSpacing w:w="5" w:type="nil"/>
        </w:trPr>
        <w:tc>
          <w:tcPr>
            <w:tcW w:w="709" w:type="dxa"/>
            <w:vMerge/>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1.2. Выполнено 50% и более предусмотренных программой мероприятий.</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BE623F">
        <w:trPr>
          <w:trHeight w:val="361"/>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1.3. Выполнено менее 50% предусмотренных программой мероприятий.</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r w:rsidR="004610D1" w:rsidRPr="004610D1" w:rsidTr="00BE623F">
        <w:trPr>
          <w:trHeight w:val="985"/>
          <w:tblCellSpacing w:w="5" w:type="nil"/>
        </w:trPr>
        <w:tc>
          <w:tcPr>
            <w:tcW w:w="709"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1240"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w:t>
            </w:r>
            <w:proofErr w:type="gramStart"/>
            <w:r w:rsidRPr="004610D1">
              <w:rPr>
                <w:rFonts w:ascii="Times New Roman" w:hAnsi="Times New Roman" w:cs="Times New Roman"/>
                <w:sz w:val="18"/>
                <w:szCs w:val="18"/>
              </w:rPr>
              <w:t>2</w:t>
            </w:r>
            <w:proofErr w:type="gramEnd"/>
          </w:p>
        </w:tc>
        <w:tc>
          <w:tcPr>
            <w:tcW w:w="2162"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Постановка в программе задач, условием решения которых является применение программно-целевого метода</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2.1. Наличие федеральной или областной программы аналогичной направленности, которая содержит рекомендации по разработке исполнительными органами местного самоуправления соответствующих программ.</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1071"/>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2.2. Программный документ соответствует критерию, но в перечне мероприятий значительное количество представляет собой текущую деятельность администрации. Кроме того, часть мероприятий программы дублирует мероприятия других программ.</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BE623F">
        <w:trPr>
          <w:trHeight w:val="178"/>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2.3. Программный документ не соответствует критерию.</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r w:rsidR="004610D1" w:rsidRPr="004610D1" w:rsidTr="00BE623F">
        <w:trPr>
          <w:trHeight w:val="805"/>
          <w:tblCellSpacing w:w="5" w:type="nil"/>
        </w:trPr>
        <w:tc>
          <w:tcPr>
            <w:tcW w:w="709"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1240"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К3</w:t>
            </w:r>
          </w:p>
        </w:tc>
        <w:tc>
          <w:tcPr>
            <w:tcW w:w="2162"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Уровень проработки целевых показателей и индикаторов эффективности реализации программы</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3.1. Наличие в программе целевых показателей по годам реализации программы. В случае отсутствия статистических сведений разработаны методы расчета текущих значений показателей.</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533"/>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3.2. В программе рассчитаны целевые показатели эффективности реализации программы. Методика расчета этих показателей в программе отсутствует.</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4610D1">
        <w:trPr>
          <w:trHeight w:val="400"/>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3.3. Целевые показатели эффективности программы отсутствуют.</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r w:rsidR="004610D1" w:rsidRPr="004610D1" w:rsidTr="00BE623F">
        <w:trPr>
          <w:trHeight w:val="591"/>
          <w:tblCellSpacing w:w="5" w:type="nil"/>
        </w:trPr>
        <w:tc>
          <w:tcPr>
            <w:tcW w:w="709"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1240"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w:t>
            </w:r>
            <w:proofErr w:type="gramStart"/>
            <w:r w:rsidRPr="004610D1">
              <w:rPr>
                <w:rFonts w:ascii="Times New Roman" w:hAnsi="Times New Roman" w:cs="Times New Roman"/>
                <w:sz w:val="18"/>
                <w:szCs w:val="18"/>
              </w:rPr>
              <w:t>4</w:t>
            </w:r>
            <w:proofErr w:type="gramEnd"/>
          </w:p>
        </w:tc>
        <w:tc>
          <w:tcPr>
            <w:tcW w:w="2162"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Уровень финансового обеспечения программы и его структурные параметры</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4.1. Финансовое обеспечение программы из всех источников финансирования составило 100% от запланированного значения.</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515"/>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4.2. Финансовое обеспечение программы из всех источников финансирования составило 60% и более от запланированного значения.</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BE623F">
        <w:trPr>
          <w:trHeight w:val="580"/>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4.3. Финансовое обеспечение программы из всех источников финансирования составило менее 60% от запланированного значения.</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r w:rsidR="004610D1" w:rsidRPr="004610D1" w:rsidTr="00BE623F">
        <w:trPr>
          <w:trHeight w:val="789"/>
          <w:tblCellSpacing w:w="5" w:type="nil"/>
        </w:trPr>
        <w:tc>
          <w:tcPr>
            <w:tcW w:w="709"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c>
          <w:tcPr>
            <w:tcW w:w="1240"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К5</w:t>
            </w:r>
          </w:p>
        </w:tc>
        <w:tc>
          <w:tcPr>
            <w:tcW w:w="2162"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Организация управления и </w:t>
            </w:r>
            <w:proofErr w:type="gramStart"/>
            <w:r w:rsidRPr="004610D1">
              <w:rPr>
                <w:rFonts w:ascii="Times New Roman" w:hAnsi="Times New Roman" w:cs="Times New Roman"/>
                <w:sz w:val="18"/>
                <w:szCs w:val="18"/>
              </w:rPr>
              <w:t>контроля за</w:t>
            </w:r>
            <w:proofErr w:type="gramEnd"/>
            <w:r w:rsidRPr="004610D1">
              <w:rPr>
                <w:rFonts w:ascii="Times New Roman" w:hAnsi="Times New Roman" w:cs="Times New Roman"/>
                <w:sz w:val="18"/>
                <w:szCs w:val="18"/>
              </w:rPr>
              <w:t xml:space="preserve"> ходом исполнения программы</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5.1. Ежегодный отчет о ходе реализации программы полностью соответствует установленным требованиям и рекомендациям, представлен своевременно. Изменения в программу внесены своевременно.</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786"/>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5.2. Ежегодный отчет о ходе реализации программы полностью соответствует установленным требованиям и рекомендациям, представлен своевременно. Изменения в программу не внесены.</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8</w:t>
            </w:r>
          </w:p>
        </w:tc>
      </w:tr>
      <w:tr w:rsidR="004610D1" w:rsidRPr="004610D1" w:rsidTr="00BE623F">
        <w:trPr>
          <w:trHeight w:val="941"/>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5.3. Ежегодный отчет о ходе реализации программы не содержит полного объема сведений, что затрудняет объективную оценку хода реализации программы, представлен своевременно. Изменения в программу внесены своевременно.</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BE623F">
        <w:trPr>
          <w:trHeight w:val="1026"/>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5.4. Ежегодный отчет о ходе реализации программы не содержит полного объема сведений, что затрудняет объективную оценку хода реализации программы, представлен своевременно. Изменения в программу не внесены.</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r>
      <w:tr w:rsidR="004610D1" w:rsidRPr="004610D1" w:rsidTr="004610D1">
        <w:trPr>
          <w:trHeight w:val="1000"/>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5.5. Отчет о ходе реализации программы не соответствует установленным требованиям и рекомендациям и должен быть переработан, представлен несвоевременно. Изменения в программу не внесены.</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r w:rsidR="004610D1" w:rsidRPr="004610D1" w:rsidTr="00BE623F">
        <w:trPr>
          <w:trHeight w:val="603"/>
          <w:tblCellSpacing w:w="5" w:type="nil"/>
        </w:trPr>
        <w:tc>
          <w:tcPr>
            <w:tcW w:w="709"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w:t>
            </w:r>
          </w:p>
        </w:tc>
        <w:tc>
          <w:tcPr>
            <w:tcW w:w="1240"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w:t>
            </w:r>
            <w:proofErr w:type="gramStart"/>
            <w:r w:rsidRPr="004610D1">
              <w:rPr>
                <w:rFonts w:ascii="Times New Roman" w:hAnsi="Times New Roman" w:cs="Times New Roman"/>
                <w:sz w:val="18"/>
                <w:szCs w:val="18"/>
              </w:rPr>
              <w:t>6</w:t>
            </w:r>
            <w:proofErr w:type="gramEnd"/>
          </w:p>
        </w:tc>
        <w:tc>
          <w:tcPr>
            <w:tcW w:w="2162" w:type="dxa"/>
            <w:vMerge w:val="restart"/>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Соответствие достигнутых значений целевых индикаторов утвержденным (запланированным) значениям в программе</w:t>
            </w: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6.1. Наличие положительной динамики всех целевых индикаторов в соответствии с утвержденными (запланированными) значениями в программе.</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r>
      <w:tr w:rsidR="004610D1" w:rsidRPr="004610D1" w:rsidTr="00BE623F">
        <w:trPr>
          <w:trHeight w:val="810"/>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6.2. Общая положительная динамика целевых индикаторов в соответствии с утвержденными (запланированными) значениями в программе (60% и более целевых индикаторов).</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r>
      <w:tr w:rsidR="004610D1" w:rsidRPr="004610D1" w:rsidTr="00BE623F">
        <w:trPr>
          <w:trHeight w:val="823"/>
          <w:tblCellSpacing w:w="5" w:type="nil"/>
        </w:trPr>
        <w:tc>
          <w:tcPr>
            <w:tcW w:w="709"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1240"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2162" w:type="dxa"/>
            <w:vMerge/>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p>
        </w:tc>
        <w:tc>
          <w:tcPr>
            <w:tcW w:w="4536"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6.3. Отсутствие положительной динамики целевых индикаторов в соответствии с утвержденными (запланированными) значениями в программе (менее 60% целевых индикаторов).</w:t>
            </w:r>
          </w:p>
        </w:tc>
        <w:tc>
          <w:tcPr>
            <w:tcW w:w="1559" w:type="dxa"/>
            <w:tcBorders>
              <w:left w:val="single" w:sz="8" w:space="0" w:color="auto"/>
              <w:bottom w:val="single" w:sz="8" w:space="0" w:color="auto"/>
              <w:right w:val="single" w:sz="8" w:space="0" w:color="auto"/>
            </w:tcBorders>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0</w:t>
            </w:r>
          </w:p>
        </w:tc>
      </w:tr>
    </w:tbl>
    <w:p w:rsidR="004610D1" w:rsidRPr="004610D1" w:rsidRDefault="004610D1" w:rsidP="00BE623F">
      <w:pPr>
        <w:pStyle w:val="a3"/>
        <w:jc w:val="center"/>
        <w:rPr>
          <w:rFonts w:ascii="Times New Roman" w:hAnsi="Times New Roman" w:cs="Times New Roman"/>
          <w:sz w:val="18"/>
          <w:szCs w:val="18"/>
        </w:rPr>
      </w:pPr>
      <w:r w:rsidRPr="004610D1">
        <w:rPr>
          <w:rFonts w:ascii="Times New Roman" w:hAnsi="Times New Roman" w:cs="Times New Roman"/>
          <w:sz w:val="18"/>
          <w:szCs w:val="18"/>
        </w:rPr>
        <w:t>АДМИНИСТРАЦИЯ ВЕРХ-КОЕНСКОГО СЕЛЬСОВЕТА</w:t>
      </w:r>
    </w:p>
    <w:p w:rsidR="004610D1" w:rsidRPr="004610D1" w:rsidRDefault="004610D1" w:rsidP="00BE623F">
      <w:pPr>
        <w:pStyle w:val="a3"/>
        <w:jc w:val="center"/>
        <w:rPr>
          <w:rFonts w:ascii="Times New Roman" w:hAnsi="Times New Roman" w:cs="Times New Roman"/>
          <w:sz w:val="18"/>
          <w:szCs w:val="18"/>
        </w:rPr>
      </w:pPr>
      <w:r w:rsidRPr="004610D1">
        <w:rPr>
          <w:rFonts w:ascii="Times New Roman" w:hAnsi="Times New Roman" w:cs="Times New Roman"/>
          <w:sz w:val="18"/>
          <w:szCs w:val="18"/>
        </w:rPr>
        <w:t>ИСКИТИМСКОГО РАЙОНА НОВОСИБИРСКОЙ ОБЛАСТИ</w:t>
      </w:r>
    </w:p>
    <w:p w:rsidR="004610D1" w:rsidRPr="004610D1" w:rsidRDefault="004610D1" w:rsidP="00BE623F">
      <w:pPr>
        <w:pStyle w:val="a3"/>
        <w:jc w:val="center"/>
        <w:rPr>
          <w:rFonts w:ascii="Times New Roman" w:hAnsi="Times New Roman" w:cs="Times New Roman"/>
          <w:sz w:val="18"/>
          <w:szCs w:val="18"/>
        </w:rPr>
      </w:pPr>
      <w:r w:rsidRPr="004610D1">
        <w:rPr>
          <w:rFonts w:ascii="Times New Roman" w:hAnsi="Times New Roman" w:cs="Times New Roman"/>
          <w:sz w:val="18"/>
          <w:szCs w:val="18"/>
        </w:rPr>
        <w:t>ПОСТАНОВЛЕНИЕ</w:t>
      </w:r>
    </w:p>
    <w:p w:rsidR="004610D1" w:rsidRPr="004610D1" w:rsidRDefault="004610D1" w:rsidP="00BE623F">
      <w:pPr>
        <w:pStyle w:val="a3"/>
        <w:jc w:val="center"/>
        <w:rPr>
          <w:rFonts w:ascii="Times New Roman" w:hAnsi="Times New Roman" w:cs="Times New Roman"/>
          <w:sz w:val="18"/>
          <w:szCs w:val="18"/>
          <w:u w:val="single"/>
        </w:rPr>
      </w:pPr>
      <w:r w:rsidRPr="004610D1">
        <w:rPr>
          <w:rFonts w:ascii="Times New Roman" w:hAnsi="Times New Roman" w:cs="Times New Roman"/>
          <w:sz w:val="18"/>
          <w:szCs w:val="18"/>
          <w:u w:val="single"/>
        </w:rPr>
        <w:t>21.11.2018 № 154</w:t>
      </w:r>
    </w:p>
    <w:p w:rsidR="004610D1" w:rsidRPr="004610D1" w:rsidRDefault="004610D1" w:rsidP="00BE623F">
      <w:pPr>
        <w:pStyle w:val="a3"/>
        <w:jc w:val="center"/>
        <w:rPr>
          <w:rFonts w:ascii="Times New Roman" w:hAnsi="Times New Roman" w:cs="Times New Roman"/>
          <w:sz w:val="18"/>
          <w:szCs w:val="18"/>
        </w:rPr>
      </w:pPr>
      <w:proofErr w:type="gramStart"/>
      <w:r w:rsidRPr="004610D1">
        <w:rPr>
          <w:rFonts w:ascii="Times New Roman" w:hAnsi="Times New Roman" w:cs="Times New Roman"/>
          <w:sz w:val="18"/>
          <w:szCs w:val="18"/>
          <w:lang w:val="en-US"/>
        </w:rPr>
        <w:t>c</w:t>
      </w:r>
      <w:r w:rsidRPr="004610D1">
        <w:rPr>
          <w:rFonts w:ascii="Times New Roman" w:hAnsi="Times New Roman" w:cs="Times New Roman"/>
          <w:sz w:val="18"/>
          <w:szCs w:val="18"/>
        </w:rPr>
        <w:t>.Верх-Коен</w:t>
      </w:r>
      <w:proofErr w:type="gramEnd"/>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Об утверждении муниципальной программы профилактики правонарушений и борьбы с преступностью на территории Верх-Коенского сельсовета Искитимского района Новосибирской области на 2019 год</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В соответствии с Федеральным законом  от 06.03.2006 №35-ФЗ «О противодействии терроризму»,  Федеральный закон от 25.07.2002 №114-ФЗ «О противодействии экстремизму», Федеральным законом от 06.10.2003 № </w:t>
      </w:r>
      <w:r w:rsidRPr="004610D1">
        <w:rPr>
          <w:rFonts w:ascii="Times New Roman" w:hAnsi="Times New Roman" w:cs="Times New Roman"/>
          <w:sz w:val="18"/>
          <w:szCs w:val="18"/>
        </w:rPr>
        <w:lastRenderedPageBreak/>
        <w:t>131-ФЗ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ПОСТАНОВЛЯЕТ:</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 Утвердить прилагаемую муниципальную программу профилактики правонарушений и борьбы с преступностью на территории Верх-Коенского сельсовета Искитимского района Новосибирской области на 2019 год.</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 Опубликовать настоящее постановление в периодическом печатном издании «Верх-Коенский вестник» и на официальном сайте администрации Верх-Коенского сельсовета Искитимского района Новосибирской области в сети Интернет.</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Глава Верх-Коенского сельсовета                                         В.Н.Соловьенко</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Искитимского района Новосибирской области</w:t>
      </w:r>
    </w:p>
    <w:p w:rsidR="004610D1" w:rsidRPr="004610D1" w:rsidRDefault="004610D1" w:rsidP="00BE623F">
      <w:pPr>
        <w:pStyle w:val="a3"/>
        <w:jc w:val="right"/>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                                                                         Утверждена</w:t>
      </w:r>
    </w:p>
    <w:p w:rsidR="004610D1" w:rsidRPr="004610D1" w:rsidRDefault="004610D1" w:rsidP="00BE623F">
      <w:pPr>
        <w:pStyle w:val="a3"/>
        <w:jc w:val="right"/>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Постановлением  администрации </w:t>
      </w:r>
    </w:p>
    <w:p w:rsidR="004610D1" w:rsidRPr="004610D1" w:rsidRDefault="004610D1" w:rsidP="00BE623F">
      <w:pPr>
        <w:pStyle w:val="a3"/>
        <w:jc w:val="right"/>
        <w:rPr>
          <w:rFonts w:ascii="Times New Roman" w:hAnsi="Times New Roman" w:cs="Times New Roman"/>
          <w:color w:val="000000"/>
          <w:sz w:val="18"/>
          <w:szCs w:val="18"/>
        </w:rPr>
      </w:pPr>
      <w:r w:rsidRPr="004610D1">
        <w:rPr>
          <w:rFonts w:ascii="Times New Roman" w:hAnsi="Times New Roman" w:cs="Times New Roman"/>
          <w:color w:val="000000"/>
          <w:sz w:val="18"/>
          <w:szCs w:val="18"/>
        </w:rPr>
        <w:t xml:space="preserve">Верх-Коенского сельсовета Искитимского района </w:t>
      </w:r>
    </w:p>
    <w:p w:rsidR="004610D1" w:rsidRPr="004610D1" w:rsidRDefault="004610D1" w:rsidP="00BE623F">
      <w:pPr>
        <w:pStyle w:val="a3"/>
        <w:jc w:val="right"/>
        <w:rPr>
          <w:rFonts w:ascii="Times New Roman" w:hAnsi="Times New Roman" w:cs="Times New Roman"/>
          <w:color w:val="000000"/>
          <w:sz w:val="18"/>
          <w:szCs w:val="18"/>
        </w:rPr>
      </w:pPr>
      <w:r w:rsidRPr="004610D1">
        <w:rPr>
          <w:rFonts w:ascii="Times New Roman" w:hAnsi="Times New Roman" w:cs="Times New Roman"/>
          <w:color w:val="000000"/>
          <w:sz w:val="18"/>
          <w:szCs w:val="18"/>
        </w:rPr>
        <w:t>Новосибирской области</w:t>
      </w:r>
    </w:p>
    <w:p w:rsidR="004610D1" w:rsidRPr="004610D1" w:rsidRDefault="004610D1" w:rsidP="00BE623F">
      <w:pPr>
        <w:pStyle w:val="a3"/>
        <w:jc w:val="right"/>
        <w:rPr>
          <w:rFonts w:ascii="Times New Roman" w:hAnsi="Times New Roman" w:cs="Times New Roman"/>
          <w:color w:val="000000"/>
          <w:sz w:val="18"/>
          <w:szCs w:val="18"/>
        </w:rPr>
      </w:pPr>
      <w:r w:rsidRPr="004610D1">
        <w:rPr>
          <w:rFonts w:ascii="Times New Roman" w:hAnsi="Times New Roman" w:cs="Times New Roman"/>
          <w:color w:val="000000"/>
          <w:sz w:val="18"/>
          <w:szCs w:val="18"/>
        </w:rPr>
        <w:t>От 21.11.2018 № 154</w:t>
      </w:r>
    </w:p>
    <w:p w:rsidR="004610D1" w:rsidRPr="004610D1" w:rsidRDefault="004610D1" w:rsidP="00BE623F">
      <w:pPr>
        <w:pStyle w:val="a3"/>
        <w:jc w:val="center"/>
        <w:rPr>
          <w:rFonts w:ascii="Times New Roman" w:hAnsi="Times New Roman" w:cs="Times New Roman"/>
          <w:b/>
          <w:color w:val="000000"/>
          <w:sz w:val="18"/>
          <w:szCs w:val="18"/>
        </w:rPr>
      </w:pPr>
      <w:r w:rsidRPr="004610D1">
        <w:rPr>
          <w:rFonts w:ascii="Times New Roman" w:hAnsi="Times New Roman" w:cs="Times New Roman"/>
          <w:b/>
          <w:color w:val="000000"/>
          <w:sz w:val="18"/>
          <w:szCs w:val="18"/>
        </w:rPr>
        <w:t>МУНИЦИПАЛЬНАЯ ПРОГРАММА</w:t>
      </w:r>
    </w:p>
    <w:p w:rsidR="004610D1" w:rsidRPr="004610D1" w:rsidRDefault="004610D1" w:rsidP="00BE623F">
      <w:pPr>
        <w:pStyle w:val="a3"/>
        <w:jc w:val="center"/>
        <w:rPr>
          <w:rFonts w:ascii="Times New Roman" w:eastAsia="Times New Roman" w:hAnsi="Times New Roman" w:cs="Times New Roman"/>
          <w:b/>
          <w:color w:val="000000"/>
          <w:sz w:val="18"/>
          <w:szCs w:val="18"/>
        </w:rPr>
      </w:pPr>
      <w:r w:rsidRPr="004610D1">
        <w:rPr>
          <w:rFonts w:ascii="Times New Roman" w:eastAsia="Times New Roman" w:hAnsi="Times New Roman" w:cs="Times New Roman"/>
          <w:b/>
          <w:bCs/>
          <w:color w:val="000000"/>
          <w:sz w:val="18"/>
          <w:szCs w:val="18"/>
          <w:bdr w:val="none" w:sz="0" w:space="0" w:color="auto" w:frame="1"/>
        </w:rPr>
        <w:t>ПРОФИЛАКТИКИ ПРАВОНАРУШЕНИЙ И БОРЬБЫ С ПРЕСТУПНОСТЬЮ</w:t>
      </w:r>
    </w:p>
    <w:p w:rsidR="004610D1" w:rsidRPr="004610D1" w:rsidRDefault="004610D1" w:rsidP="00BE623F">
      <w:pPr>
        <w:pStyle w:val="a3"/>
        <w:jc w:val="center"/>
        <w:rPr>
          <w:rFonts w:ascii="Times New Roman" w:hAnsi="Times New Roman" w:cs="Times New Roman"/>
          <w:b/>
          <w:color w:val="000000"/>
          <w:sz w:val="18"/>
          <w:szCs w:val="18"/>
        </w:rPr>
      </w:pPr>
      <w:r w:rsidRPr="004610D1">
        <w:rPr>
          <w:rFonts w:ascii="Times New Roman" w:eastAsia="Times New Roman" w:hAnsi="Times New Roman" w:cs="Times New Roman"/>
          <w:b/>
          <w:bCs/>
          <w:color w:val="000000"/>
          <w:sz w:val="18"/>
          <w:szCs w:val="18"/>
          <w:bdr w:val="none" w:sz="0" w:space="0" w:color="auto" w:frame="1"/>
        </w:rPr>
        <w:t xml:space="preserve">НА ТЕРРИТОРИИ </w:t>
      </w:r>
      <w:r w:rsidRPr="004610D1">
        <w:rPr>
          <w:rFonts w:ascii="Times New Roman" w:hAnsi="Times New Roman" w:cs="Times New Roman"/>
          <w:color w:val="000000"/>
          <w:sz w:val="18"/>
          <w:szCs w:val="18"/>
        </w:rPr>
        <w:t>ВЕРХ-КОЕНСКОГО</w:t>
      </w:r>
      <w:r w:rsidRPr="004610D1">
        <w:rPr>
          <w:rFonts w:ascii="Times New Roman" w:eastAsia="Times New Roman" w:hAnsi="Times New Roman" w:cs="Times New Roman"/>
          <w:b/>
          <w:bCs/>
          <w:color w:val="000000"/>
          <w:sz w:val="18"/>
          <w:szCs w:val="18"/>
          <w:bdr w:val="none" w:sz="0" w:space="0" w:color="auto" w:frame="1"/>
        </w:rPr>
        <w:t xml:space="preserve"> СЕЛЬСОВЕТА ИСКИТИМСКОГО РАЙОНА НОВОСИБИРСКОЙ ОБЛАСТИ</w:t>
      </w:r>
      <w:r w:rsidR="00BE623F">
        <w:rPr>
          <w:rFonts w:ascii="Times New Roman" w:eastAsia="Times New Roman" w:hAnsi="Times New Roman" w:cs="Times New Roman"/>
          <w:b/>
          <w:bCs/>
          <w:color w:val="000000"/>
          <w:sz w:val="18"/>
          <w:szCs w:val="18"/>
          <w:bdr w:val="none" w:sz="0" w:space="0" w:color="auto" w:frame="1"/>
        </w:rPr>
        <w:t xml:space="preserve"> </w:t>
      </w:r>
      <w:r w:rsidRPr="004610D1">
        <w:rPr>
          <w:rFonts w:ascii="Times New Roman" w:hAnsi="Times New Roman" w:cs="Times New Roman"/>
          <w:b/>
          <w:color w:val="000000"/>
          <w:sz w:val="18"/>
          <w:szCs w:val="18"/>
        </w:rPr>
        <w:t>НА 2019 ГОД</w:t>
      </w:r>
    </w:p>
    <w:p w:rsidR="004610D1" w:rsidRPr="004610D1" w:rsidRDefault="004610D1" w:rsidP="00BE623F">
      <w:pPr>
        <w:pStyle w:val="a3"/>
        <w:jc w:val="center"/>
        <w:rPr>
          <w:rFonts w:ascii="Times New Roman" w:hAnsi="Times New Roman" w:cs="Times New Roman"/>
          <w:b/>
          <w:color w:val="000000"/>
          <w:sz w:val="18"/>
          <w:szCs w:val="18"/>
        </w:rPr>
      </w:pPr>
      <w:r w:rsidRPr="004610D1">
        <w:rPr>
          <w:rFonts w:ascii="Times New Roman" w:hAnsi="Times New Roman" w:cs="Times New Roman"/>
          <w:b/>
          <w:color w:val="000000"/>
          <w:sz w:val="18"/>
          <w:szCs w:val="18"/>
        </w:rPr>
        <w:t>Новосибирская область</w:t>
      </w:r>
    </w:p>
    <w:p w:rsidR="004610D1" w:rsidRPr="004610D1" w:rsidRDefault="004610D1" w:rsidP="00BE623F">
      <w:pPr>
        <w:pStyle w:val="a3"/>
        <w:jc w:val="center"/>
        <w:rPr>
          <w:rFonts w:ascii="Times New Roman" w:eastAsia="Times New Roman" w:hAnsi="Times New Roman" w:cs="Times New Roman"/>
          <w:color w:val="000000"/>
          <w:sz w:val="18"/>
          <w:szCs w:val="18"/>
        </w:rPr>
      </w:pPr>
      <w:r w:rsidRPr="004610D1">
        <w:rPr>
          <w:rFonts w:ascii="Times New Roman" w:hAnsi="Times New Roman" w:cs="Times New Roman"/>
          <w:b/>
          <w:color w:val="000000"/>
          <w:sz w:val="18"/>
          <w:szCs w:val="18"/>
        </w:rPr>
        <w:t>2018 год</w:t>
      </w:r>
      <w:r w:rsidRPr="004610D1">
        <w:rPr>
          <w:rFonts w:ascii="Times New Roman" w:eastAsia="Times New Roman" w:hAnsi="Times New Roman" w:cs="Times New Roman"/>
          <w:color w:val="000000"/>
          <w:sz w:val="18"/>
          <w:szCs w:val="18"/>
        </w:rPr>
        <w:t>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СОДЕРЖАНИЕ</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I. Паспорт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II. Основные положения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2.1. Введение</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2.2. Характеристика проблемы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2.3. Цель и задачи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2.4. Сроки и этапы реализации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2.5. Финансовое обеспечение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2.6. Ожидаемый социально-экономический эффект от реализации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2.7. </w:t>
      </w:r>
      <w:proofErr w:type="gramStart"/>
      <w:r w:rsidRPr="004610D1">
        <w:rPr>
          <w:rFonts w:ascii="Times New Roman" w:eastAsia="Times New Roman" w:hAnsi="Times New Roman" w:cs="Times New Roman"/>
          <w:color w:val="000000"/>
          <w:sz w:val="18"/>
          <w:szCs w:val="18"/>
          <w:bdr w:val="none" w:sz="0" w:space="0" w:color="auto" w:frame="1"/>
        </w:rPr>
        <w:t>Контроль за</w:t>
      </w:r>
      <w:proofErr w:type="gramEnd"/>
      <w:r w:rsidRPr="004610D1">
        <w:rPr>
          <w:rFonts w:ascii="Times New Roman" w:eastAsia="Times New Roman" w:hAnsi="Times New Roman" w:cs="Times New Roman"/>
          <w:color w:val="000000"/>
          <w:sz w:val="18"/>
          <w:szCs w:val="18"/>
          <w:bdr w:val="none" w:sz="0" w:space="0" w:color="auto" w:frame="1"/>
        </w:rPr>
        <w:t xml:space="preserve"> исполнением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III. Мероприятия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b/>
          <w:bCs/>
          <w:color w:val="000000"/>
          <w:sz w:val="18"/>
          <w:szCs w:val="18"/>
          <w:bdr w:val="none" w:sz="0" w:space="0" w:color="auto" w:frame="1"/>
        </w:rPr>
        <w:t>I. ПАСПОРТ ПРОГРАММЫ </w:t>
      </w:r>
    </w:p>
    <w:tbl>
      <w:tblPr>
        <w:tblW w:w="0" w:type="auto"/>
        <w:tblInd w:w="70" w:type="dxa"/>
        <w:tblCellMar>
          <w:left w:w="0" w:type="dxa"/>
          <w:right w:w="0" w:type="dxa"/>
        </w:tblCellMar>
        <w:tblLook w:val="04A0"/>
      </w:tblPr>
      <w:tblGrid>
        <w:gridCol w:w="1953"/>
        <w:gridCol w:w="7472"/>
      </w:tblGrid>
      <w:tr w:rsidR="004610D1" w:rsidRPr="004610D1" w:rsidTr="00BE623F">
        <w:trPr>
          <w:cantSplit/>
          <w:trHeight w:val="600"/>
        </w:trPr>
        <w:tc>
          <w:tcPr>
            <w:tcW w:w="1953"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Наименование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Муниципальная программа профилактики  правонарушений и борьбы с преступностью на территории  Верх-Коенского сельсовета Искитимского района Новосибирской области на 2019 год (далее - Программа)</w:t>
            </w:r>
          </w:p>
        </w:tc>
      </w:tr>
      <w:tr w:rsidR="004610D1" w:rsidRPr="004610D1" w:rsidTr="00BE623F">
        <w:trPr>
          <w:cantSplit/>
          <w:trHeight w:val="480"/>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Основание  для</w:t>
            </w:r>
            <w:r w:rsidRPr="004610D1">
              <w:rPr>
                <w:rFonts w:ascii="Times New Roman" w:eastAsia="Times New Roman" w:hAnsi="Times New Roman" w:cs="Times New Roman"/>
                <w:color w:val="000000"/>
                <w:sz w:val="18"/>
                <w:szCs w:val="18"/>
                <w:bdr w:val="none" w:sz="0" w:space="0" w:color="auto" w:frame="1"/>
              </w:rPr>
              <w:br/>
              <w:t>разработки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Федеральный закон  от 6 октября 2003  года  N</w:t>
            </w:r>
            <w:r w:rsidRPr="004610D1">
              <w:rPr>
                <w:rFonts w:ascii="Times New Roman" w:eastAsia="Times New Roman" w:hAnsi="Times New Roman" w:cs="Times New Roman"/>
                <w:color w:val="000000"/>
                <w:sz w:val="18"/>
                <w:szCs w:val="18"/>
                <w:bdr w:val="none" w:sz="0" w:space="0" w:color="auto" w:frame="1"/>
              </w:rPr>
              <w:br/>
              <w:t>131-ФЗ;</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hAnsi="Times New Roman" w:cs="Times New Roman"/>
                <w:color w:val="000000"/>
                <w:sz w:val="18"/>
                <w:szCs w:val="18"/>
                <w:shd w:val="clear" w:color="auto" w:fill="FFFFFF"/>
              </w:rPr>
              <w:t>- Федеральный закон от 23 июня 2016 г. N 182-ФЗ</w:t>
            </w:r>
            <w:r w:rsidRPr="004610D1">
              <w:rPr>
                <w:rFonts w:ascii="Times New Roman" w:hAnsi="Times New Roman" w:cs="Times New Roman"/>
                <w:color w:val="000000"/>
                <w:sz w:val="18"/>
                <w:szCs w:val="18"/>
              </w:rPr>
              <w:br/>
            </w:r>
            <w:r w:rsidRPr="004610D1">
              <w:rPr>
                <w:rFonts w:ascii="Times New Roman" w:hAnsi="Times New Roman" w:cs="Times New Roman"/>
                <w:color w:val="000000"/>
                <w:sz w:val="18"/>
                <w:szCs w:val="18"/>
                <w:shd w:val="clear" w:color="auto" w:fill="FFFFFF"/>
              </w:rPr>
              <w:t>"Об основах системы профилактики правонарушений в Российской Федерации"</w:t>
            </w:r>
          </w:p>
        </w:tc>
      </w:tr>
      <w:tr w:rsidR="004610D1" w:rsidRPr="004610D1" w:rsidTr="00BE623F">
        <w:trPr>
          <w:cantSplit/>
          <w:trHeight w:val="360"/>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Заказчик   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Администрация </w:t>
            </w:r>
            <w:r w:rsidRPr="004610D1">
              <w:rPr>
                <w:rFonts w:ascii="Times New Roman" w:hAnsi="Times New Roman" w:cs="Times New Roman"/>
                <w:color w:val="000000"/>
                <w:sz w:val="18"/>
                <w:szCs w:val="18"/>
              </w:rPr>
              <w:t>Верх-Коенского</w:t>
            </w:r>
            <w:r w:rsidRPr="004610D1">
              <w:rPr>
                <w:rFonts w:ascii="Times New Roman" w:eastAsia="Times New Roman" w:hAnsi="Times New Roman" w:cs="Times New Roman"/>
                <w:color w:val="000000"/>
                <w:sz w:val="18"/>
                <w:szCs w:val="18"/>
                <w:bdr w:val="none" w:sz="0" w:space="0" w:color="auto" w:frame="1"/>
              </w:rPr>
              <w:t xml:space="preserve"> сельсовета Искитимского района Новосибирской области (далее - администрация муниципального образования)</w:t>
            </w:r>
          </w:p>
        </w:tc>
      </w:tr>
      <w:tr w:rsidR="004610D1" w:rsidRPr="004610D1" w:rsidTr="00BE623F">
        <w:trPr>
          <w:cantSplit/>
          <w:trHeight w:val="727"/>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Основные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разработчики и</w:t>
            </w:r>
            <w:r w:rsidRPr="004610D1">
              <w:rPr>
                <w:rFonts w:ascii="Times New Roman" w:eastAsia="Times New Roman" w:hAnsi="Times New Roman" w:cs="Times New Roman"/>
                <w:color w:val="000000"/>
                <w:sz w:val="18"/>
                <w:szCs w:val="18"/>
                <w:bdr w:val="none" w:sz="0" w:space="0" w:color="auto" w:frame="1"/>
              </w:rPr>
              <w:br/>
              <w:t>исполнители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Комиссия по профилактике правонарушений и борьбе с преступностью при администрации муниципального образования;</w:t>
            </w:r>
          </w:p>
          <w:p w:rsidR="004610D1" w:rsidRPr="004610D1" w:rsidRDefault="004610D1" w:rsidP="00BE623F">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 xml:space="preserve">- </w:t>
            </w:r>
            <w:r w:rsidRPr="004610D1">
              <w:rPr>
                <w:rFonts w:ascii="Times New Roman" w:eastAsia="Times New Roman" w:hAnsi="Times New Roman" w:cs="Times New Roman"/>
                <w:sz w:val="18"/>
                <w:szCs w:val="18"/>
                <w:bdr w:val="none" w:sz="0" w:space="0" w:color="auto" w:frame="1"/>
              </w:rPr>
              <w:t>О</w:t>
            </w:r>
            <w:r w:rsidRPr="004610D1">
              <w:rPr>
                <w:rFonts w:ascii="Times New Roman" w:eastAsia="Times New Roman" w:hAnsi="Times New Roman" w:cs="Times New Roman"/>
                <w:color w:val="000000"/>
                <w:sz w:val="18"/>
                <w:szCs w:val="18"/>
                <w:bdr w:val="none" w:sz="0" w:space="0" w:color="auto" w:frame="1"/>
              </w:rPr>
              <w:t>МВД РФ  по  Искитимскому  району (далее ОМВД РФ) (по согласованию); </w:t>
            </w:r>
          </w:p>
        </w:tc>
      </w:tr>
      <w:tr w:rsidR="004610D1" w:rsidRPr="004610D1" w:rsidTr="00BE623F">
        <w:trPr>
          <w:cantSplit/>
          <w:trHeight w:val="2586"/>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Цели и  задачи</w:t>
            </w:r>
            <w:r w:rsidRPr="004610D1">
              <w:rPr>
                <w:rFonts w:ascii="Times New Roman" w:eastAsia="Times New Roman" w:hAnsi="Times New Roman" w:cs="Times New Roman"/>
                <w:b/>
                <w:bCs/>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b/>
                <w:bCs/>
                <w:color w:val="000000"/>
                <w:sz w:val="18"/>
                <w:szCs w:val="18"/>
                <w:bdr w:val="none" w:sz="0" w:space="0" w:color="auto" w:frame="1"/>
              </w:rPr>
              <w:t>Цели:</w:t>
            </w:r>
            <w:r w:rsidRPr="004610D1">
              <w:rPr>
                <w:rFonts w:ascii="Times New Roman" w:eastAsia="Times New Roman" w:hAnsi="Times New Roman" w:cs="Times New Roman"/>
                <w:color w:val="000000"/>
                <w:sz w:val="18"/>
                <w:szCs w:val="18"/>
                <w:bdr w:val="none" w:sz="0" w:space="0" w:color="auto" w:frame="1"/>
              </w:rPr>
              <w:t>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комплексное   обеспечение   безопасности   граждан   на территории  муниципального образования;       </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eastAsia="Times New Roman" w:hAnsi="Times New Roman" w:cs="Times New Roman"/>
                <w:color w:val="000000"/>
                <w:sz w:val="18"/>
                <w:szCs w:val="18"/>
                <w:bdr w:val="none" w:sz="0" w:space="0" w:color="auto" w:frame="1"/>
              </w:rPr>
              <w:t>-профилактика</w:t>
            </w:r>
            <w:r w:rsidRPr="004610D1">
              <w:rPr>
                <w:rFonts w:ascii="Times New Roman" w:hAnsi="Times New Roman" w:cs="Times New Roman"/>
                <w:color w:val="000000"/>
                <w:sz w:val="18"/>
                <w:szCs w:val="18"/>
                <w:shd w:val="clear" w:color="auto" w:fill="FFFFFF"/>
              </w:rPr>
              <w:t xml:space="preserve"> коррупционных правонарушений, совершаемых от имени или в интересах юридических лиц;</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hAnsi="Times New Roman" w:cs="Times New Roman"/>
                <w:color w:val="000000"/>
                <w:sz w:val="18"/>
                <w:szCs w:val="18"/>
                <w:shd w:val="clear" w:color="auto" w:fill="FFFFFF"/>
              </w:rPr>
              <w:t>- обеспечение безопасности, защиты жителей и их имущества от преступных посягательств;</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hAnsi="Times New Roman" w:cs="Times New Roman"/>
                <w:color w:val="000000"/>
                <w:sz w:val="18"/>
                <w:szCs w:val="18"/>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hAnsi="Times New Roman" w:cs="Times New Roman"/>
                <w:color w:val="000000"/>
                <w:sz w:val="18"/>
                <w:szCs w:val="18"/>
                <w:shd w:val="clear" w:color="auto" w:fill="FFFFFF"/>
              </w:rPr>
              <w:t>-организация безопасного дорожного движения;</w:t>
            </w:r>
            <w:r w:rsidRPr="004610D1">
              <w:rPr>
                <w:rFonts w:ascii="Times New Roman" w:eastAsia="Times New Roman" w:hAnsi="Times New Roman" w:cs="Times New Roman"/>
                <w:color w:val="000000"/>
                <w:sz w:val="18"/>
                <w:szCs w:val="18"/>
                <w:bdr w:val="none" w:sz="0" w:space="0" w:color="auto" w:frame="1"/>
              </w:rPr>
              <w:t xml:space="preserve">                                     </w:t>
            </w:r>
            <w:r w:rsidRPr="004610D1">
              <w:rPr>
                <w:rFonts w:ascii="Times New Roman" w:eastAsia="Times New Roman" w:hAnsi="Times New Roman" w:cs="Times New Roman"/>
                <w:color w:val="000000"/>
                <w:sz w:val="18"/>
                <w:szCs w:val="18"/>
                <w:bdr w:val="none" w:sz="0" w:space="0" w:color="auto" w:frame="1"/>
              </w:rPr>
              <w:br/>
              <w:t>- повышение уровня доверия населения  к  органам  местного самоуправления в сфере обеспечения безопасности.    </w:t>
            </w:r>
          </w:p>
        </w:tc>
      </w:tr>
      <w:tr w:rsidR="004610D1" w:rsidRPr="004610D1" w:rsidTr="00BE623F">
        <w:trPr>
          <w:cantSplit/>
          <w:trHeight w:val="781"/>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Задачи</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создание     действенной     системы     профилактики правонарушений;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усиление    борьбы    с    преступностью,    улучшение результативности  в  противодействии   ее   организованным формам;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r>
          </w:p>
        </w:tc>
      </w:tr>
      <w:tr w:rsidR="004610D1" w:rsidRPr="004610D1" w:rsidTr="00BE623F">
        <w:trPr>
          <w:cantSplit/>
          <w:trHeight w:val="560"/>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lastRenderedPageBreak/>
              <w:t>Сроки и  этапы</w:t>
            </w:r>
            <w:r w:rsidRPr="004610D1">
              <w:rPr>
                <w:rFonts w:ascii="Times New Roman" w:eastAsia="Times New Roman" w:hAnsi="Times New Roman" w:cs="Times New Roman"/>
                <w:color w:val="000000"/>
                <w:sz w:val="18"/>
                <w:szCs w:val="18"/>
                <w:bdr w:val="none" w:sz="0" w:space="0" w:color="auto" w:frame="1"/>
              </w:rPr>
              <w:br/>
              <w:t>реализации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2019 год, без деления на этапы</w:t>
            </w:r>
          </w:p>
        </w:tc>
      </w:tr>
      <w:tr w:rsidR="004610D1" w:rsidRPr="004610D1" w:rsidTr="00BE623F">
        <w:trPr>
          <w:cantSplit/>
          <w:trHeight w:val="572"/>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Финансовое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обеспечение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Финансирование Программы</w:t>
            </w:r>
            <w:proofErr w:type="gramStart"/>
            <w:r w:rsidRPr="004610D1">
              <w:rPr>
                <w:rFonts w:ascii="Times New Roman" w:eastAsia="Times New Roman" w:hAnsi="Times New Roman" w:cs="Times New Roman"/>
                <w:color w:val="000000"/>
                <w:sz w:val="18"/>
                <w:szCs w:val="18"/>
                <w:bdr w:val="none" w:sz="0" w:space="0" w:color="auto" w:frame="1"/>
              </w:rPr>
              <w:t xml:space="preserve"> :</w:t>
            </w:r>
            <w:proofErr w:type="gramEnd"/>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Без дополнительного финансирования</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       </w:t>
            </w:r>
            <w:r w:rsidRPr="004610D1">
              <w:rPr>
                <w:rFonts w:ascii="Times New Roman" w:eastAsia="Times New Roman" w:hAnsi="Times New Roman" w:cs="Times New Roman"/>
                <w:color w:val="000000"/>
                <w:sz w:val="18"/>
                <w:szCs w:val="18"/>
              </w:rPr>
              <w:t> </w:t>
            </w:r>
          </w:p>
        </w:tc>
      </w:tr>
      <w:tr w:rsidR="004610D1" w:rsidRPr="004610D1" w:rsidTr="00BE623F">
        <w:trPr>
          <w:cantSplit/>
          <w:trHeight w:val="1419"/>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Ожидаемый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социально-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экономический</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эффект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реализации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 снижение темпов роста преступности в  целом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повышение эффективности профилактики правонарушений;   </w:t>
            </w:r>
          </w:p>
          <w:p w:rsidR="004610D1" w:rsidRPr="004610D1" w:rsidRDefault="004610D1" w:rsidP="00BE623F">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усиление  предупредительной  борьбы  с  терроризмом   и экстремизмом,</w:t>
            </w:r>
            <w:r w:rsidRPr="004610D1">
              <w:rPr>
                <w:rFonts w:ascii="Times New Roman" w:eastAsia="Times New Roman" w:hAnsi="Times New Roman" w:cs="Times New Roman"/>
                <w:color w:val="000000"/>
                <w:sz w:val="18"/>
                <w:szCs w:val="18"/>
                <w:bdr w:val="none" w:sz="0" w:space="0" w:color="auto" w:frame="1"/>
              </w:rPr>
              <w:br/>
              <w:t>-  укрепление  безопасности  объектов  жизнеобеспечения  и особой важности;                               </w:t>
            </w:r>
            <w:r w:rsidRPr="004610D1">
              <w:rPr>
                <w:rFonts w:ascii="Times New Roman" w:eastAsia="Times New Roman" w:hAnsi="Times New Roman" w:cs="Times New Roman"/>
                <w:color w:val="000000"/>
                <w:sz w:val="18"/>
                <w:szCs w:val="18"/>
                <w:bdr w:val="none" w:sz="0" w:space="0" w:color="auto" w:frame="1"/>
              </w:rPr>
              <w:br/>
              <w:t xml:space="preserve">- </w:t>
            </w:r>
            <w:r w:rsidRPr="004610D1">
              <w:rPr>
                <w:rFonts w:ascii="Times New Roman" w:hAnsi="Times New Roman" w:cs="Times New Roman"/>
                <w:color w:val="000000"/>
                <w:sz w:val="18"/>
                <w:szCs w:val="18"/>
              </w:rPr>
              <w:t>Совершенствование мотивации поведения муниципальных служащих по минимизации коррупционных рисков</w:t>
            </w:r>
            <w:r w:rsidRPr="004610D1">
              <w:rPr>
                <w:rFonts w:ascii="Times New Roman" w:eastAsia="Times New Roman" w:hAnsi="Times New Roman" w:cs="Times New Roman"/>
                <w:color w:val="000000"/>
                <w:sz w:val="18"/>
                <w:szCs w:val="18"/>
                <w:bdr w:val="none" w:sz="0" w:space="0" w:color="auto" w:frame="1"/>
              </w:rPr>
              <w:br/>
            </w:r>
            <w:r w:rsidRPr="004610D1">
              <w:rPr>
                <w:rFonts w:ascii="Times New Roman" w:eastAsia="Times New Roman" w:hAnsi="Times New Roman" w:cs="Times New Roman"/>
                <w:color w:val="000000"/>
                <w:sz w:val="18"/>
                <w:szCs w:val="18"/>
                <w:bdr w:val="none" w:sz="0" w:space="0" w:color="auto" w:frame="1"/>
              </w:rPr>
              <w:br/>
            </w:r>
          </w:p>
        </w:tc>
      </w:tr>
      <w:tr w:rsidR="004610D1" w:rsidRPr="004610D1" w:rsidTr="00BE623F">
        <w:trPr>
          <w:cantSplit/>
          <w:trHeight w:val="1108"/>
        </w:trPr>
        <w:tc>
          <w:tcPr>
            <w:tcW w:w="195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Система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r>
            <w:proofErr w:type="gramStart"/>
            <w:r w:rsidRPr="004610D1">
              <w:rPr>
                <w:rFonts w:ascii="Times New Roman" w:eastAsia="Times New Roman" w:hAnsi="Times New Roman" w:cs="Times New Roman"/>
                <w:color w:val="000000"/>
                <w:sz w:val="18"/>
                <w:szCs w:val="18"/>
                <w:bdr w:val="none" w:sz="0" w:space="0" w:color="auto" w:frame="1"/>
              </w:rPr>
              <w:t>контроля    за</w:t>
            </w:r>
            <w:proofErr w:type="gramEnd"/>
            <w:r w:rsidRPr="004610D1">
              <w:rPr>
                <w:rFonts w:ascii="Times New Roman" w:eastAsia="Times New Roman" w:hAnsi="Times New Roman" w:cs="Times New Roman"/>
                <w:color w:val="000000"/>
                <w:sz w:val="18"/>
                <w:szCs w:val="18"/>
                <w:bdr w:val="none" w:sz="0" w:space="0" w:color="auto" w:frame="1"/>
              </w:rPr>
              <w:br/>
              <w:t>реализацией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Программы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7472"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proofErr w:type="gramStart"/>
            <w:r w:rsidRPr="004610D1">
              <w:rPr>
                <w:rFonts w:ascii="Times New Roman" w:eastAsia="Times New Roman" w:hAnsi="Times New Roman" w:cs="Times New Roman"/>
                <w:color w:val="000000"/>
                <w:sz w:val="18"/>
                <w:szCs w:val="18"/>
                <w:bdr w:val="none" w:sz="0" w:space="0" w:color="auto" w:frame="1"/>
              </w:rPr>
              <w:t>Контроль  за</w:t>
            </w:r>
            <w:proofErr w:type="gramEnd"/>
            <w:r w:rsidRPr="004610D1">
              <w:rPr>
                <w:rFonts w:ascii="Times New Roman" w:eastAsia="Times New Roman" w:hAnsi="Times New Roman" w:cs="Times New Roman"/>
                <w:color w:val="000000"/>
                <w:sz w:val="18"/>
                <w:szCs w:val="18"/>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p w:rsidR="004610D1" w:rsidRPr="004610D1" w:rsidRDefault="004610D1" w:rsidP="004610D1">
            <w:pPr>
              <w:pStyle w:val="a3"/>
              <w:rPr>
                <w:rFonts w:ascii="Times New Roman" w:eastAsia="Times New Roman" w:hAnsi="Times New Roman" w:cs="Times New Roman"/>
                <w:color w:val="000000"/>
                <w:sz w:val="18"/>
                <w:szCs w:val="18"/>
              </w:rPr>
            </w:pPr>
          </w:p>
        </w:tc>
      </w:tr>
    </w:tbl>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II. ОСНОВНЫЕ ПОЛОЖЕНИЯ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b/>
          <w:bCs/>
          <w:i/>
          <w:iCs/>
          <w:color w:val="000000"/>
          <w:sz w:val="18"/>
          <w:szCs w:val="18"/>
          <w:bdr w:val="none" w:sz="0" w:space="0" w:color="auto" w:frame="1"/>
        </w:rPr>
        <w:t>2.1.</w:t>
      </w:r>
      <w:r w:rsidRPr="004610D1">
        <w:rPr>
          <w:rFonts w:ascii="Times New Roman" w:eastAsia="Times New Roman" w:hAnsi="Times New Roman" w:cs="Times New Roman"/>
          <w:b/>
          <w:bCs/>
          <w:i/>
          <w:iCs/>
          <w:color w:val="000000"/>
          <w:sz w:val="18"/>
          <w:szCs w:val="18"/>
        </w:rPr>
        <w:t> </w:t>
      </w:r>
      <w:r w:rsidRPr="004610D1">
        <w:rPr>
          <w:rFonts w:ascii="Times New Roman" w:eastAsia="Times New Roman" w:hAnsi="Times New Roman" w:cs="Times New Roman"/>
          <w:b/>
          <w:bCs/>
          <w:i/>
          <w:iCs/>
          <w:color w:val="000000"/>
          <w:sz w:val="18"/>
          <w:szCs w:val="18"/>
          <w:bdr w:val="none" w:sz="0" w:space="0" w:color="auto" w:frame="1"/>
        </w:rPr>
        <w:t>Введение</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b/>
          <w:bCs/>
          <w:color w:val="000000"/>
          <w:sz w:val="18"/>
          <w:szCs w:val="18"/>
          <w:bdr w:val="none" w:sz="0" w:space="0" w:color="auto" w:frame="1"/>
        </w:rPr>
        <w:t> </w:t>
      </w:r>
      <w:r w:rsidRPr="004610D1">
        <w:rPr>
          <w:rFonts w:ascii="Times New Roman" w:eastAsia="Times New Roman" w:hAnsi="Times New Roman" w:cs="Times New Roman"/>
          <w:color w:val="000000"/>
          <w:sz w:val="18"/>
          <w:szCs w:val="18"/>
          <w:bdr w:val="none" w:sz="0" w:space="0" w:color="auto" w:frame="1"/>
        </w:rPr>
        <w:t xml:space="preserve">Противодействие преступности, охрана общественного порядка и безопасности граждан, профилактика правонарушений,  всегда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w:t>
      </w:r>
      <w:proofErr w:type="gramStart"/>
      <w:r w:rsidRPr="004610D1">
        <w:rPr>
          <w:rFonts w:ascii="Times New Roman" w:eastAsia="Times New Roman" w:hAnsi="Times New Roman" w:cs="Times New Roman"/>
          <w:color w:val="000000"/>
          <w:sz w:val="18"/>
          <w:szCs w:val="18"/>
          <w:bdr w:val="none" w:sz="0" w:space="0" w:color="auto" w:frame="1"/>
        </w:rPr>
        <w:t>сферах</w:t>
      </w:r>
      <w:proofErr w:type="gramEnd"/>
      <w:r w:rsidRPr="004610D1">
        <w:rPr>
          <w:rFonts w:ascii="Times New Roman" w:eastAsia="Times New Roman" w:hAnsi="Times New Roman" w:cs="Times New Roman"/>
          <w:color w:val="000000"/>
          <w:sz w:val="18"/>
          <w:szCs w:val="18"/>
          <w:bdr w:val="none" w:sz="0" w:space="0" w:color="auto" w:frame="1"/>
        </w:rPr>
        <w:t xml:space="preserve">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i/>
          <w:iCs/>
          <w:color w:val="000000"/>
          <w:sz w:val="18"/>
          <w:szCs w:val="18"/>
          <w:bdr w:val="none" w:sz="0" w:space="0" w:color="auto" w:frame="1"/>
        </w:rPr>
        <w:t>2.2. Характеристика проблемы.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 xml:space="preserve">В настоящее время сохраняется реальная угроза распространения проявлений терроризма и экстремизма,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w:t>
      </w:r>
      <w:proofErr w:type="gramStart"/>
      <w:r w:rsidRPr="004610D1">
        <w:rPr>
          <w:rFonts w:ascii="Times New Roman" w:eastAsia="Times New Roman" w:hAnsi="Times New Roman" w:cs="Times New Roman"/>
          <w:color w:val="000000"/>
          <w:sz w:val="18"/>
          <w:szCs w:val="18"/>
          <w:bdr w:val="none" w:sz="0" w:space="0" w:color="auto" w:frame="1"/>
        </w:rPr>
        <w:t>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pacing w:val="-6"/>
          <w:sz w:val="18"/>
          <w:szCs w:val="18"/>
          <w:bdr w:val="none" w:sz="0" w:space="0" w:color="auto" w:frame="1"/>
        </w:rPr>
        <w:t>относятся: </w:t>
      </w:r>
      <w:r w:rsidRPr="004610D1">
        <w:rPr>
          <w:rFonts w:ascii="Times New Roman" w:eastAsia="Times New Roman" w:hAnsi="Times New Roman" w:cs="Times New Roman"/>
          <w:color w:val="000000"/>
          <w:spacing w:val="-6"/>
          <w:sz w:val="18"/>
          <w:szCs w:val="18"/>
        </w:rPr>
        <w:t> </w:t>
      </w:r>
      <w:r w:rsidRPr="004610D1">
        <w:rPr>
          <w:rFonts w:ascii="Times New Roman" w:eastAsia="Times New Roman" w:hAnsi="Times New Roman" w:cs="Times New Roman"/>
          <w:color w:val="000000"/>
          <w:spacing w:val="-2"/>
          <w:sz w:val="18"/>
          <w:szCs w:val="18"/>
          <w:bdr w:val="none" w:sz="0" w:space="0" w:color="auto" w:frame="1"/>
        </w:rPr>
        <w:t>снижение духовно-нравственного потенциала, правовой нигилизм</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pacing w:val="-6"/>
          <w:sz w:val="18"/>
          <w:szCs w:val="18"/>
          <w:bdr w:val="none" w:sz="0" w:space="0" w:color="auto" w:frame="1"/>
        </w:rPr>
        <w:t>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население, оттока профессиональных кадров, нерешенности проблем правового, материально-технического, финансового, социального и иного обеспечения;</w:t>
      </w:r>
      <w:proofErr w:type="gramEnd"/>
      <w:r w:rsidRPr="004610D1">
        <w:rPr>
          <w:rFonts w:ascii="Times New Roman" w:eastAsia="Times New Roman" w:hAnsi="Times New Roman" w:cs="Times New Roman"/>
          <w:color w:val="000000"/>
          <w:spacing w:val="-6"/>
          <w:sz w:val="18"/>
          <w:szCs w:val="18"/>
          <w:bdr w:val="none" w:sz="0" w:space="0" w:color="auto" w:frame="1"/>
        </w:rPr>
        <w:t xml:space="preserve"> техническое несовершенство средств и методов профилактики и предупреждения преступности, </w:t>
      </w:r>
      <w:proofErr w:type="gramStart"/>
      <w:r w:rsidRPr="004610D1">
        <w:rPr>
          <w:rFonts w:ascii="Times New Roman" w:eastAsia="Times New Roman" w:hAnsi="Times New Roman" w:cs="Times New Roman"/>
          <w:color w:val="000000"/>
          <w:spacing w:val="-6"/>
          <w:sz w:val="18"/>
          <w:szCs w:val="18"/>
          <w:bdr w:val="none" w:sz="0" w:space="0" w:color="auto" w:frame="1"/>
        </w:rPr>
        <w:t>контроля за</w:t>
      </w:r>
      <w:proofErr w:type="gramEnd"/>
      <w:r w:rsidRPr="004610D1">
        <w:rPr>
          <w:rFonts w:ascii="Times New Roman" w:eastAsia="Times New Roman" w:hAnsi="Times New Roman" w:cs="Times New Roman"/>
          <w:color w:val="000000"/>
          <w:spacing w:val="-6"/>
          <w:sz w:val="18"/>
          <w:szCs w:val="18"/>
          <w:bdr w:val="none" w:sz="0" w:space="0" w:color="auto" w:frame="1"/>
        </w:rPr>
        <w:t xml:space="preserve"> происходящими процессами и реагирования на их изменение;</w:t>
      </w:r>
      <w:r w:rsidRPr="004610D1">
        <w:rPr>
          <w:rFonts w:ascii="Times New Roman" w:eastAsia="Times New Roman" w:hAnsi="Times New Roman" w:cs="Times New Roman"/>
          <w:color w:val="000000"/>
          <w:spacing w:val="-6"/>
          <w:sz w:val="18"/>
          <w:szCs w:val="18"/>
        </w:rPr>
        <w:t> </w:t>
      </w:r>
      <w:r w:rsidRPr="004610D1">
        <w:rPr>
          <w:rFonts w:ascii="Times New Roman" w:eastAsia="Times New Roman" w:hAnsi="Times New Roman" w:cs="Times New Roman"/>
          <w:color w:val="000000"/>
          <w:sz w:val="18"/>
          <w:szCs w:val="18"/>
          <w:bdr w:val="none" w:sz="0" w:space="0" w:color="auto" w:frame="1"/>
        </w:rPr>
        <w:t>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уголовника предприимчивым преступником с новыми, более изощренными способами и формами преступной деятельности, отвергающим любую мораль.</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pacing w:val="-2"/>
          <w:sz w:val="18"/>
          <w:szCs w:val="18"/>
          <w:bdr w:val="none" w:sz="0" w:space="0" w:color="auto" w:frame="1"/>
        </w:rPr>
        <w:t xml:space="preserve">С учетом </w:t>
      </w:r>
      <w:proofErr w:type="gramStart"/>
      <w:r w:rsidRPr="004610D1">
        <w:rPr>
          <w:rFonts w:ascii="Times New Roman" w:eastAsia="Times New Roman" w:hAnsi="Times New Roman" w:cs="Times New Roman"/>
          <w:color w:val="000000"/>
          <w:spacing w:val="-2"/>
          <w:sz w:val="18"/>
          <w:szCs w:val="18"/>
          <w:bdr w:val="none" w:sz="0" w:space="0" w:color="auto" w:frame="1"/>
        </w:rPr>
        <w:t>изложенного</w:t>
      </w:r>
      <w:proofErr w:type="gramEnd"/>
      <w:r w:rsidRPr="004610D1">
        <w:rPr>
          <w:rFonts w:ascii="Times New Roman" w:eastAsia="Times New Roman" w:hAnsi="Times New Roman" w:cs="Times New Roman"/>
          <w:color w:val="000000"/>
          <w:spacing w:val="-2"/>
          <w:sz w:val="18"/>
          <w:szCs w:val="18"/>
          <w:bdr w:val="none" w:sz="0" w:space="0" w:color="auto" w:frame="1"/>
        </w:rPr>
        <w:t>, в криминальной ситуации можно прогнозировать развитие следующих негативных тенденций:</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 xml:space="preserve">-     рост преступлений против личности, таких как причинения </w:t>
      </w:r>
      <w:proofErr w:type="gramStart"/>
      <w:r w:rsidRPr="004610D1">
        <w:rPr>
          <w:rFonts w:ascii="Times New Roman" w:eastAsia="Times New Roman" w:hAnsi="Times New Roman" w:cs="Times New Roman"/>
          <w:color w:val="000000"/>
          <w:sz w:val="18"/>
          <w:szCs w:val="18"/>
          <w:bdr w:val="none" w:sz="0" w:space="0" w:color="auto" w:frame="1"/>
        </w:rPr>
        <w:t>вреда</w:t>
      </w:r>
      <w:proofErr w:type="gramEnd"/>
      <w:r w:rsidRPr="004610D1">
        <w:rPr>
          <w:rFonts w:ascii="Times New Roman" w:eastAsia="Times New Roman" w:hAnsi="Times New Roman" w:cs="Times New Roman"/>
          <w:color w:val="000000"/>
          <w:sz w:val="18"/>
          <w:szCs w:val="18"/>
          <w:bdr w:val="none" w:sz="0" w:space="0" w:color="auto" w:frame="1"/>
        </w:rPr>
        <w:t xml:space="preserve">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b/>
          <w:bCs/>
          <w:i/>
          <w:iCs/>
          <w:color w:val="000000"/>
          <w:sz w:val="18"/>
          <w:szCs w:val="18"/>
          <w:bdr w:val="none" w:sz="0" w:space="0" w:color="auto" w:frame="1"/>
        </w:rPr>
        <w:t>2.3. Цель и задачи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Целями Программы являются следующие:</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 объединение усилий  органов  местного  самоуправления  и правоохранительных органов в профилактике правонарушений и борьбы с преступностью;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комплексное   обеспечение   безопасности   граждан   на территории  муниципального образования;       </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eastAsia="Times New Roman" w:hAnsi="Times New Roman" w:cs="Times New Roman"/>
          <w:color w:val="000000"/>
          <w:sz w:val="18"/>
          <w:szCs w:val="18"/>
          <w:bdr w:val="none" w:sz="0" w:space="0" w:color="auto" w:frame="1"/>
        </w:rPr>
        <w:t>-профилактика</w:t>
      </w:r>
      <w:r w:rsidRPr="004610D1">
        <w:rPr>
          <w:rFonts w:ascii="Times New Roman" w:hAnsi="Times New Roman" w:cs="Times New Roman"/>
          <w:color w:val="000000"/>
          <w:sz w:val="18"/>
          <w:szCs w:val="18"/>
          <w:shd w:val="clear" w:color="auto" w:fill="FFFFFF"/>
        </w:rPr>
        <w:t xml:space="preserve"> коррупционных правонарушений, совершаемых от имени или в интересах юридических лиц;</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hAnsi="Times New Roman" w:cs="Times New Roman"/>
          <w:color w:val="000000"/>
          <w:sz w:val="18"/>
          <w:szCs w:val="18"/>
          <w:shd w:val="clear" w:color="auto" w:fill="FFFFFF"/>
        </w:rPr>
        <w:lastRenderedPageBreak/>
        <w:t>- обеспечение безопасности, защиты жителей и их имущества от преступных посягательств;</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hAnsi="Times New Roman" w:cs="Times New Roman"/>
          <w:color w:val="000000"/>
          <w:sz w:val="18"/>
          <w:szCs w:val="18"/>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hAnsi="Times New Roman" w:cs="Times New Roman"/>
          <w:color w:val="000000"/>
          <w:sz w:val="18"/>
          <w:szCs w:val="18"/>
          <w:shd w:val="clear" w:color="auto" w:fill="FFFFFF"/>
        </w:rPr>
        <w:t>-организация безопасного дорожного движения;</w:t>
      </w:r>
      <w:r w:rsidRPr="004610D1">
        <w:rPr>
          <w:rFonts w:ascii="Times New Roman" w:eastAsia="Times New Roman" w:hAnsi="Times New Roman" w:cs="Times New Roman"/>
          <w:color w:val="000000"/>
          <w:sz w:val="18"/>
          <w:szCs w:val="18"/>
          <w:bdr w:val="none" w:sz="0" w:space="0" w:color="auto" w:frame="1"/>
        </w:rPr>
        <w:t xml:space="preserve">                                     </w:t>
      </w:r>
      <w:r w:rsidRPr="004610D1">
        <w:rPr>
          <w:rFonts w:ascii="Times New Roman" w:eastAsia="Times New Roman" w:hAnsi="Times New Roman" w:cs="Times New Roman"/>
          <w:color w:val="000000"/>
          <w:sz w:val="18"/>
          <w:szCs w:val="18"/>
          <w:bdr w:val="none" w:sz="0" w:space="0" w:color="auto" w:frame="1"/>
        </w:rPr>
        <w:br/>
        <w:t>- повышение уровня доверия населения  к  органам  местного самоуправления в сфере обеспечения безопасности.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xml:space="preserve">Для достижения поставленных целей необходимо решение следующих </w:t>
      </w:r>
      <w:r w:rsidRPr="004610D1">
        <w:rPr>
          <w:rFonts w:ascii="Times New Roman" w:eastAsia="Times New Roman" w:hAnsi="Times New Roman" w:cs="Times New Roman"/>
          <w:b/>
          <w:bCs/>
          <w:color w:val="000000"/>
          <w:sz w:val="18"/>
          <w:szCs w:val="18"/>
          <w:bdr w:val="none" w:sz="0" w:space="0" w:color="auto" w:frame="1"/>
        </w:rPr>
        <w:t>задач:</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создание     действенной     системы     профилактики правонарушений;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   усиление    борьбы    с    преступностью,    улучшение результативности  в  противодействии   ее   организованным формам;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r>
      <w:r w:rsidRPr="004610D1">
        <w:rPr>
          <w:rFonts w:ascii="Times New Roman" w:eastAsia="Times New Roman" w:hAnsi="Times New Roman" w:cs="Times New Roman"/>
          <w:b/>
          <w:bCs/>
          <w:i/>
          <w:iCs/>
          <w:color w:val="000000"/>
          <w:sz w:val="18"/>
          <w:szCs w:val="18"/>
          <w:bdr w:val="none" w:sz="0" w:space="0" w:color="auto" w:frame="1"/>
        </w:rPr>
        <w:t>Целевыми индикаторами и показателями являются</w:t>
      </w:r>
      <w:r w:rsidRPr="004610D1">
        <w:rPr>
          <w:rFonts w:ascii="Times New Roman" w:eastAsia="Times New Roman" w:hAnsi="Times New Roman" w:cs="Times New Roman"/>
          <w:i/>
          <w:iCs/>
          <w:color w:val="000000"/>
          <w:sz w:val="18"/>
          <w:szCs w:val="18"/>
          <w:bdr w:val="none" w:sz="0" w:space="0" w:color="auto" w:frame="1"/>
        </w:rPr>
        <w:t>:</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уровень преступности;</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 xml:space="preserve">- антитеррористическая и </w:t>
      </w:r>
      <w:proofErr w:type="spellStart"/>
      <w:r w:rsidRPr="004610D1">
        <w:rPr>
          <w:rFonts w:ascii="Times New Roman" w:eastAsia="Times New Roman" w:hAnsi="Times New Roman" w:cs="Times New Roman"/>
          <w:color w:val="000000"/>
          <w:sz w:val="18"/>
          <w:szCs w:val="18"/>
          <w:bdr w:val="none" w:sz="0" w:space="0" w:color="auto" w:frame="1"/>
        </w:rPr>
        <w:t>антиэкстремистская</w:t>
      </w:r>
      <w:proofErr w:type="spellEnd"/>
      <w:r w:rsidRPr="004610D1">
        <w:rPr>
          <w:rFonts w:ascii="Times New Roman" w:eastAsia="Times New Roman" w:hAnsi="Times New Roman" w:cs="Times New Roman"/>
          <w:color w:val="000000"/>
          <w:sz w:val="18"/>
          <w:szCs w:val="18"/>
          <w:bdr w:val="none" w:sz="0" w:space="0" w:color="auto" w:frame="1"/>
        </w:rPr>
        <w:t xml:space="preserve"> безопасность; </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 динамика корыстно-насильственных преступлений;</w:t>
      </w:r>
    </w:p>
    <w:p w:rsidR="004610D1" w:rsidRPr="004610D1" w:rsidRDefault="004610D1" w:rsidP="004610D1">
      <w:pPr>
        <w:pStyle w:val="a3"/>
        <w:rPr>
          <w:rFonts w:ascii="Times New Roman" w:hAnsi="Times New Roman" w:cs="Times New Roman"/>
          <w:color w:val="000000"/>
          <w:sz w:val="18"/>
          <w:szCs w:val="18"/>
          <w:shd w:val="clear" w:color="auto" w:fill="FFFFFF"/>
        </w:rPr>
      </w:pPr>
      <w:r w:rsidRPr="004610D1">
        <w:rPr>
          <w:rFonts w:ascii="Times New Roman" w:eastAsia="Times New Roman" w:hAnsi="Times New Roman" w:cs="Times New Roman"/>
          <w:color w:val="000000"/>
          <w:sz w:val="18"/>
          <w:szCs w:val="18"/>
          <w:bdr w:val="none" w:sz="0" w:space="0" w:color="auto" w:frame="1"/>
        </w:rPr>
        <w:t xml:space="preserve">-динамика </w:t>
      </w:r>
      <w:r w:rsidRPr="004610D1">
        <w:rPr>
          <w:rFonts w:ascii="Times New Roman" w:hAnsi="Times New Roman" w:cs="Times New Roman"/>
          <w:color w:val="000000"/>
          <w:sz w:val="18"/>
          <w:szCs w:val="18"/>
          <w:shd w:val="clear" w:color="auto" w:fill="FFFFFF"/>
        </w:rPr>
        <w:t>коррупционных правонарушений, совершаемых от имени или в интересах юридических лиц;</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результаты противодействия преступности в сфере экономики и налогообложения;</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 социально - криминологическая структура преступности.</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t>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b/>
          <w:bCs/>
          <w:i/>
          <w:iCs/>
          <w:color w:val="000000"/>
          <w:sz w:val="18"/>
          <w:szCs w:val="18"/>
          <w:bdr w:val="none" w:sz="0" w:space="0" w:color="auto" w:frame="1"/>
        </w:rPr>
        <w:t>2.4.Сроки и этапы реализации программы  </w:t>
      </w:r>
      <w:r w:rsidRPr="004610D1">
        <w:rPr>
          <w:rFonts w:ascii="Times New Roman" w:eastAsia="Times New Roman" w:hAnsi="Times New Roman" w:cs="Times New Roman"/>
          <w:color w:val="000000"/>
          <w:sz w:val="18"/>
          <w:szCs w:val="18"/>
          <w:bdr w:val="none" w:sz="0" w:space="0" w:color="auto" w:frame="1"/>
        </w:rPr>
        <w:t>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Реализация мероприятий Программы будет осуществляться в один  этап:</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 – 2019 год,</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i/>
          <w:iCs/>
          <w:color w:val="000000"/>
          <w:sz w:val="18"/>
          <w:szCs w:val="18"/>
          <w:bdr w:val="none" w:sz="0" w:space="0" w:color="auto" w:frame="1"/>
        </w:rPr>
        <w:t>2.5. Финансовое обеспечение Программы</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Источниками финансирования Программы являются бюджет муниципального образования.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i/>
          <w:iCs/>
          <w:color w:val="000000"/>
          <w:sz w:val="18"/>
          <w:szCs w:val="18"/>
          <w:bdr w:val="none" w:sz="0" w:space="0" w:color="auto" w:frame="1"/>
        </w:rPr>
        <w:t>2.6. Ожидаемый социально-экономический эффект от реализации Программы</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pPr>
      <w:r w:rsidRPr="004610D1">
        <w:rPr>
          <w:rFonts w:ascii="Times New Roman" w:eastAsia="Times New Roman" w:hAnsi="Times New Roman" w:cs="Times New Roman"/>
          <w:color w:val="000000"/>
          <w:sz w:val="18"/>
          <w:szCs w:val="18"/>
          <w:bdr w:val="none" w:sz="0" w:space="0" w:color="auto" w:frame="1"/>
        </w:rPr>
        <w:t>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целом,  повышение эффективности профилактики правонарушений, усиление предупредительной борьбы с терроризмом и экстремизмом,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4610D1" w:rsidRPr="004610D1" w:rsidRDefault="004610D1" w:rsidP="004610D1">
      <w:pPr>
        <w:pStyle w:val="a3"/>
        <w:rPr>
          <w:rFonts w:ascii="Times New Roman" w:eastAsia="Times New Roman" w:hAnsi="Times New Roman" w:cs="Times New Roman"/>
          <w:b/>
          <w:bCs/>
          <w:i/>
          <w:iCs/>
          <w:color w:val="000000"/>
          <w:sz w:val="18"/>
          <w:szCs w:val="18"/>
        </w:rPr>
      </w:pPr>
      <w:r w:rsidRPr="004610D1">
        <w:rPr>
          <w:rFonts w:ascii="Times New Roman" w:eastAsia="Times New Roman" w:hAnsi="Times New Roman" w:cs="Times New Roman"/>
          <w:b/>
          <w:bCs/>
          <w:i/>
          <w:iCs/>
          <w:color w:val="000000"/>
          <w:sz w:val="18"/>
          <w:szCs w:val="18"/>
          <w:bdr w:val="none" w:sz="0" w:space="0" w:color="auto" w:frame="1"/>
        </w:rPr>
        <w:t xml:space="preserve">2.7. </w:t>
      </w:r>
      <w:proofErr w:type="gramStart"/>
      <w:r w:rsidRPr="004610D1">
        <w:rPr>
          <w:rFonts w:ascii="Times New Roman" w:eastAsia="Times New Roman" w:hAnsi="Times New Roman" w:cs="Times New Roman"/>
          <w:b/>
          <w:bCs/>
          <w:i/>
          <w:iCs/>
          <w:color w:val="000000"/>
          <w:sz w:val="18"/>
          <w:szCs w:val="18"/>
          <w:bdr w:val="none" w:sz="0" w:space="0" w:color="auto" w:frame="1"/>
        </w:rPr>
        <w:t>Контроль за</w:t>
      </w:r>
      <w:proofErr w:type="gramEnd"/>
      <w:r w:rsidRPr="004610D1">
        <w:rPr>
          <w:rFonts w:ascii="Times New Roman" w:eastAsia="Times New Roman" w:hAnsi="Times New Roman" w:cs="Times New Roman"/>
          <w:b/>
          <w:bCs/>
          <w:i/>
          <w:iCs/>
          <w:color w:val="000000"/>
          <w:sz w:val="18"/>
          <w:szCs w:val="18"/>
          <w:bdr w:val="none" w:sz="0" w:space="0" w:color="auto" w:frame="1"/>
        </w:rPr>
        <w:t xml:space="preserve"> исполнением Программы</w:t>
      </w:r>
      <w:r w:rsidRPr="004610D1">
        <w:rPr>
          <w:rFonts w:ascii="Times New Roman" w:eastAsia="Times New Roman" w:hAnsi="Times New Roman" w:cs="Times New Roman"/>
          <w:b/>
          <w:bCs/>
          <w:i/>
          <w:iCs/>
          <w:color w:val="000000"/>
          <w:sz w:val="18"/>
          <w:szCs w:val="18"/>
        </w:rPr>
        <w:t>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Контроль  за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w:t>
      </w:r>
      <w:proofErr w:type="gramStart"/>
      <w:r w:rsidRPr="004610D1">
        <w:rPr>
          <w:rFonts w:ascii="Times New Roman" w:eastAsia="Times New Roman" w:hAnsi="Times New Roman" w:cs="Times New Roman"/>
          <w:color w:val="000000"/>
          <w:sz w:val="18"/>
          <w:szCs w:val="18"/>
          <w:bdr w:val="none" w:sz="0" w:space="0" w:color="auto" w:frame="1"/>
        </w:rPr>
        <w:t>–к</w:t>
      </w:r>
      <w:proofErr w:type="gramEnd"/>
      <w:r w:rsidRPr="004610D1">
        <w:rPr>
          <w:rFonts w:ascii="Times New Roman" w:eastAsia="Times New Roman" w:hAnsi="Times New Roman" w:cs="Times New Roman"/>
          <w:color w:val="000000"/>
          <w:sz w:val="18"/>
          <w:szCs w:val="18"/>
          <w:bdr w:val="none" w:sz="0" w:space="0" w:color="auto" w:frame="1"/>
        </w:rPr>
        <w:t xml:space="preserve">омиссия).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p w:rsidR="004610D1" w:rsidRPr="004610D1" w:rsidRDefault="004610D1" w:rsidP="004610D1">
      <w:pPr>
        <w:pStyle w:val="a3"/>
        <w:rPr>
          <w:rFonts w:ascii="Times New Roman" w:eastAsia="Times New Roman" w:hAnsi="Times New Roman" w:cs="Times New Roman"/>
          <w:color w:val="000000"/>
          <w:sz w:val="18"/>
          <w:szCs w:val="18"/>
          <w:bdr w:val="none" w:sz="0" w:space="0" w:color="auto" w:frame="1"/>
        </w:rPr>
        <w:sectPr w:rsidR="004610D1" w:rsidRPr="004610D1" w:rsidSect="004610D1">
          <w:pgSz w:w="11906" w:h="16838"/>
          <w:pgMar w:top="1134" w:right="850" w:bottom="1134" w:left="1701" w:header="708" w:footer="708" w:gutter="0"/>
          <w:cols w:space="708"/>
          <w:docGrid w:linePitch="360"/>
        </w:sectPr>
      </w:pP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lastRenderedPageBreak/>
        <w:t>III. МЕРОПРИЯТИЯ МУНИЦИПАЛЬНОЙ ПРОГРАММЫ ПРОФИЛАКТИКИ ПРАВОНАРУШЕНИЙ</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И БОРЬБЫ С ПРЕСТУПНОСТЬЮ НА ТЕРРИТОРИИ ВЕРХ-КОЕНСКОГО СЕЛЬСОВЕТА ИСКИТИМСКОГО РАЙОНА НОВОСИБИРСКОЙ ОБЛАСТИ НА 2019 ГОД</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bl>
      <w:tblPr>
        <w:tblW w:w="13770" w:type="dxa"/>
        <w:tblInd w:w="-214" w:type="dxa"/>
        <w:shd w:val="clear" w:color="auto" w:fill="FFFFFF"/>
        <w:tblLayout w:type="fixed"/>
        <w:tblCellMar>
          <w:left w:w="0" w:type="dxa"/>
          <w:right w:w="0" w:type="dxa"/>
        </w:tblCellMar>
        <w:tblLook w:val="04A0"/>
      </w:tblPr>
      <w:tblGrid>
        <w:gridCol w:w="568"/>
        <w:gridCol w:w="156"/>
        <w:gridCol w:w="43"/>
        <w:gridCol w:w="6180"/>
        <w:gridCol w:w="992"/>
        <w:gridCol w:w="15"/>
        <w:gridCol w:w="1050"/>
        <w:gridCol w:w="366"/>
        <w:gridCol w:w="59"/>
        <w:gridCol w:w="985"/>
        <w:gridCol w:w="7"/>
        <w:gridCol w:w="365"/>
        <w:gridCol w:w="60"/>
        <w:gridCol w:w="993"/>
        <w:gridCol w:w="282"/>
        <w:gridCol w:w="82"/>
        <w:gridCol w:w="1567"/>
      </w:tblGrid>
      <w:tr w:rsidR="004610D1" w:rsidRPr="004610D1" w:rsidTr="00BE623F">
        <w:trPr>
          <w:cantSplit/>
          <w:trHeight w:val="360"/>
        </w:trPr>
        <w:tc>
          <w:tcPr>
            <w:tcW w:w="568"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N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r>
            <w:proofErr w:type="spellStart"/>
            <w:proofErr w:type="gramStart"/>
            <w:r w:rsidRPr="004610D1">
              <w:rPr>
                <w:rFonts w:ascii="Times New Roman" w:eastAsia="Times New Roman" w:hAnsi="Times New Roman" w:cs="Times New Roman"/>
                <w:color w:val="000000"/>
                <w:sz w:val="18"/>
                <w:szCs w:val="18"/>
                <w:bdr w:val="none" w:sz="0" w:space="0" w:color="auto" w:frame="1"/>
              </w:rPr>
              <w:t>п</w:t>
            </w:r>
            <w:proofErr w:type="spellEnd"/>
            <w:proofErr w:type="gramEnd"/>
            <w:r w:rsidRPr="004610D1">
              <w:rPr>
                <w:rFonts w:ascii="Times New Roman" w:eastAsia="Times New Roman" w:hAnsi="Times New Roman" w:cs="Times New Roman"/>
                <w:color w:val="000000"/>
                <w:sz w:val="18"/>
                <w:szCs w:val="18"/>
                <w:bdr w:val="none" w:sz="0" w:space="0" w:color="auto" w:frame="1"/>
              </w:rPr>
              <w:t>/</w:t>
            </w:r>
            <w:proofErr w:type="spellStart"/>
            <w:r w:rsidRPr="004610D1">
              <w:rPr>
                <w:rFonts w:ascii="Times New Roman" w:eastAsia="Times New Roman" w:hAnsi="Times New Roman" w:cs="Times New Roman"/>
                <w:color w:val="000000"/>
                <w:sz w:val="18"/>
                <w:szCs w:val="18"/>
                <w:bdr w:val="none" w:sz="0" w:space="0" w:color="auto" w:frame="1"/>
              </w:rPr>
              <w:t>п</w:t>
            </w:r>
            <w:proofErr w:type="spellEnd"/>
            <w:r w:rsidRPr="004610D1">
              <w:rPr>
                <w:rFonts w:ascii="Times New Roman" w:eastAsia="Times New Roman" w:hAnsi="Times New Roman" w:cs="Times New Roman"/>
                <w:color w:val="000000"/>
                <w:sz w:val="18"/>
                <w:szCs w:val="18"/>
                <w:bdr w:val="none" w:sz="0" w:space="0" w:color="auto" w:frame="1"/>
              </w:rPr>
              <w:t> </w:t>
            </w:r>
          </w:p>
        </w:tc>
        <w:tc>
          <w:tcPr>
            <w:tcW w:w="6379" w:type="dxa"/>
            <w:gridSpan w:val="3"/>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Перечень мероприятий    </w:t>
            </w:r>
          </w:p>
        </w:tc>
        <w:tc>
          <w:tcPr>
            <w:tcW w:w="2057" w:type="dxa"/>
            <w:gridSpan w:val="3"/>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Исполнители   </w:t>
            </w:r>
          </w:p>
        </w:tc>
        <w:tc>
          <w:tcPr>
            <w:tcW w:w="1417" w:type="dxa"/>
            <w:gridSpan w:val="4"/>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Срок реализации</w:t>
            </w:r>
          </w:p>
        </w:tc>
        <w:tc>
          <w:tcPr>
            <w:tcW w:w="1418" w:type="dxa"/>
            <w:gridSpan w:val="3"/>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Источники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931"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Финансовые затраты </w:t>
            </w:r>
            <w:r w:rsidRPr="004610D1">
              <w:rPr>
                <w:rFonts w:ascii="Times New Roman" w:eastAsia="Times New Roman" w:hAnsi="Times New Roman" w:cs="Times New Roman"/>
                <w:color w:val="000000"/>
                <w:sz w:val="18"/>
                <w:szCs w:val="18"/>
                <w:bdr w:val="none" w:sz="0" w:space="0" w:color="auto" w:frame="1"/>
              </w:rPr>
              <w:br/>
              <w:t>(тыс. рублей)   </w:t>
            </w:r>
          </w:p>
        </w:tc>
      </w:tr>
      <w:tr w:rsidR="004610D1" w:rsidRPr="004610D1" w:rsidTr="00BE623F">
        <w:trPr>
          <w:cantSplit/>
          <w:trHeight w:val="615"/>
        </w:trPr>
        <w:tc>
          <w:tcPr>
            <w:tcW w:w="56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4610D1" w:rsidRPr="004610D1" w:rsidRDefault="004610D1" w:rsidP="004610D1">
            <w:pPr>
              <w:pStyle w:val="a3"/>
              <w:rPr>
                <w:rFonts w:ascii="Times New Roman" w:eastAsia="Times New Roman" w:hAnsi="Times New Roman" w:cs="Times New Roman"/>
                <w:color w:val="000000"/>
                <w:sz w:val="18"/>
                <w:szCs w:val="18"/>
              </w:rPr>
            </w:pPr>
          </w:p>
        </w:tc>
        <w:tc>
          <w:tcPr>
            <w:tcW w:w="6379" w:type="dxa"/>
            <w:gridSpan w:val="3"/>
            <w:vMerge/>
            <w:tcBorders>
              <w:top w:val="single" w:sz="8" w:space="0" w:color="auto"/>
              <w:left w:val="nil"/>
              <w:bottom w:val="single" w:sz="8" w:space="0" w:color="auto"/>
              <w:right w:val="single" w:sz="8" w:space="0" w:color="auto"/>
            </w:tcBorders>
            <w:shd w:val="clear" w:color="auto" w:fill="auto"/>
            <w:vAlign w:val="center"/>
            <w:hideMark/>
          </w:tcPr>
          <w:p w:rsidR="004610D1" w:rsidRPr="004610D1" w:rsidRDefault="004610D1" w:rsidP="004610D1">
            <w:pPr>
              <w:pStyle w:val="a3"/>
              <w:rPr>
                <w:rFonts w:ascii="Times New Roman" w:eastAsia="Times New Roman" w:hAnsi="Times New Roman" w:cs="Times New Roman"/>
                <w:color w:val="000000"/>
                <w:sz w:val="18"/>
                <w:szCs w:val="18"/>
              </w:rPr>
            </w:pPr>
          </w:p>
        </w:tc>
        <w:tc>
          <w:tcPr>
            <w:tcW w:w="2057" w:type="dxa"/>
            <w:gridSpan w:val="3"/>
            <w:vMerge/>
            <w:tcBorders>
              <w:top w:val="single" w:sz="8" w:space="0" w:color="auto"/>
              <w:left w:val="nil"/>
              <w:bottom w:val="single" w:sz="8" w:space="0" w:color="auto"/>
              <w:right w:val="single" w:sz="8" w:space="0" w:color="auto"/>
            </w:tcBorders>
            <w:shd w:val="clear" w:color="auto" w:fill="auto"/>
            <w:vAlign w:val="center"/>
            <w:hideMark/>
          </w:tcPr>
          <w:p w:rsidR="004610D1" w:rsidRPr="004610D1" w:rsidRDefault="004610D1" w:rsidP="004610D1">
            <w:pPr>
              <w:pStyle w:val="a3"/>
              <w:rPr>
                <w:rFonts w:ascii="Times New Roman" w:eastAsia="Times New Roman" w:hAnsi="Times New Roman" w:cs="Times New Roman"/>
                <w:color w:val="000000"/>
                <w:sz w:val="18"/>
                <w:szCs w:val="18"/>
              </w:rPr>
            </w:pPr>
          </w:p>
        </w:tc>
        <w:tc>
          <w:tcPr>
            <w:tcW w:w="1417" w:type="dxa"/>
            <w:gridSpan w:val="4"/>
            <w:vMerge/>
            <w:tcBorders>
              <w:top w:val="single" w:sz="8" w:space="0" w:color="auto"/>
              <w:left w:val="nil"/>
              <w:bottom w:val="single" w:sz="8" w:space="0" w:color="auto"/>
              <w:right w:val="single" w:sz="8" w:space="0" w:color="auto"/>
            </w:tcBorders>
            <w:shd w:val="clear" w:color="auto" w:fill="auto"/>
            <w:vAlign w:val="center"/>
            <w:hideMark/>
          </w:tcPr>
          <w:p w:rsidR="004610D1" w:rsidRPr="004610D1" w:rsidRDefault="004610D1" w:rsidP="004610D1">
            <w:pPr>
              <w:pStyle w:val="a3"/>
              <w:rPr>
                <w:rFonts w:ascii="Times New Roman" w:eastAsia="Times New Roman" w:hAnsi="Times New Roman" w:cs="Times New Roman"/>
                <w:color w:val="000000"/>
                <w:sz w:val="18"/>
                <w:szCs w:val="18"/>
              </w:rPr>
            </w:pPr>
          </w:p>
        </w:tc>
        <w:tc>
          <w:tcPr>
            <w:tcW w:w="1418" w:type="dxa"/>
            <w:gridSpan w:val="3"/>
            <w:vMerge/>
            <w:tcBorders>
              <w:top w:val="single" w:sz="8" w:space="0" w:color="auto"/>
              <w:left w:val="nil"/>
              <w:bottom w:val="single" w:sz="8" w:space="0" w:color="auto"/>
              <w:right w:val="single" w:sz="8" w:space="0" w:color="auto"/>
            </w:tcBorders>
            <w:shd w:val="clear" w:color="auto" w:fill="auto"/>
            <w:vAlign w:val="center"/>
            <w:hideMark/>
          </w:tcPr>
          <w:p w:rsidR="004610D1" w:rsidRPr="004610D1" w:rsidRDefault="004610D1" w:rsidP="004610D1">
            <w:pPr>
              <w:pStyle w:val="a3"/>
              <w:rPr>
                <w:rFonts w:ascii="Times New Roman" w:eastAsia="Times New Roman" w:hAnsi="Times New Roman" w:cs="Times New Roman"/>
                <w:color w:val="000000"/>
                <w:sz w:val="18"/>
                <w:szCs w:val="18"/>
              </w:rPr>
            </w:pPr>
          </w:p>
        </w:tc>
        <w:tc>
          <w:tcPr>
            <w:tcW w:w="1931" w:type="dxa"/>
            <w:gridSpan w:val="3"/>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Всего</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w:t>
            </w:r>
          </w:p>
        </w:tc>
      </w:tr>
      <w:tr w:rsidR="004610D1" w:rsidRPr="004610D1" w:rsidTr="00BE623F">
        <w:trPr>
          <w:cantSplit/>
          <w:trHeight w:val="240"/>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1  </w:t>
            </w:r>
          </w:p>
        </w:tc>
        <w:tc>
          <w:tcPr>
            <w:tcW w:w="6379"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2             </w:t>
            </w:r>
          </w:p>
        </w:tc>
        <w:tc>
          <w:tcPr>
            <w:tcW w:w="2057"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3         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4      </w:t>
            </w:r>
          </w:p>
        </w:tc>
        <w:tc>
          <w:tcPr>
            <w:tcW w:w="1418"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5      </w:t>
            </w:r>
          </w:p>
        </w:tc>
        <w:tc>
          <w:tcPr>
            <w:tcW w:w="1931" w:type="dxa"/>
            <w:gridSpan w:val="3"/>
            <w:vMerge/>
            <w:tcBorders>
              <w:top w:val="nil"/>
              <w:left w:val="nil"/>
              <w:bottom w:val="single" w:sz="8" w:space="0" w:color="auto"/>
              <w:right w:val="single" w:sz="8" w:space="0" w:color="auto"/>
            </w:tcBorders>
            <w:shd w:val="clear" w:color="auto" w:fill="auto"/>
            <w:hideMark/>
          </w:tcPr>
          <w:p w:rsidR="004610D1" w:rsidRPr="004610D1" w:rsidRDefault="004610D1" w:rsidP="004610D1">
            <w:pPr>
              <w:pStyle w:val="a3"/>
              <w:rPr>
                <w:rFonts w:ascii="Times New Roman" w:eastAsia="Times New Roman" w:hAnsi="Times New Roman" w:cs="Times New Roman"/>
                <w:color w:val="000000"/>
                <w:sz w:val="18"/>
                <w:szCs w:val="18"/>
              </w:rPr>
            </w:pPr>
          </w:p>
        </w:tc>
      </w:tr>
      <w:tr w:rsidR="004610D1" w:rsidRPr="004610D1" w:rsidTr="00BE623F">
        <w:trPr>
          <w:cantSplit/>
          <w:trHeight w:val="240"/>
        </w:trPr>
        <w:tc>
          <w:tcPr>
            <w:tcW w:w="13770" w:type="dxa"/>
            <w:gridSpan w:val="1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1. Организационное обеспечение Программы                                </w:t>
            </w:r>
          </w:p>
        </w:tc>
      </w:tr>
      <w:tr w:rsidR="004610D1" w:rsidRPr="004610D1" w:rsidTr="00BE623F">
        <w:trPr>
          <w:cantSplit/>
          <w:trHeight w:val="1441"/>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1.1. </w:t>
            </w:r>
          </w:p>
        </w:tc>
        <w:tc>
          <w:tcPr>
            <w:tcW w:w="6379"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Организовать       проведение пресс-конференций, семинаров, круглых столов, декадников по вопросам    профилактики    и</w:t>
            </w:r>
            <w:r w:rsidRPr="004610D1">
              <w:rPr>
                <w:rFonts w:ascii="Times New Roman" w:eastAsia="Times New Roman" w:hAnsi="Times New Roman" w:cs="Times New Roman"/>
                <w:color w:val="000000"/>
                <w:sz w:val="18"/>
                <w:szCs w:val="18"/>
                <w:bdr w:val="none" w:sz="0" w:space="0" w:color="auto" w:frame="1"/>
              </w:rPr>
              <w:br/>
              <w:t>борьбы    с    преступностью, безнадзорности,              </w:t>
            </w:r>
            <w:r w:rsidRPr="004610D1">
              <w:rPr>
                <w:rFonts w:ascii="Times New Roman" w:eastAsia="Times New Roman" w:hAnsi="Times New Roman" w:cs="Times New Roman"/>
                <w:color w:val="000000"/>
                <w:sz w:val="18"/>
                <w:szCs w:val="18"/>
                <w:bdr w:val="none" w:sz="0" w:space="0" w:color="auto" w:frame="1"/>
              </w:rPr>
              <w:br/>
              <w:t>предупреждения    наркомании, токсикомании,     алкоголизма, в том числе  среди детей и подростков</w:t>
            </w:r>
          </w:p>
        </w:tc>
        <w:tc>
          <w:tcPr>
            <w:tcW w:w="2057"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комиссия</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Август 2019 г   </w:t>
            </w:r>
          </w:p>
        </w:tc>
        <w:tc>
          <w:tcPr>
            <w:tcW w:w="1418"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93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1080"/>
        </w:trPr>
        <w:tc>
          <w:tcPr>
            <w:tcW w:w="56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1.2. </w:t>
            </w:r>
          </w:p>
        </w:tc>
        <w:tc>
          <w:tcPr>
            <w:tcW w:w="6379"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деяний,    с принятием дополнительных мер по их профилактике</w:t>
            </w:r>
          </w:p>
        </w:tc>
        <w:tc>
          <w:tcPr>
            <w:tcW w:w="2057"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w:t>
            </w:r>
          </w:p>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Глава поселения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Декабрь 2019</w:t>
            </w:r>
          </w:p>
        </w:tc>
        <w:tc>
          <w:tcPr>
            <w:tcW w:w="1418"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931" w:type="dxa"/>
            <w:gridSpan w:val="3"/>
            <w:tcBorders>
              <w:top w:val="nil"/>
              <w:left w:val="nil"/>
              <w:bottom w:val="single" w:sz="8" w:space="0" w:color="auto"/>
              <w:right w:val="single" w:sz="8" w:space="0" w:color="auto"/>
            </w:tcBorders>
            <w:shd w:val="clear" w:color="auto" w:fill="auto"/>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w:t>
            </w:r>
          </w:p>
        </w:tc>
      </w:tr>
      <w:tr w:rsidR="004610D1" w:rsidRPr="004610D1" w:rsidTr="00BE623F">
        <w:trPr>
          <w:cantSplit/>
          <w:trHeight w:val="1305"/>
        </w:trPr>
        <w:tc>
          <w:tcPr>
            <w:tcW w:w="568" w:type="dxa"/>
            <w:tcBorders>
              <w:top w:val="nil"/>
              <w:left w:val="single" w:sz="8" w:space="0" w:color="auto"/>
              <w:bottom w:val="single" w:sz="4" w:space="0" w:color="auto"/>
              <w:right w:val="single" w:sz="4"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1.3. </w:t>
            </w:r>
          </w:p>
        </w:tc>
        <w:tc>
          <w:tcPr>
            <w:tcW w:w="6379" w:type="dxa"/>
            <w:gridSpan w:val="3"/>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2057" w:type="dxa"/>
            <w:gridSpan w:val="3"/>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Глава поселения, администрация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r>
            <w:r w:rsidRPr="004610D1">
              <w:rPr>
                <w:rFonts w:ascii="Times New Roman" w:eastAsia="Times New Roman" w:hAnsi="Times New Roman" w:cs="Times New Roman"/>
                <w:color w:val="000000"/>
                <w:sz w:val="18"/>
                <w:szCs w:val="18"/>
                <w:bdr w:val="none" w:sz="0" w:space="0" w:color="auto" w:frame="1"/>
              </w:rPr>
              <w:br/>
              <w:t>работодатели,  Центр занятости   (по согласованию)     </w:t>
            </w:r>
          </w:p>
        </w:tc>
        <w:tc>
          <w:tcPr>
            <w:tcW w:w="1417" w:type="dxa"/>
            <w:gridSpan w:val="4"/>
            <w:tcBorders>
              <w:top w:val="nil"/>
              <w:left w:val="nil"/>
              <w:bottom w:val="single" w:sz="4" w:space="0" w:color="auto"/>
              <w:right w:val="single" w:sz="4"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В течение срока реализации   </w:t>
            </w:r>
          </w:p>
        </w:tc>
        <w:tc>
          <w:tcPr>
            <w:tcW w:w="1418" w:type="dxa"/>
            <w:gridSpan w:val="3"/>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931" w:type="dxa"/>
            <w:gridSpan w:val="3"/>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000"/>
        </w:tblPrEx>
        <w:trPr>
          <w:trHeight w:val="1290"/>
        </w:trPr>
        <w:tc>
          <w:tcPr>
            <w:tcW w:w="568" w:type="dxa"/>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1.4. </w:t>
            </w:r>
          </w:p>
        </w:tc>
        <w:tc>
          <w:tcPr>
            <w:tcW w:w="6379" w:type="dxa"/>
            <w:gridSpan w:val="3"/>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Организовать освещение </w:t>
            </w:r>
            <w:proofErr w:type="gramStart"/>
            <w:r w:rsidRPr="004610D1">
              <w:rPr>
                <w:rFonts w:ascii="Times New Roman" w:eastAsia="Times New Roman" w:hAnsi="Times New Roman" w:cs="Times New Roman"/>
                <w:color w:val="000000"/>
                <w:sz w:val="18"/>
                <w:szCs w:val="18"/>
                <w:bdr w:val="none" w:sz="0" w:space="0" w:color="auto" w:frame="1"/>
              </w:rPr>
              <w:t>хода реализации          Программы профилактики правонарушений</w:t>
            </w:r>
            <w:proofErr w:type="gramEnd"/>
            <w:r w:rsidRPr="004610D1">
              <w:rPr>
                <w:rFonts w:ascii="Times New Roman" w:eastAsia="Times New Roman" w:hAnsi="Times New Roman" w:cs="Times New Roman"/>
                <w:color w:val="000000"/>
                <w:sz w:val="18"/>
                <w:szCs w:val="18"/>
                <w:bdr w:val="none" w:sz="0" w:space="0" w:color="auto" w:frame="1"/>
              </w:rPr>
              <w:t xml:space="preserve"> и борьбы с преступностью   на территории муниципального образования   в    средствах</w:t>
            </w:r>
            <w:r w:rsidRPr="004610D1">
              <w:rPr>
                <w:rFonts w:ascii="Times New Roman" w:eastAsia="Times New Roman" w:hAnsi="Times New Roman" w:cs="Times New Roman"/>
                <w:color w:val="000000"/>
                <w:sz w:val="18"/>
                <w:szCs w:val="18"/>
                <w:bdr w:val="none" w:sz="0" w:space="0" w:color="auto" w:frame="1"/>
              </w:rPr>
              <w:br/>
              <w:t>массовой    информации</w:t>
            </w:r>
          </w:p>
        </w:tc>
        <w:tc>
          <w:tcPr>
            <w:tcW w:w="2057" w:type="dxa"/>
            <w:gridSpan w:val="3"/>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Глава поселения, администрация    </w:t>
            </w:r>
          </w:p>
        </w:tc>
        <w:tc>
          <w:tcPr>
            <w:tcW w:w="1410" w:type="dxa"/>
            <w:gridSpan w:val="3"/>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 раз в полугодие</w:t>
            </w:r>
          </w:p>
        </w:tc>
        <w:tc>
          <w:tcPr>
            <w:tcW w:w="1425" w:type="dxa"/>
            <w:gridSpan w:val="4"/>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931" w:type="dxa"/>
            <w:gridSpan w:val="3"/>
          </w:tcPr>
          <w:p w:rsidR="004610D1" w:rsidRPr="004610D1" w:rsidRDefault="004610D1" w:rsidP="004610D1">
            <w:pPr>
              <w:pStyle w:val="a3"/>
              <w:rPr>
                <w:rFonts w:ascii="Times New Roman" w:eastAsia="Times New Roman" w:hAnsi="Times New Roman" w:cs="Times New Roman"/>
                <w:color w:val="000000"/>
                <w:sz w:val="18"/>
                <w:szCs w:val="18"/>
              </w:rPr>
            </w:pPr>
          </w:p>
        </w:tc>
      </w:tr>
      <w:tr w:rsidR="004610D1" w:rsidRPr="004610D1" w:rsidTr="00BE623F">
        <w:trPr>
          <w:cantSplit/>
          <w:trHeight w:val="240"/>
        </w:trPr>
        <w:tc>
          <w:tcPr>
            <w:tcW w:w="13765" w:type="dxa"/>
            <w:gridSpan w:val="1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2. Профилактика правонарушений</w:t>
            </w:r>
          </w:p>
        </w:tc>
      </w:tr>
      <w:tr w:rsidR="004610D1" w:rsidRPr="004610D1" w:rsidTr="00BE623F">
        <w:trPr>
          <w:cantSplit/>
          <w:trHeight w:val="2760"/>
        </w:trPr>
        <w:tc>
          <w:tcPr>
            <w:tcW w:w="767" w:type="dxa"/>
            <w:gridSpan w:val="3"/>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2.1. </w:t>
            </w:r>
          </w:p>
        </w:tc>
        <w:tc>
          <w:tcPr>
            <w:tcW w:w="717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proofErr w:type="gramStart"/>
            <w:r w:rsidRPr="004610D1">
              <w:rPr>
                <w:rFonts w:ascii="Times New Roman" w:eastAsia="Times New Roman" w:hAnsi="Times New Roman" w:cs="Times New Roman"/>
                <w:color w:val="000000"/>
                <w:sz w:val="18"/>
                <w:szCs w:val="18"/>
                <w:bdr w:val="none" w:sz="0" w:space="0" w:color="auto" w:frame="1"/>
              </w:rPr>
              <w:t>Обеспечить      осуществление совместной работы участковых уполномоченных       полиции,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roofErr w:type="gramEnd"/>
          </w:p>
        </w:tc>
        <w:tc>
          <w:tcPr>
            <w:tcW w:w="1490"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Глава поселения,   администрация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постоянно</w:t>
            </w:r>
          </w:p>
        </w:tc>
        <w:tc>
          <w:tcPr>
            <w:tcW w:w="1275"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64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1080"/>
        </w:trPr>
        <w:tc>
          <w:tcPr>
            <w:tcW w:w="767" w:type="dxa"/>
            <w:gridSpan w:val="3"/>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2.2. </w:t>
            </w:r>
          </w:p>
        </w:tc>
        <w:tc>
          <w:tcPr>
            <w:tcW w:w="717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Организовать   совместно    с участковыми   уполномоченными полиции проведение встреч, бесед и лекций   по   вопросам предупреждения и   выявления</w:t>
            </w:r>
            <w:r w:rsidRPr="004610D1">
              <w:rPr>
                <w:rFonts w:ascii="Times New Roman" w:eastAsia="Times New Roman" w:hAnsi="Times New Roman" w:cs="Times New Roman"/>
                <w:color w:val="000000"/>
                <w:sz w:val="18"/>
                <w:szCs w:val="18"/>
                <w:bdr w:val="none" w:sz="0" w:space="0" w:color="auto" w:frame="1"/>
              </w:rPr>
              <w:br/>
              <w:t xml:space="preserve">правонарушений </w:t>
            </w:r>
            <w:proofErr w:type="gramStart"/>
            <w:r w:rsidRPr="004610D1">
              <w:rPr>
                <w:rFonts w:ascii="Times New Roman" w:eastAsia="Times New Roman" w:hAnsi="Times New Roman" w:cs="Times New Roman"/>
                <w:color w:val="000000"/>
                <w:sz w:val="18"/>
                <w:szCs w:val="18"/>
                <w:bdr w:val="none" w:sz="0" w:space="0" w:color="auto" w:frame="1"/>
              </w:rPr>
              <w:t xml:space="preserve">( </w:t>
            </w:r>
            <w:proofErr w:type="gramEnd"/>
            <w:r w:rsidRPr="004610D1">
              <w:rPr>
                <w:rFonts w:ascii="Times New Roman" w:eastAsia="Times New Roman" w:hAnsi="Times New Roman" w:cs="Times New Roman"/>
                <w:color w:val="000000"/>
                <w:sz w:val="18"/>
                <w:szCs w:val="18"/>
                <w:bdr w:val="none" w:sz="0" w:space="0" w:color="auto" w:frame="1"/>
              </w:rPr>
              <w:t>в т.ч. с несовершеннолетними, находящимися в социально-опасном положении.</w:t>
            </w:r>
          </w:p>
        </w:tc>
        <w:tc>
          <w:tcPr>
            <w:tcW w:w="1490"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Глава поселения,   администрация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1 раз в полугодие</w:t>
            </w:r>
          </w:p>
        </w:tc>
        <w:tc>
          <w:tcPr>
            <w:tcW w:w="1275"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64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1110"/>
        </w:trPr>
        <w:tc>
          <w:tcPr>
            <w:tcW w:w="767" w:type="dxa"/>
            <w:gridSpan w:val="3"/>
            <w:tcBorders>
              <w:top w:val="nil"/>
              <w:left w:val="single" w:sz="8" w:space="0" w:color="auto"/>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2.3.</w:t>
            </w:r>
          </w:p>
        </w:tc>
        <w:tc>
          <w:tcPr>
            <w:tcW w:w="7172"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Организовать       проведение оперативно-профилактических   комплексных мероприятий   по осуществлению   надзора    за реализацией       алкогольной продукции, табачных изделий</w:t>
            </w:r>
          </w:p>
        </w:tc>
        <w:tc>
          <w:tcPr>
            <w:tcW w:w="1490" w:type="dxa"/>
            <w:gridSpan w:val="4"/>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  </w:t>
            </w:r>
          </w:p>
        </w:tc>
        <w:tc>
          <w:tcPr>
            <w:tcW w:w="1417" w:type="dxa"/>
            <w:gridSpan w:val="4"/>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постоянно     </w:t>
            </w:r>
          </w:p>
        </w:tc>
        <w:tc>
          <w:tcPr>
            <w:tcW w:w="1275"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644"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1800"/>
        </w:trPr>
        <w:tc>
          <w:tcPr>
            <w:tcW w:w="767" w:type="dxa"/>
            <w:gridSpan w:val="3"/>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lastRenderedPageBreak/>
              <w:t>2.4.</w:t>
            </w:r>
          </w:p>
        </w:tc>
        <w:tc>
          <w:tcPr>
            <w:tcW w:w="717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Осуществить          комплекс мероприятий по контролю за организацией   торговли    на</w:t>
            </w:r>
            <w:r w:rsidRPr="004610D1">
              <w:rPr>
                <w:rFonts w:ascii="Times New Roman" w:eastAsia="Times New Roman" w:hAnsi="Times New Roman" w:cs="Times New Roman"/>
                <w:color w:val="000000"/>
                <w:sz w:val="18"/>
                <w:szCs w:val="18"/>
                <w:bdr w:val="none" w:sz="0" w:space="0" w:color="auto" w:frame="1"/>
              </w:rPr>
              <w:br/>
              <w:t xml:space="preserve">специально         отведенных территориях (рынках), </w:t>
            </w:r>
            <w:proofErr w:type="gramStart"/>
            <w:r w:rsidRPr="004610D1">
              <w:rPr>
                <w:rFonts w:ascii="Times New Roman" w:eastAsia="Times New Roman" w:hAnsi="Times New Roman" w:cs="Times New Roman"/>
                <w:color w:val="000000"/>
                <w:sz w:val="18"/>
                <w:szCs w:val="18"/>
                <w:bdr w:val="none" w:sz="0" w:space="0" w:color="auto" w:frame="1"/>
              </w:rPr>
              <w:t>в</w:t>
            </w:r>
            <w:proofErr w:type="gramEnd"/>
            <w:r w:rsidRPr="004610D1">
              <w:rPr>
                <w:rFonts w:ascii="Times New Roman" w:eastAsia="Times New Roman" w:hAnsi="Times New Roman" w:cs="Times New Roman"/>
                <w:color w:val="000000"/>
                <w:sz w:val="18"/>
                <w:szCs w:val="18"/>
                <w:bdr w:val="none" w:sz="0" w:space="0" w:color="auto" w:frame="1"/>
              </w:rPr>
              <w:t xml:space="preserve"> также </w:t>
            </w:r>
            <w:proofErr w:type="gramStart"/>
            <w:r w:rsidRPr="004610D1">
              <w:rPr>
                <w:rFonts w:ascii="Times New Roman" w:eastAsia="Times New Roman" w:hAnsi="Times New Roman" w:cs="Times New Roman"/>
                <w:color w:val="000000"/>
                <w:sz w:val="18"/>
                <w:szCs w:val="18"/>
                <w:bdr w:val="none" w:sz="0" w:space="0" w:color="auto" w:frame="1"/>
              </w:rPr>
              <w:t>пресечению</w:t>
            </w:r>
            <w:proofErr w:type="gramEnd"/>
            <w:r w:rsidRPr="004610D1">
              <w:rPr>
                <w:rFonts w:ascii="Times New Roman" w:eastAsia="Times New Roman" w:hAnsi="Times New Roman" w:cs="Times New Roman"/>
                <w:color w:val="000000"/>
                <w:sz w:val="18"/>
                <w:szCs w:val="18"/>
                <w:bdr w:val="none" w:sz="0" w:space="0" w:color="auto" w:frame="1"/>
              </w:rPr>
              <w:t>                    несанкционированной торговли с рук, лотков и автомашин в неустановленных   местах,   в том числе в местах массового скопления людей</w:t>
            </w:r>
          </w:p>
        </w:tc>
        <w:tc>
          <w:tcPr>
            <w:tcW w:w="1490"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постоянно     </w:t>
            </w:r>
          </w:p>
        </w:tc>
        <w:tc>
          <w:tcPr>
            <w:tcW w:w="1275"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без           </w:t>
            </w:r>
            <w:r w:rsidRPr="004610D1">
              <w:rPr>
                <w:rFonts w:ascii="Times New Roman" w:eastAsia="Times New Roman" w:hAnsi="Times New Roman" w:cs="Times New Roman"/>
                <w:color w:val="000000"/>
                <w:sz w:val="18"/>
                <w:szCs w:val="18"/>
              </w:rPr>
              <w:t> </w:t>
            </w:r>
            <w:r w:rsidRPr="004610D1">
              <w:rPr>
                <w:rFonts w:ascii="Times New Roman" w:eastAsia="Times New Roman" w:hAnsi="Times New Roman" w:cs="Times New Roman"/>
                <w:color w:val="000000"/>
                <w:sz w:val="18"/>
                <w:szCs w:val="18"/>
                <w:bdr w:val="none" w:sz="0" w:space="0" w:color="auto" w:frame="1"/>
              </w:rPr>
              <w:br/>
              <w:t>дополнительного</w:t>
            </w:r>
            <w:r w:rsidRPr="004610D1">
              <w:rPr>
                <w:rFonts w:ascii="Times New Roman" w:eastAsia="Times New Roman" w:hAnsi="Times New Roman" w:cs="Times New Roman"/>
                <w:color w:val="000000"/>
                <w:sz w:val="18"/>
                <w:szCs w:val="18"/>
                <w:bdr w:val="none" w:sz="0" w:space="0" w:color="auto" w:frame="1"/>
              </w:rPr>
              <w:br/>
              <w:t>финансирования</w:t>
            </w:r>
          </w:p>
        </w:tc>
        <w:tc>
          <w:tcPr>
            <w:tcW w:w="164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240"/>
        </w:trPr>
        <w:tc>
          <w:tcPr>
            <w:tcW w:w="13765" w:type="dxa"/>
            <w:gridSpan w:val="1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bdr w:val="none" w:sz="0" w:space="0" w:color="auto" w:frame="1"/>
              </w:rPr>
              <w:t>3. Борьба с преступностью</w:t>
            </w:r>
          </w:p>
        </w:tc>
      </w:tr>
      <w:tr w:rsidR="004610D1" w:rsidRPr="004610D1" w:rsidTr="00BE623F">
        <w:trPr>
          <w:cantSplit/>
          <w:trHeight w:val="1378"/>
        </w:trPr>
        <w:tc>
          <w:tcPr>
            <w:tcW w:w="767" w:type="dxa"/>
            <w:gridSpan w:val="3"/>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3.1.</w:t>
            </w:r>
          </w:p>
        </w:tc>
        <w:tc>
          <w:tcPr>
            <w:tcW w:w="717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 xml:space="preserve">Реализация мероприятий по созданию </w:t>
            </w:r>
            <w:r w:rsidRPr="004610D1">
              <w:rPr>
                <w:rFonts w:ascii="Times New Roman" w:hAnsi="Times New Roman" w:cs="Times New Roman"/>
                <w:sz w:val="18"/>
                <w:szCs w:val="18"/>
              </w:rPr>
              <w:t xml:space="preserve">условий для исполнения наказания  </w:t>
            </w:r>
          </w:p>
        </w:tc>
        <w:tc>
          <w:tcPr>
            <w:tcW w:w="1490"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1275"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c>
          <w:tcPr>
            <w:tcW w:w="164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rPr>
          <w:cantSplit/>
          <w:trHeight w:val="1440"/>
        </w:trPr>
        <w:tc>
          <w:tcPr>
            <w:tcW w:w="767" w:type="dxa"/>
            <w:gridSpan w:val="3"/>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3.2. </w:t>
            </w:r>
          </w:p>
        </w:tc>
        <w:tc>
          <w:tcPr>
            <w:tcW w:w="717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Осуществить          комплекс специальных мероприятий   по выявлению и пресечению фактов</w:t>
            </w:r>
            <w:r w:rsidRPr="004610D1">
              <w:rPr>
                <w:rFonts w:ascii="Times New Roman" w:eastAsia="Times New Roman" w:hAnsi="Times New Roman" w:cs="Times New Roman"/>
                <w:color w:val="000000"/>
                <w:sz w:val="18"/>
                <w:szCs w:val="18"/>
                <w:bdr w:val="none" w:sz="0" w:space="0" w:color="auto" w:frame="1"/>
              </w:rPr>
              <w:br/>
              <w:t>использования                 муниципальными служащими служебного    положения     в корыстных целях, коррупции,</w:t>
            </w:r>
            <w:r w:rsidRPr="004610D1">
              <w:rPr>
                <w:rFonts w:ascii="Times New Roman" w:eastAsia="Times New Roman" w:hAnsi="Times New Roman" w:cs="Times New Roman"/>
                <w:color w:val="000000"/>
                <w:sz w:val="18"/>
                <w:szCs w:val="18"/>
                <w:bdr w:val="none" w:sz="0" w:space="0" w:color="auto" w:frame="1"/>
              </w:rPr>
              <w:br/>
              <w:t>участия    в     коммерческой деятельности</w:t>
            </w:r>
          </w:p>
        </w:tc>
        <w:tc>
          <w:tcPr>
            <w:tcW w:w="1490"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  </w:t>
            </w:r>
          </w:p>
        </w:tc>
        <w:tc>
          <w:tcPr>
            <w:tcW w:w="1417"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ежеквартально   </w:t>
            </w:r>
          </w:p>
        </w:tc>
        <w:tc>
          <w:tcPr>
            <w:tcW w:w="1275"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bdr w:val="none" w:sz="0" w:space="0" w:color="auto" w:frame="1"/>
              </w:rPr>
              <w:t>без           </w:t>
            </w:r>
            <w:r w:rsidRPr="004610D1">
              <w:rPr>
                <w:rFonts w:ascii="Times New Roman" w:hAnsi="Times New Roman" w:cs="Times New Roman"/>
                <w:sz w:val="18"/>
                <w:szCs w:val="18"/>
              </w:rPr>
              <w:t> </w:t>
            </w:r>
            <w:r w:rsidRPr="004610D1">
              <w:rPr>
                <w:rFonts w:ascii="Times New Roman" w:hAnsi="Times New Roman" w:cs="Times New Roman"/>
                <w:sz w:val="18"/>
                <w:szCs w:val="18"/>
                <w:bdr w:val="none" w:sz="0" w:space="0" w:color="auto" w:frame="1"/>
              </w:rPr>
              <w:br/>
              <w:t>дополнительного</w:t>
            </w:r>
            <w:r w:rsidRPr="004610D1">
              <w:rPr>
                <w:rFonts w:ascii="Times New Roman" w:hAnsi="Times New Roman" w:cs="Times New Roman"/>
                <w:sz w:val="18"/>
                <w:szCs w:val="18"/>
                <w:bdr w:val="none" w:sz="0" w:space="0" w:color="auto" w:frame="1"/>
              </w:rPr>
              <w:br/>
              <w:t>финансирования</w:t>
            </w:r>
          </w:p>
        </w:tc>
        <w:tc>
          <w:tcPr>
            <w:tcW w:w="164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w:t>
            </w:r>
          </w:p>
        </w:tc>
      </w:tr>
      <w:tr w:rsidR="004610D1" w:rsidRPr="004610D1" w:rsidTr="00BE623F">
        <w:tblPrEx>
          <w:shd w:val="clear" w:color="auto" w:fill="auto"/>
        </w:tblPrEx>
        <w:tc>
          <w:tcPr>
            <w:tcW w:w="13765" w:type="dxa"/>
            <w:gridSpan w:val="1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b/>
                <w:bCs/>
                <w:color w:val="000000"/>
                <w:sz w:val="18"/>
                <w:szCs w:val="18"/>
              </w:rPr>
              <w:t xml:space="preserve">Раздел 4. Совершенствование социальной профилактики, направленной на </w:t>
            </w:r>
            <w:proofErr w:type="spellStart"/>
            <w:r w:rsidRPr="004610D1">
              <w:rPr>
                <w:rFonts w:ascii="Times New Roman" w:eastAsia="Times New Roman" w:hAnsi="Times New Roman" w:cs="Times New Roman"/>
                <w:b/>
                <w:bCs/>
                <w:color w:val="000000"/>
                <w:sz w:val="18"/>
                <w:szCs w:val="18"/>
              </w:rPr>
              <w:t>ресоциализацию</w:t>
            </w:r>
            <w:proofErr w:type="spellEnd"/>
            <w:r w:rsidRPr="004610D1">
              <w:rPr>
                <w:rFonts w:ascii="Times New Roman" w:eastAsia="Times New Roman" w:hAnsi="Times New Roman" w:cs="Times New Roman"/>
                <w:b/>
                <w:bCs/>
                <w:color w:val="000000"/>
                <w:sz w:val="18"/>
                <w:szCs w:val="18"/>
              </w:rPr>
              <w:t xml:space="preserve"> лиц, </w:t>
            </w:r>
            <w:proofErr w:type="gramStart"/>
            <w:r w:rsidRPr="004610D1">
              <w:rPr>
                <w:rFonts w:ascii="Times New Roman" w:eastAsia="Times New Roman" w:hAnsi="Times New Roman" w:cs="Times New Roman"/>
                <w:b/>
                <w:bCs/>
                <w:color w:val="000000"/>
                <w:sz w:val="18"/>
                <w:szCs w:val="18"/>
              </w:rPr>
              <w:t>освободившихся</w:t>
            </w:r>
            <w:proofErr w:type="gramEnd"/>
            <w:r w:rsidRPr="004610D1">
              <w:rPr>
                <w:rFonts w:ascii="Times New Roman" w:eastAsia="Times New Roman" w:hAnsi="Times New Roman" w:cs="Times New Roman"/>
                <w:b/>
                <w:bCs/>
                <w:color w:val="000000"/>
                <w:sz w:val="18"/>
                <w:szCs w:val="18"/>
              </w:rPr>
              <w:t xml:space="preserve"> из мест лишения свободы, на активизацию борьбы с пьянством и незаконной миграцией</w:t>
            </w:r>
          </w:p>
        </w:tc>
      </w:tr>
      <w:tr w:rsidR="004610D1" w:rsidRPr="004610D1" w:rsidTr="00BE623F">
        <w:tblPrEx>
          <w:shd w:val="clear" w:color="auto" w:fill="auto"/>
        </w:tblPrEx>
        <w:tc>
          <w:tcPr>
            <w:tcW w:w="72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4.1.</w:t>
            </w:r>
          </w:p>
        </w:tc>
        <w:tc>
          <w:tcPr>
            <w:tcW w:w="7230"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Обеспечение </w:t>
            </w:r>
            <w:proofErr w:type="gramStart"/>
            <w:r w:rsidRPr="004610D1">
              <w:rPr>
                <w:rFonts w:ascii="Times New Roman" w:eastAsia="Times New Roman" w:hAnsi="Times New Roman" w:cs="Times New Roman"/>
                <w:color w:val="000000"/>
                <w:sz w:val="18"/>
                <w:szCs w:val="18"/>
              </w:rPr>
              <w:t>контроля за</w:t>
            </w:r>
            <w:proofErr w:type="gramEnd"/>
            <w:r w:rsidRPr="004610D1">
              <w:rPr>
                <w:rFonts w:ascii="Times New Roman" w:eastAsia="Times New Roman" w:hAnsi="Times New Roman" w:cs="Times New Roman"/>
                <w:color w:val="000000"/>
                <w:sz w:val="18"/>
                <w:szCs w:val="18"/>
              </w:rPr>
              <w:t xml:space="preserve"> выявлением противоправных намерений лиц, освободившихся из мест лишения свобод</w:t>
            </w:r>
          </w:p>
        </w:tc>
        <w:tc>
          <w:tcPr>
            <w:tcW w:w="141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w:t>
            </w:r>
          </w:p>
        </w:tc>
        <w:tc>
          <w:tcPr>
            <w:tcW w:w="1416" w:type="dxa"/>
            <w:gridSpan w:val="4"/>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1 раз в полугодие</w:t>
            </w:r>
          </w:p>
        </w:tc>
        <w:tc>
          <w:tcPr>
            <w:tcW w:w="1417" w:type="dxa"/>
            <w:gridSpan w:val="4"/>
            <w:tcBorders>
              <w:top w:val="single" w:sz="6" w:space="0" w:color="000000"/>
              <w:left w:val="single" w:sz="4" w:space="0" w:color="auto"/>
              <w:bottom w:val="single" w:sz="6" w:space="0" w:color="000000"/>
              <w:right w:val="single" w:sz="4"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bdr w:val="none" w:sz="0" w:space="0" w:color="auto" w:frame="1"/>
              </w:rPr>
              <w:t>без</w:t>
            </w:r>
            <w:r w:rsidRPr="004610D1">
              <w:rPr>
                <w:rFonts w:ascii="Times New Roman" w:hAnsi="Times New Roman" w:cs="Times New Roman"/>
                <w:sz w:val="18"/>
                <w:szCs w:val="18"/>
                <w:bdr w:val="none" w:sz="0" w:space="0" w:color="auto" w:frame="1"/>
              </w:rPr>
              <w:br/>
              <w:t>дополнительного</w:t>
            </w:r>
            <w:r w:rsidRPr="004610D1">
              <w:rPr>
                <w:rFonts w:ascii="Times New Roman" w:hAnsi="Times New Roman" w:cs="Times New Roman"/>
                <w:sz w:val="18"/>
                <w:szCs w:val="18"/>
                <w:bdr w:val="none" w:sz="0" w:space="0" w:color="auto" w:frame="1"/>
              </w:rPr>
              <w:br/>
              <w:t>финансирования</w:t>
            </w:r>
          </w:p>
        </w:tc>
        <w:tc>
          <w:tcPr>
            <w:tcW w:w="1562" w:type="dxa"/>
            <w:tcBorders>
              <w:top w:val="single" w:sz="6" w:space="0" w:color="000000"/>
              <w:left w:val="single" w:sz="4" w:space="0" w:color="auto"/>
              <w:bottom w:val="single" w:sz="6" w:space="0" w:color="000000"/>
              <w:right w:val="single" w:sz="6" w:space="0" w:color="000000"/>
            </w:tcBorders>
          </w:tcPr>
          <w:p w:rsidR="004610D1" w:rsidRPr="004610D1" w:rsidRDefault="004610D1" w:rsidP="004610D1">
            <w:pPr>
              <w:pStyle w:val="a3"/>
              <w:rPr>
                <w:rFonts w:ascii="Times New Roman" w:eastAsia="Times New Roman" w:hAnsi="Times New Roman" w:cs="Times New Roman"/>
                <w:color w:val="000000"/>
                <w:sz w:val="18"/>
                <w:szCs w:val="18"/>
              </w:rPr>
            </w:pPr>
          </w:p>
        </w:tc>
      </w:tr>
      <w:tr w:rsidR="004610D1" w:rsidRPr="004610D1" w:rsidTr="00BE623F">
        <w:tblPrEx>
          <w:shd w:val="clear" w:color="auto" w:fill="auto"/>
        </w:tblPrEx>
        <w:tc>
          <w:tcPr>
            <w:tcW w:w="72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4.2.</w:t>
            </w:r>
          </w:p>
        </w:tc>
        <w:tc>
          <w:tcPr>
            <w:tcW w:w="7230"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Организация содействия по вопросам трудоустройства лиц, освободившихся из мест лишения свободы, осужденных к наказаниям и мерам уголовно-правового характера, не связанных с лишением свободы</w:t>
            </w:r>
          </w:p>
        </w:tc>
        <w:tc>
          <w:tcPr>
            <w:tcW w:w="141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ГКУ Новосибирской области "Центр занятости населения (по согласованию), Глава поселения </w:t>
            </w:r>
          </w:p>
        </w:tc>
        <w:tc>
          <w:tcPr>
            <w:tcW w:w="1416" w:type="dxa"/>
            <w:gridSpan w:val="4"/>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Постоянно </w:t>
            </w:r>
          </w:p>
        </w:tc>
        <w:tc>
          <w:tcPr>
            <w:tcW w:w="1417" w:type="dxa"/>
            <w:gridSpan w:val="4"/>
            <w:tcBorders>
              <w:top w:val="single" w:sz="6" w:space="0" w:color="000000"/>
              <w:left w:val="single" w:sz="4" w:space="0" w:color="auto"/>
              <w:bottom w:val="single" w:sz="6" w:space="0" w:color="000000"/>
              <w:right w:val="single" w:sz="4"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bdr w:val="none" w:sz="0" w:space="0" w:color="auto" w:frame="1"/>
              </w:rPr>
              <w:t>без</w:t>
            </w:r>
            <w:r w:rsidRPr="004610D1">
              <w:rPr>
                <w:rFonts w:ascii="Times New Roman" w:hAnsi="Times New Roman" w:cs="Times New Roman"/>
                <w:sz w:val="18"/>
                <w:szCs w:val="18"/>
                <w:bdr w:val="none" w:sz="0" w:space="0" w:color="auto" w:frame="1"/>
              </w:rPr>
              <w:br/>
              <w:t>дополнительного</w:t>
            </w:r>
            <w:r w:rsidRPr="004610D1">
              <w:rPr>
                <w:rFonts w:ascii="Times New Roman" w:hAnsi="Times New Roman" w:cs="Times New Roman"/>
                <w:sz w:val="18"/>
                <w:szCs w:val="18"/>
                <w:bdr w:val="none" w:sz="0" w:space="0" w:color="auto" w:frame="1"/>
              </w:rPr>
              <w:br/>
              <w:t>финансирования</w:t>
            </w:r>
          </w:p>
        </w:tc>
        <w:tc>
          <w:tcPr>
            <w:tcW w:w="1562" w:type="dxa"/>
            <w:tcBorders>
              <w:top w:val="single" w:sz="6" w:space="0" w:color="000000"/>
              <w:left w:val="single" w:sz="4" w:space="0" w:color="auto"/>
              <w:bottom w:val="single" w:sz="6" w:space="0" w:color="000000"/>
              <w:right w:val="single" w:sz="6" w:space="0" w:color="000000"/>
            </w:tcBorders>
          </w:tcPr>
          <w:p w:rsidR="004610D1" w:rsidRPr="004610D1" w:rsidRDefault="004610D1" w:rsidP="004610D1">
            <w:pPr>
              <w:pStyle w:val="a3"/>
              <w:rPr>
                <w:rFonts w:ascii="Times New Roman" w:eastAsia="Times New Roman" w:hAnsi="Times New Roman" w:cs="Times New Roman"/>
                <w:color w:val="000000"/>
                <w:sz w:val="18"/>
                <w:szCs w:val="18"/>
              </w:rPr>
            </w:pPr>
          </w:p>
        </w:tc>
      </w:tr>
      <w:tr w:rsidR="004610D1" w:rsidRPr="004610D1" w:rsidTr="00BE623F">
        <w:tblPrEx>
          <w:shd w:val="clear" w:color="auto" w:fill="auto"/>
        </w:tblPrEx>
        <w:tc>
          <w:tcPr>
            <w:tcW w:w="72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4.3.</w:t>
            </w:r>
          </w:p>
        </w:tc>
        <w:tc>
          <w:tcPr>
            <w:tcW w:w="7230"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Организация и участие в проведении, в соответствии с законодательством Российской Федерации, межведомственных мероприятий по выявлению нелегальных производителей, подпольных цехов, фактов кустарного производства алкогольной продукции, незаконного хранения и реализации спирта, спиртосодержащей продукции</w:t>
            </w:r>
          </w:p>
        </w:tc>
        <w:tc>
          <w:tcPr>
            <w:tcW w:w="141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w:t>
            </w:r>
          </w:p>
        </w:tc>
        <w:tc>
          <w:tcPr>
            <w:tcW w:w="1416" w:type="dxa"/>
            <w:gridSpan w:val="4"/>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1 раз в полугодие </w:t>
            </w:r>
          </w:p>
        </w:tc>
        <w:tc>
          <w:tcPr>
            <w:tcW w:w="1417" w:type="dxa"/>
            <w:gridSpan w:val="4"/>
            <w:tcBorders>
              <w:top w:val="single" w:sz="6" w:space="0" w:color="000000"/>
              <w:left w:val="single" w:sz="4" w:space="0" w:color="auto"/>
              <w:bottom w:val="single" w:sz="6" w:space="0" w:color="000000"/>
              <w:right w:val="single" w:sz="4"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bdr w:val="none" w:sz="0" w:space="0" w:color="auto" w:frame="1"/>
              </w:rPr>
              <w:t>без</w:t>
            </w:r>
            <w:r w:rsidRPr="004610D1">
              <w:rPr>
                <w:rFonts w:ascii="Times New Roman" w:hAnsi="Times New Roman" w:cs="Times New Roman"/>
                <w:sz w:val="18"/>
                <w:szCs w:val="18"/>
                <w:bdr w:val="none" w:sz="0" w:space="0" w:color="auto" w:frame="1"/>
              </w:rPr>
              <w:br/>
              <w:t>дополнительного</w:t>
            </w:r>
            <w:r w:rsidRPr="004610D1">
              <w:rPr>
                <w:rFonts w:ascii="Times New Roman" w:hAnsi="Times New Roman" w:cs="Times New Roman"/>
                <w:sz w:val="18"/>
                <w:szCs w:val="18"/>
                <w:bdr w:val="none" w:sz="0" w:space="0" w:color="auto" w:frame="1"/>
              </w:rPr>
              <w:br/>
              <w:t>финансирования</w:t>
            </w:r>
          </w:p>
        </w:tc>
        <w:tc>
          <w:tcPr>
            <w:tcW w:w="1562" w:type="dxa"/>
            <w:tcBorders>
              <w:top w:val="single" w:sz="6" w:space="0" w:color="000000"/>
              <w:left w:val="single" w:sz="4" w:space="0" w:color="auto"/>
              <w:bottom w:val="single" w:sz="6" w:space="0" w:color="000000"/>
              <w:right w:val="single" w:sz="6" w:space="0" w:color="000000"/>
            </w:tcBorders>
          </w:tcPr>
          <w:p w:rsidR="004610D1" w:rsidRPr="004610D1" w:rsidRDefault="004610D1" w:rsidP="004610D1">
            <w:pPr>
              <w:pStyle w:val="a3"/>
              <w:rPr>
                <w:rFonts w:ascii="Times New Roman" w:eastAsia="Times New Roman" w:hAnsi="Times New Roman" w:cs="Times New Roman"/>
                <w:color w:val="000000"/>
                <w:sz w:val="18"/>
                <w:szCs w:val="18"/>
              </w:rPr>
            </w:pPr>
          </w:p>
        </w:tc>
      </w:tr>
      <w:tr w:rsidR="004610D1" w:rsidRPr="004610D1" w:rsidTr="00BE623F">
        <w:tblPrEx>
          <w:shd w:val="clear" w:color="auto" w:fill="auto"/>
        </w:tblPrEx>
        <w:tc>
          <w:tcPr>
            <w:tcW w:w="72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4.4.</w:t>
            </w:r>
          </w:p>
        </w:tc>
        <w:tc>
          <w:tcPr>
            <w:tcW w:w="7230"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Организация и участие в проведении межведомственных рейдов по пресечению фактов реализации несовершеннолетним алкогольной продукции (вблизи образовательных организаций, в местах массового отдыха: дискотеках, барах, кафе)</w:t>
            </w:r>
          </w:p>
        </w:tc>
        <w:tc>
          <w:tcPr>
            <w:tcW w:w="141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bdr w:val="none" w:sz="0" w:space="0" w:color="auto" w:frame="1"/>
              </w:rPr>
              <w:t>ОМВД РФ   (по</w:t>
            </w:r>
            <w:r w:rsidRPr="004610D1">
              <w:rPr>
                <w:rFonts w:ascii="Times New Roman" w:eastAsia="Times New Roman" w:hAnsi="Times New Roman" w:cs="Times New Roman"/>
                <w:color w:val="000000"/>
                <w:sz w:val="18"/>
                <w:szCs w:val="18"/>
                <w:bdr w:val="none" w:sz="0" w:space="0" w:color="auto" w:frame="1"/>
              </w:rPr>
              <w:br/>
              <w:t>согласованию), Глава поселения</w:t>
            </w:r>
          </w:p>
        </w:tc>
        <w:tc>
          <w:tcPr>
            <w:tcW w:w="1416" w:type="dxa"/>
            <w:gridSpan w:val="4"/>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4610D1" w:rsidRPr="004610D1" w:rsidRDefault="004610D1" w:rsidP="004610D1">
            <w:pPr>
              <w:pStyle w:val="a3"/>
              <w:rPr>
                <w:rFonts w:ascii="Times New Roman" w:eastAsia="Times New Roman" w:hAnsi="Times New Roman" w:cs="Times New Roman"/>
                <w:color w:val="000000"/>
                <w:sz w:val="18"/>
                <w:szCs w:val="18"/>
              </w:rPr>
            </w:pPr>
            <w:r w:rsidRPr="004610D1">
              <w:rPr>
                <w:rFonts w:ascii="Times New Roman" w:eastAsia="Times New Roman" w:hAnsi="Times New Roman" w:cs="Times New Roman"/>
                <w:color w:val="000000"/>
                <w:sz w:val="18"/>
                <w:szCs w:val="18"/>
              </w:rPr>
              <w:t xml:space="preserve">Ежеквартально </w:t>
            </w:r>
          </w:p>
        </w:tc>
        <w:tc>
          <w:tcPr>
            <w:tcW w:w="1417" w:type="dxa"/>
            <w:gridSpan w:val="4"/>
            <w:tcBorders>
              <w:top w:val="single" w:sz="6" w:space="0" w:color="000000"/>
              <w:left w:val="single" w:sz="4" w:space="0" w:color="auto"/>
              <w:bottom w:val="single" w:sz="6" w:space="0" w:color="000000"/>
              <w:right w:val="single" w:sz="4" w:space="0" w:color="auto"/>
            </w:tcBorders>
          </w:tcPr>
          <w:p w:rsidR="004610D1" w:rsidRPr="004610D1" w:rsidRDefault="004610D1" w:rsidP="004610D1">
            <w:pPr>
              <w:pStyle w:val="a3"/>
              <w:rPr>
                <w:rFonts w:ascii="Times New Roman" w:hAnsi="Times New Roman" w:cs="Times New Roman"/>
                <w:color w:val="000000"/>
                <w:sz w:val="18"/>
                <w:szCs w:val="18"/>
              </w:rPr>
            </w:pPr>
            <w:r w:rsidRPr="004610D1">
              <w:rPr>
                <w:rFonts w:ascii="Times New Roman" w:hAnsi="Times New Roman" w:cs="Times New Roman"/>
                <w:sz w:val="18"/>
                <w:szCs w:val="18"/>
                <w:bdr w:val="none" w:sz="0" w:space="0" w:color="auto" w:frame="1"/>
              </w:rPr>
              <w:t>без</w:t>
            </w:r>
            <w:r w:rsidRPr="004610D1">
              <w:rPr>
                <w:rFonts w:ascii="Times New Roman" w:hAnsi="Times New Roman" w:cs="Times New Roman"/>
                <w:sz w:val="18"/>
                <w:szCs w:val="18"/>
                <w:bdr w:val="none" w:sz="0" w:space="0" w:color="auto" w:frame="1"/>
              </w:rPr>
              <w:br/>
              <w:t>дополнительного</w:t>
            </w:r>
            <w:r w:rsidRPr="004610D1">
              <w:rPr>
                <w:rFonts w:ascii="Times New Roman" w:hAnsi="Times New Roman" w:cs="Times New Roman"/>
                <w:sz w:val="18"/>
                <w:szCs w:val="18"/>
                <w:bdr w:val="none" w:sz="0" w:space="0" w:color="auto" w:frame="1"/>
              </w:rPr>
              <w:br/>
              <w:t>финансирования</w:t>
            </w:r>
          </w:p>
        </w:tc>
        <w:tc>
          <w:tcPr>
            <w:tcW w:w="1562" w:type="dxa"/>
            <w:tcBorders>
              <w:top w:val="single" w:sz="6" w:space="0" w:color="000000"/>
              <w:left w:val="single" w:sz="4" w:space="0" w:color="auto"/>
              <w:bottom w:val="single" w:sz="6" w:space="0" w:color="000000"/>
              <w:right w:val="single" w:sz="6" w:space="0" w:color="000000"/>
            </w:tcBorders>
          </w:tcPr>
          <w:p w:rsidR="004610D1" w:rsidRPr="004610D1" w:rsidRDefault="004610D1" w:rsidP="004610D1">
            <w:pPr>
              <w:pStyle w:val="a3"/>
              <w:rPr>
                <w:rFonts w:ascii="Times New Roman" w:eastAsia="Times New Roman" w:hAnsi="Times New Roman" w:cs="Times New Roman"/>
                <w:color w:val="000000"/>
                <w:sz w:val="18"/>
                <w:szCs w:val="18"/>
              </w:rPr>
            </w:pPr>
          </w:p>
        </w:tc>
      </w:tr>
    </w:tbl>
    <w:p w:rsidR="004610D1" w:rsidRPr="004610D1" w:rsidRDefault="004610D1" w:rsidP="001F3C94">
      <w:pPr>
        <w:pStyle w:val="a3"/>
        <w:jc w:val="center"/>
        <w:rPr>
          <w:rFonts w:ascii="Times New Roman" w:hAnsi="Times New Roman" w:cs="Times New Roman"/>
          <w:sz w:val="18"/>
          <w:szCs w:val="18"/>
        </w:rPr>
      </w:pPr>
      <w:r w:rsidRPr="004610D1">
        <w:rPr>
          <w:rFonts w:ascii="Times New Roman" w:hAnsi="Times New Roman" w:cs="Times New Roman"/>
          <w:sz w:val="18"/>
          <w:szCs w:val="18"/>
        </w:rPr>
        <w:t>АДМИНИСТРАЦИЯ  ВЕРХ-КОЕНСКОГО   СЕЛЬСОВЕТА</w:t>
      </w:r>
    </w:p>
    <w:p w:rsidR="004610D1" w:rsidRPr="004610D1" w:rsidRDefault="004610D1" w:rsidP="001F3C94">
      <w:pPr>
        <w:pStyle w:val="a3"/>
        <w:jc w:val="center"/>
        <w:rPr>
          <w:rFonts w:ascii="Times New Roman" w:hAnsi="Times New Roman" w:cs="Times New Roman"/>
          <w:sz w:val="18"/>
          <w:szCs w:val="18"/>
        </w:rPr>
      </w:pPr>
      <w:r w:rsidRPr="004610D1">
        <w:rPr>
          <w:rFonts w:ascii="Times New Roman" w:hAnsi="Times New Roman" w:cs="Times New Roman"/>
          <w:sz w:val="18"/>
          <w:szCs w:val="18"/>
        </w:rPr>
        <w:t>ИСКИТИМСКОГО РАЙОНА  НОВОСИБИРСКОЙ  ОБЛАСТИ</w:t>
      </w:r>
    </w:p>
    <w:p w:rsidR="004610D1" w:rsidRPr="004610D1" w:rsidRDefault="004610D1" w:rsidP="001F3C94">
      <w:pPr>
        <w:pStyle w:val="a3"/>
        <w:jc w:val="center"/>
        <w:rPr>
          <w:rFonts w:ascii="Times New Roman" w:hAnsi="Times New Roman" w:cs="Times New Roman"/>
          <w:sz w:val="18"/>
          <w:szCs w:val="18"/>
        </w:rPr>
      </w:pPr>
      <w:proofErr w:type="gramStart"/>
      <w:r w:rsidRPr="004610D1">
        <w:rPr>
          <w:rFonts w:ascii="Times New Roman" w:hAnsi="Times New Roman" w:cs="Times New Roman"/>
          <w:sz w:val="18"/>
          <w:szCs w:val="18"/>
        </w:rPr>
        <w:t>П</w:t>
      </w:r>
      <w:proofErr w:type="gramEnd"/>
      <w:r w:rsidRPr="004610D1">
        <w:rPr>
          <w:rFonts w:ascii="Times New Roman" w:hAnsi="Times New Roman" w:cs="Times New Roman"/>
          <w:sz w:val="18"/>
          <w:szCs w:val="18"/>
        </w:rPr>
        <w:t xml:space="preserve"> О С Т А Н О В Л Е Н И Е</w:t>
      </w:r>
    </w:p>
    <w:p w:rsidR="004610D1" w:rsidRPr="004610D1" w:rsidRDefault="004610D1" w:rsidP="001F3C94">
      <w:pPr>
        <w:pStyle w:val="a3"/>
        <w:jc w:val="center"/>
        <w:rPr>
          <w:rFonts w:ascii="Times New Roman" w:hAnsi="Times New Roman" w:cs="Times New Roman"/>
          <w:sz w:val="18"/>
          <w:szCs w:val="18"/>
          <w:u w:val="single"/>
        </w:rPr>
      </w:pPr>
      <w:r w:rsidRPr="004610D1">
        <w:rPr>
          <w:rFonts w:ascii="Times New Roman" w:hAnsi="Times New Roman" w:cs="Times New Roman"/>
          <w:sz w:val="18"/>
          <w:szCs w:val="18"/>
          <w:u w:val="single"/>
        </w:rPr>
        <w:t>26.11.2018г. № 155</w:t>
      </w:r>
    </w:p>
    <w:p w:rsidR="004610D1" w:rsidRPr="004610D1" w:rsidRDefault="004610D1" w:rsidP="001F3C94">
      <w:pPr>
        <w:pStyle w:val="a3"/>
        <w:jc w:val="center"/>
        <w:rPr>
          <w:rFonts w:ascii="Times New Roman" w:hAnsi="Times New Roman" w:cs="Times New Roman"/>
          <w:sz w:val="18"/>
          <w:szCs w:val="18"/>
        </w:rPr>
      </w:pPr>
      <w:r w:rsidRPr="004610D1">
        <w:rPr>
          <w:rFonts w:ascii="Times New Roman" w:hAnsi="Times New Roman" w:cs="Times New Roman"/>
          <w:sz w:val="18"/>
          <w:szCs w:val="18"/>
        </w:rPr>
        <w:t>с.  Верх-Коен</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Об утверждении комплексного  плана действий по гармонизации межэтнических отношений и  реализации стратегии государственной национальной политики РФ </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в Верх-Коенском сельсовете Искитимского района Новосибирской области </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на 2019-2021гг.</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ab/>
        <w:t xml:space="preserve">В  соответствии  с  Федеральном законом № 284-ФЗ от 22.10.2013 года « 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w:t>
      </w:r>
      <w:proofErr w:type="gramStart"/>
      <w:r w:rsidRPr="004610D1">
        <w:rPr>
          <w:rFonts w:ascii="Times New Roman" w:hAnsi="Times New Roman" w:cs="Times New Roman"/>
          <w:sz w:val="18"/>
          <w:szCs w:val="18"/>
        </w:rPr>
        <w:t>их</w:t>
      </w:r>
      <w:proofErr w:type="gramEnd"/>
      <w:r w:rsidRPr="004610D1">
        <w:rPr>
          <w:rFonts w:ascii="Times New Roman" w:hAnsi="Times New Roman" w:cs="Times New Roman"/>
          <w:sz w:val="18"/>
          <w:szCs w:val="18"/>
        </w:rPr>
        <w:t xml:space="preserve"> должностных лиц в сфере межнациональных отношений», Уставом Верх-Коенского сельсовета Искитимского района Новосибирской области    </w:t>
      </w:r>
    </w:p>
    <w:p w:rsidR="004610D1" w:rsidRPr="004610D1" w:rsidRDefault="004610D1" w:rsidP="004610D1">
      <w:pPr>
        <w:pStyle w:val="a3"/>
        <w:rPr>
          <w:rFonts w:ascii="Times New Roman" w:hAnsi="Times New Roman" w:cs="Times New Roman"/>
          <w:sz w:val="18"/>
          <w:szCs w:val="18"/>
        </w:rPr>
      </w:pPr>
      <w:proofErr w:type="gramStart"/>
      <w:r w:rsidRPr="004610D1">
        <w:rPr>
          <w:rFonts w:ascii="Times New Roman" w:hAnsi="Times New Roman" w:cs="Times New Roman"/>
          <w:sz w:val="18"/>
          <w:szCs w:val="18"/>
        </w:rPr>
        <w:t>П</w:t>
      </w:r>
      <w:proofErr w:type="gramEnd"/>
      <w:r w:rsidRPr="004610D1">
        <w:rPr>
          <w:rFonts w:ascii="Times New Roman" w:hAnsi="Times New Roman" w:cs="Times New Roman"/>
          <w:sz w:val="18"/>
          <w:szCs w:val="18"/>
        </w:rPr>
        <w:t xml:space="preserve"> О С Т А Н О В Л Я Ю:</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 Утвердить комплексный   план действий по гармонизации межэтнических отношений и  реализации стратегии государственной национальной политики в муниципальном образовании Верх-Коенского  сельсовета  на 2019 год (приложение №1).</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в сети «Интернет».</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lastRenderedPageBreak/>
        <w:t xml:space="preserve">3. </w:t>
      </w:r>
      <w:proofErr w:type="gramStart"/>
      <w:r w:rsidRPr="004610D1">
        <w:rPr>
          <w:rFonts w:ascii="Times New Roman" w:hAnsi="Times New Roman" w:cs="Times New Roman"/>
          <w:sz w:val="18"/>
          <w:szCs w:val="18"/>
        </w:rPr>
        <w:t>Контроль за</w:t>
      </w:r>
      <w:proofErr w:type="gramEnd"/>
      <w:r w:rsidRPr="004610D1">
        <w:rPr>
          <w:rFonts w:ascii="Times New Roman" w:hAnsi="Times New Roman" w:cs="Times New Roman"/>
          <w:sz w:val="18"/>
          <w:szCs w:val="18"/>
        </w:rPr>
        <w:t xml:space="preserve"> исполнением постановления оставляю за собой. </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Глава Верх-Коенского сельсовета                                             В.Н.Соловьенко                   </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Искитимского района Новосибирской области    </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Приложение № 1</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к постановлению администрации</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Верх-Коенского сельсовета</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Искитимского района</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Новосибирской области </w:t>
      </w:r>
    </w:p>
    <w:p w:rsidR="004610D1" w:rsidRPr="004610D1" w:rsidRDefault="004610D1" w:rsidP="001F3C94">
      <w:pPr>
        <w:pStyle w:val="a3"/>
        <w:jc w:val="right"/>
        <w:rPr>
          <w:rFonts w:ascii="Times New Roman" w:hAnsi="Times New Roman" w:cs="Times New Roman"/>
          <w:sz w:val="18"/>
          <w:szCs w:val="18"/>
        </w:rPr>
      </w:pPr>
      <w:r w:rsidRPr="004610D1">
        <w:rPr>
          <w:rFonts w:ascii="Times New Roman" w:hAnsi="Times New Roman" w:cs="Times New Roman"/>
          <w:sz w:val="18"/>
          <w:szCs w:val="18"/>
        </w:rPr>
        <w:t xml:space="preserve">                                                                              от 23.11.2018г. № 155</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Комплексный  план действий по гармонизации межэтнических отношений и  реализации стратегии государственной национальной политики в муниципальном образовании</w:t>
      </w:r>
      <w:r w:rsidR="001F3C94">
        <w:rPr>
          <w:rFonts w:ascii="Times New Roman" w:hAnsi="Times New Roman" w:cs="Times New Roman"/>
          <w:sz w:val="18"/>
          <w:szCs w:val="18"/>
        </w:rPr>
        <w:t xml:space="preserve"> </w:t>
      </w:r>
      <w:r w:rsidRPr="004610D1">
        <w:rPr>
          <w:rFonts w:ascii="Times New Roman" w:hAnsi="Times New Roman" w:cs="Times New Roman"/>
          <w:sz w:val="18"/>
          <w:szCs w:val="18"/>
        </w:rPr>
        <w:t xml:space="preserve">                                    Верх-Коенский сельсовет на 2019 год.</w:t>
      </w:r>
    </w:p>
    <w:tbl>
      <w:tblPr>
        <w:tblW w:w="9782" w:type="dxa"/>
        <w:tblInd w:w="-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3420"/>
        <w:gridCol w:w="1800"/>
        <w:gridCol w:w="1980"/>
        <w:gridCol w:w="2042"/>
      </w:tblGrid>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spellStart"/>
            <w:r w:rsidRPr="004610D1">
              <w:rPr>
                <w:rFonts w:ascii="Times New Roman" w:hAnsi="Times New Roman" w:cs="Times New Roman"/>
                <w:sz w:val="18"/>
                <w:szCs w:val="18"/>
              </w:rPr>
              <w:t>п\</w:t>
            </w:r>
            <w:proofErr w:type="gramStart"/>
            <w:r w:rsidRPr="004610D1">
              <w:rPr>
                <w:rFonts w:ascii="Times New Roman" w:hAnsi="Times New Roman" w:cs="Times New Roman"/>
                <w:sz w:val="18"/>
                <w:szCs w:val="18"/>
              </w:rPr>
              <w:t>п</w:t>
            </w:r>
            <w:proofErr w:type="spellEnd"/>
            <w:proofErr w:type="gramEnd"/>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мероприятие </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сроки проведения</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ответственные</w:t>
            </w:r>
          </w:p>
        </w:tc>
        <w:tc>
          <w:tcPr>
            <w:tcW w:w="2042"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финансирование</w:t>
            </w: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Проведение уроков, классных часов по основам правовых знаний, направленных на формирование толерантных установок в среде учащейся молодёжи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-героическая летопись ВОВ</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в течение года</w:t>
            </w:r>
          </w:p>
        </w:tc>
        <w:tc>
          <w:tcPr>
            <w:tcW w:w="1980" w:type="dxa"/>
          </w:tcPr>
          <w:p w:rsidR="004610D1" w:rsidRPr="004610D1" w:rsidRDefault="004610D1" w:rsidP="004610D1">
            <w:pPr>
              <w:pStyle w:val="a3"/>
              <w:rPr>
                <w:rFonts w:ascii="Times New Roman" w:hAnsi="Times New Roman" w:cs="Times New Roman"/>
                <w:sz w:val="18"/>
                <w:szCs w:val="18"/>
              </w:rPr>
            </w:pPr>
            <w:proofErr w:type="spellStart"/>
            <w:r w:rsidRPr="004610D1">
              <w:rPr>
                <w:rFonts w:ascii="Times New Roman" w:hAnsi="Times New Roman" w:cs="Times New Roman"/>
                <w:sz w:val="18"/>
                <w:szCs w:val="18"/>
              </w:rPr>
              <w:t>кл</w:t>
            </w:r>
            <w:proofErr w:type="spellEnd"/>
            <w:r w:rsidRPr="004610D1">
              <w:rPr>
                <w:rFonts w:ascii="Times New Roman" w:hAnsi="Times New Roman" w:cs="Times New Roman"/>
                <w:sz w:val="18"/>
                <w:szCs w:val="18"/>
              </w:rPr>
              <w:t xml:space="preserve">. руководители </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1-11 </w:t>
            </w:r>
            <w:proofErr w:type="spellStart"/>
            <w:r w:rsidRPr="004610D1">
              <w:rPr>
                <w:rFonts w:ascii="Times New Roman" w:hAnsi="Times New Roman" w:cs="Times New Roman"/>
                <w:sz w:val="18"/>
                <w:szCs w:val="18"/>
              </w:rPr>
              <w:t>кл</w:t>
            </w:r>
            <w:proofErr w:type="spellEnd"/>
            <w:r w:rsidRPr="004610D1">
              <w:rPr>
                <w:rFonts w:ascii="Times New Roman" w:hAnsi="Times New Roman" w:cs="Times New Roman"/>
                <w:sz w:val="18"/>
                <w:szCs w:val="18"/>
              </w:rPr>
              <w:t>.</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2.</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Дискуссия «Как научиться понимать друг друга»</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апрель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gramStart"/>
            <w:r w:rsidRPr="004610D1">
              <w:rPr>
                <w:rFonts w:ascii="Times New Roman" w:hAnsi="Times New Roman" w:cs="Times New Roman"/>
                <w:sz w:val="18"/>
                <w:szCs w:val="18"/>
              </w:rPr>
              <w:t>СБ</w:t>
            </w:r>
            <w:proofErr w:type="gramEnd"/>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3.</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Праздник праздников – Светлая Пасха</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апрель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СДК</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4.</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Березовая Русь (Праздник троицы)</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июнь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СДК</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5.</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Познавательный час «Особенности национальных культур»</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август</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gramStart"/>
            <w:r w:rsidRPr="004610D1">
              <w:rPr>
                <w:rFonts w:ascii="Times New Roman" w:hAnsi="Times New Roman" w:cs="Times New Roman"/>
                <w:sz w:val="18"/>
                <w:szCs w:val="18"/>
              </w:rPr>
              <w:t>СБ</w:t>
            </w:r>
            <w:proofErr w:type="gramEnd"/>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6.</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Тематическая беседа «Мы скажем дружно – террору нет»</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сентябрь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gramStart"/>
            <w:r w:rsidRPr="004610D1">
              <w:rPr>
                <w:rFonts w:ascii="Times New Roman" w:hAnsi="Times New Roman" w:cs="Times New Roman"/>
                <w:sz w:val="18"/>
                <w:szCs w:val="18"/>
              </w:rPr>
              <w:t>СБ</w:t>
            </w:r>
            <w:proofErr w:type="gramEnd"/>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7.</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Участие в месячнике военно-патриотического и гражданского воспитания молодёжи</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1.10.18 – 25.03.19</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педагоги</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8.</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Международный день толерантности</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16 ноября </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w:t>
            </w:r>
            <w:proofErr w:type="gramStart"/>
            <w:r w:rsidRPr="004610D1">
              <w:rPr>
                <w:rFonts w:ascii="Times New Roman" w:hAnsi="Times New Roman" w:cs="Times New Roman"/>
                <w:sz w:val="18"/>
                <w:szCs w:val="18"/>
              </w:rPr>
              <w:t>СБ</w:t>
            </w:r>
            <w:proofErr w:type="gramEnd"/>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9.</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Проведение акций «Недели добра»</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май, октябрь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школа, СДК, администрация</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10.</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Классные часы по формированию установок толерантного сознания среди учащихся образовательных учреждений</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в течении года</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Классные руководители 1-11 классов</w:t>
            </w:r>
          </w:p>
        </w:tc>
        <w:tc>
          <w:tcPr>
            <w:tcW w:w="2042" w:type="dxa"/>
          </w:tcPr>
          <w:p w:rsidR="004610D1" w:rsidRPr="004610D1" w:rsidRDefault="004610D1" w:rsidP="004610D1">
            <w:pPr>
              <w:pStyle w:val="a3"/>
              <w:rPr>
                <w:rFonts w:ascii="Times New Roman" w:hAnsi="Times New Roman" w:cs="Times New Roman"/>
                <w:sz w:val="18"/>
                <w:szCs w:val="18"/>
              </w:rPr>
            </w:pPr>
          </w:p>
        </w:tc>
      </w:tr>
      <w:tr w:rsidR="004610D1" w:rsidRPr="004610D1" w:rsidTr="004610D1">
        <w:tc>
          <w:tcPr>
            <w:tcW w:w="54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11.</w:t>
            </w:r>
          </w:p>
        </w:tc>
        <w:tc>
          <w:tcPr>
            <w:tcW w:w="342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День народного единства очень значим для нас всех!</w:t>
            </w:r>
          </w:p>
        </w:tc>
        <w:tc>
          <w:tcPr>
            <w:tcW w:w="180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ноябрь</w:t>
            </w:r>
          </w:p>
        </w:tc>
        <w:tc>
          <w:tcPr>
            <w:tcW w:w="1980" w:type="dxa"/>
          </w:tcPr>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СДК</w:t>
            </w:r>
          </w:p>
        </w:tc>
        <w:tc>
          <w:tcPr>
            <w:tcW w:w="2042" w:type="dxa"/>
          </w:tcPr>
          <w:p w:rsidR="004610D1" w:rsidRPr="004610D1" w:rsidRDefault="004610D1" w:rsidP="004610D1">
            <w:pPr>
              <w:pStyle w:val="a3"/>
              <w:rPr>
                <w:rFonts w:ascii="Times New Roman" w:hAnsi="Times New Roman" w:cs="Times New Roman"/>
                <w:sz w:val="18"/>
                <w:szCs w:val="18"/>
              </w:rPr>
            </w:pPr>
          </w:p>
        </w:tc>
      </w:tr>
    </w:tbl>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АДМИНИСТРАЦИЯ ВЕРХ-КОЕНСКОГО СЕЛЬСОВЕТА</w:t>
      </w: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ИСКИТИМСКОГО РАЙОНА НОВОСИБИРСКОЙ ОБЛАСТИ</w:t>
      </w: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ПОСТАНОВЛЕНИЕ</w:t>
      </w:r>
    </w:p>
    <w:p w:rsidR="004610D1" w:rsidRPr="004610D1" w:rsidRDefault="004610D1" w:rsidP="001F3C94">
      <w:pPr>
        <w:pStyle w:val="a3"/>
        <w:jc w:val="center"/>
        <w:rPr>
          <w:rFonts w:ascii="Times New Roman" w:eastAsia="Calibri" w:hAnsi="Times New Roman" w:cs="Times New Roman"/>
          <w:bCs/>
          <w:color w:val="26282F"/>
          <w:sz w:val="18"/>
          <w:szCs w:val="18"/>
          <w:u w:val="single"/>
        </w:rPr>
      </w:pPr>
      <w:r w:rsidRPr="004610D1">
        <w:rPr>
          <w:rFonts w:ascii="Times New Roman" w:eastAsia="Calibri" w:hAnsi="Times New Roman" w:cs="Times New Roman"/>
          <w:bCs/>
          <w:color w:val="26282F"/>
          <w:sz w:val="18"/>
          <w:szCs w:val="18"/>
          <w:u w:val="single"/>
        </w:rPr>
        <w:t>26.11.2018 № 156</w:t>
      </w:r>
    </w:p>
    <w:p w:rsidR="004610D1" w:rsidRPr="004610D1" w:rsidRDefault="004610D1" w:rsidP="001F3C94">
      <w:pPr>
        <w:pStyle w:val="a3"/>
        <w:jc w:val="center"/>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с.Верх-Коен</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Об утверждении «Положения о размещении</w:t>
      </w:r>
      <w:r w:rsidR="001F3C94">
        <w:rPr>
          <w:rFonts w:ascii="Times New Roman" w:eastAsia="Calibri" w:hAnsi="Times New Roman" w:cs="Times New Roman"/>
          <w:bCs/>
          <w:color w:val="26282F"/>
          <w:sz w:val="18"/>
          <w:szCs w:val="18"/>
        </w:rPr>
        <w:t xml:space="preserve"> </w:t>
      </w:r>
      <w:r w:rsidRPr="004610D1">
        <w:rPr>
          <w:rFonts w:ascii="Times New Roman" w:eastAsia="Calibri" w:hAnsi="Times New Roman" w:cs="Times New Roman"/>
          <w:bCs/>
          <w:color w:val="26282F"/>
          <w:sz w:val="18"/>
          <w:szCs w:val="18"/>
        </w:rPr>
        <w:t xml:space="preserve"> нестационарных торговых объектов без предоставления земельного участка на территориях поселения Верх-Коенского сельсовета Искитимского</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 района Новосибирской области»</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w:t>
      </w:r>
      <w:proofErr w:type="gramStart"/>
      <w:r w:rsidRPr="004610D1">
        <w:rPr>
          <w:rFonts w:ascii="Times New Roman" w:eastAsia="Calibri" w:hAnsi="Times New Roman" w:cs="Times New Roman"/>
          <w:sz w:val="18"/>
          <w:szCs w:val="18"/>
        </w:rPr>
        <w:t xml:space="preserve">В соответствии с </w:t>
      </w:r>
      <w:hyperlink r:id="rId9" w:history="1">
        <w:r w:rsidRPr="004610D1">
          <w:rPr>
            <w:rFonts w:ascii="Times New Roman" w:eastAsia="Calibri" w:hAnsi="Times New Roman" w:cs="Times New Roman"/>
            <w:sz w:val="18"/>
            <w:szCs w:val="18"/>
            <w:u w:val="single"/>
          </w:rPr>
          <w:t>Федеральным законом</w:t>
        </w:r>
      </w:hyperlink>
      <w:r w:rsidRPr="004610D1">
        <w:rPr>
          <w:rFonts w:ascii="Times New Roman" w:eastAsia="Calibri" w:hAnsi="Times New Roman" w:cs="Times New Roman"/>
          <w:sz w:val="18"/>
          <w:szCs w:val="18"/>
        </w:rPr>
        <w:t xml:space="preserve"> от 06.10.2003 № 131-ФЗ "Об общих принципах организации местного самоуправления в Российской Федерации", </w:t>
      </w:r>
      <w:hyperlink r:id="rId10" w:history="1">
        <w:r w:rsidRPr="004610D1">
          <w:rPr>
            <w:rFonts w:ascii="Times New Roman" w:eastAsia="Calibri" w:hAnsi="Times New Roman" w:cs="Times New Roman"/>
            <w:sz w:val="18"/>
            <w:szCs w:val="18"/>
            <w:u w:val="single"/>
          </w:rPr>
          <w:t>Федеральным законом</w:t>
        </w:r>
      </w:hyperlink>
      <w:r w:rsidRPr="004610D1">
        <w:rPr>
          <w:rFonts w:ascii="Times New Roman" w:eastAsia="Calibri" w:hAnsi="Times New Roman" w:cs="Times New Roman"/>
          <w:sz w:val="18"/>
          <w:szCs w:val="18"/>
        </w:rPr>
        <w:t xml:space="preserve"> от 28.12.2009 № 381-ФЗ "Об основах государственного регулирования торговой деятельности в Российской Федерации</w:t>
      </w:r>
      <w:bookmarkStart w:id="6" w:name="sub_1"/>
      <w:r w:rsidRPr="004610D1">
        <w:rPr>
          <w:rFonts w:ascii="Times New Roman" w:eastAsia="Calibri" w:hAnsi="Times New Roman" w:cs="Times New Roman"/>
          <w:sz w:val="18"/>
          <w:szCs w:val="18"/>
        </w:rPr>
        <w:t xml:space="preserve">, </w:t>
      </w:r>
      <w:r w:rsidRPr="004610D1">
        <w:rPr>
          <w:rFonts w:ascii="Times New Roman" w:eastAsia="Times New Roman" w:hAnsi="Times New Roman" w:cs="Times New Roman"/>
          <w:sz w:val="18"/>
          <w:szCs w:val="18"/>
        </w:rPr>
        <w:t xml:space="preserve">в соответствии со статьей 39.36 Земельного кодекса Российской Федерации, Уставом Верх-Коенского сельсовета  в целях </w:t>
      </w:r>
      <w:r w:rsidRPr="004610D1">
        <w:rPr>
          <w:rFonts w:ascii="Times New Roman" w:eastAsia="Calibri" w:hAnsi="Times New Roman" w:cs="Times New Roman"/>
          <w:sz w:val="18"/>
          <w:szCs w:val="18"/>
        </w:rPr>
        <w:t>создания условий для обеспечения жителей муниципальных образований поселений Верх-Коенского сельсовета Искитимского района Новосибирской области (далее</w:t>
      </w:r>
      <w:proofErr w:type="gramEnd"/>
      <w:r w:rsidRPr="004610D1">
        <w:rPr>
          <w:rFonts w:ascii="Times New Roman" w:eastAsia="Calibri" w:hAnsi="Times New Roman" w:cs="Times New Roman"/>
          <w:sz w:val="18"/>
          <w:szCs w:val="18"/>
        </w:rPr>
        <w:t xml:space="preserve"> – Верх-Коенский сельсовет)  услугами торговли, администрация Верх-Коенского сельсовета Искитимского района Новосибирской области </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ПОСТАНОВЛЯЕТ:</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1. Утвердить Положение о размещении нестационарных торговых объектов без предоставления земельного участка на территории поселения Верх-Коенского сельсовета Искитимского района, согласно </w:t>
      </w:r>
      <w:hyperlink r:id="rId11" w:anchor="sub_1000" w:history="1">
        <w:r w:rsidRPr="004610D1">
          <w:rPr>
            <w:rFonts w:ascii="Times New Roman" w:eastAsia="Calibri" w:hAnsi="Times New Roman" w:cs="Times New Roman"/>
            <w:sz w:val="18"/>
            <w:szCs w:val="18"/>
            <w:u w:val="single"/>
          </w:rPr>
          <w:t>приложению</w:t>
        </w:r>
      </w:hyperlink>
      <w:r w:rsidRPr="004610D1">
        <w:rPr>
          <w:rFonts w:ascii="Times New Roman" w:eastAsia="Calibri" w:hAnsi="Times New Roman" w:cs="Times New Roman"/>
          <w:sz w:val="18"/>
          <w:szCs w:val="18"/>
        </w:rPr>
        <w:t xml:space="preserve"> к настоящему постановлению.</w:t>
      </w:r>
    </w:p>
    <w:p w:rsidR="004610D1" w:rsidRPr="004610D1" w:rsidRDefault="004610D1" w:rsidP="004610D1">
      <w:pPr>
        <w:pStyle w:val="a3"/>
        <w:rPr>
          <w:rFonts w:ascii="Times New Roman" w:eastAsia="Calibri" w:hAnsi="Times New Roman" w:cs="Times New Roman"/>
          <w:sz w:val="18"/>
          <w:szCs w:val="18"/>
        </w:rPr>
      </w:pPr>
      <w:bookmarkStart w:id="7" w:name="sub_3"/>
      <w:bookmarkEnd w:id="6"/>
      <w:r w:rsidRPr="004610D1">
        <w:rPr>
          <w:rFonts w:ascii="Times New Roman" w:eastAsia="Calibri" w:hAnsi="Times New Roman" w:cs="Times New Roman"/>
          <w:sz w:val="18"/>
          <w:szCs w:val="18"/>
        </w:rPr>
        <w:t xml:space="preserve">2. Данное постановление </w:t>
      </w:r>
      <w:hyperlink r:id="rId12" w:history="1">
        <w:r w:rsidRPr="004610D1">
          <w:rPr>
            <w:rFonts w:ascii="Times New Roman" w:eastAsia="Calibri" w:hAnsi="Times New Roman" w:cs="Times New Roman"/>
            <w:sz w:val="18"/>
            <w:szCs w:val="18"/>
          </w:rPr>
          <w:t>опубликовать</w:t>
        </w:r>
      </w:hyperlink>
      <w:r w:rsidRPr="004610D1">
        <w:rPr>
          <w:rFonts w:ascii="Times New Roman" w:eastAsia="Calibri" w:hAnsi="Times New Roman" w:cs="Times New Roman"/>
          <w:sz w:val="18"/>
          <w:szCs w:val="18"/>
        </w:rPr>
        <w:t xml:space="preserve">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3.Постановление вступает в силу после его официального опубликования.</w:t>
      </w:r>
      <w:bookmarkStart w:id="8" w:name="_GoBack"/>
      <w:bookmarkEnd w:id="8"/>
    </w:p>
    <w:p w:rsidR="004610D1" w:rsidRPr="004610D1" w:rsidRDefault="004610D1" w:rsidP="004610D1">
      <w:pPr>
        <w:pStyle w:val="a3"/>
        <w:rPr>
          <w:rFonts w:ascii="Times New Roman" w:eastAsia="Calibri" w:hAnsi="Times New Roman" w:cs="Times New Roman"/>
          <w:sz w:val="18"/>
          <w:szCs w:val="18"/>
        </w:rPr>
      </w:pPr>
      <w:bookmarkStart w:id="9" w:name="sub_4"/>
      <w:bookmarkEnd w:id="7"/>
      <w:r w:rsidRPr="004610D1">
        <w:rPr>
          <w:rFonts w:ascii="Times New Roman" w:eastAsia="Calibri" w:hAnsi="Times New Roman" w:cs="Times New Roman"/>
          <w:sz w:val="18"/>
          <w:szCs w:val="18"/>
        </w:rPr>
        <w:t xml:space="preserve">4. </w:t>
      </w:r>
      <w:proofErr w:type="gramStart"/>
      <w:r w:rsidRPr="004610D1">
        <w:rPr>
          <w:rFonts w:ascii="Times New Roman" w:eastAsia="Calibri" w:hAnsi="Times New Roman" w:cs="Times New Roman"/>
          <w:sz w:val="18"/>
          <w:szCs w:val="18"/>
        </w:rPr>
        <w:t>Контроль за</w:t>
      </w:r>
      <w:proofErr w:type="gramEnd"/>
      <w:r w:rsidRPr="004610D1">
        <w:rPr>
          <w:rFonts w:ascii="Times New Roman" w:eastAsia="Calibri" w:hAnsi="Times New Roman" w:cs="Times New Roman"/>
          <w:sz w:val="18"/>
          <w:szCs w:val="18"/>
        </w:rPr>
        <w:t xml:space="preserve"> исполнением постановления </w:t>
      </w:r>
      <w:bookmarkEnd w:id="9"/>
      <w:r w:rsidRPr="004610D1">
        <w:rPr>
          <w:rFonts w:ascii="Times New Roman" w:eastAsia="Calibri" w:hAnsi="Times New Roman" w:cs="Times New Roman"/>
          <w:sz w:val="18"/>
          <w:szCs w:val="18"/>
        </w:rPr>
        <w:t>оставляю за собой.</w:t>
      </w:r>
    </w:p>
    <w:tbl>
      <w:tblPr>
        <w:tblW w:w="0" w:type="auto"/>
        <w:tblLook w:val="04A0"/>
      </w:tblPr>
      <w:tblGrid>
        <w:gridCol w:w="6350"/>
        <w:gridCol w:w="3221"/>
      </w:tblGrid>
      <w:tr w:rsidR="004610D1" w:rsidRPr="004610D1" w:rsidTr="001F3C94">
        <w:tc>
          <w:tcPr>
            <w:tcW w:w="6350" w:type="dxa"/>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Глава Верх-Коенского сельсовета                                            </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Искитимского района Новосибирской области</w:t>
            </w:r>
          </w:p>
          <w:p w:rsidR="004610D1" w:rsidRPr="004610D1" w:rsidRDefault="004610D1" w:rsidP="004610D1">
            <w:pPr>
              <w:pStyle w:val="a3"/>
              <w:rPr>
                <w:rFonts w:ascii="Times New Roman" w:eastAsia="Calibri" w:hAnsi="Times New Roman" w:cs="Times New Roman"/>
                <w:sz w:val="18"/>
                <w:szCs w:val="18"/>
              </w:rPr>
            </w:pPr>
          </w:p>
        </w:tc>
        <w:tc>
          <w:tcPr>
            <w:tcW w:w="3221" w:type="dxa"/>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В.Н.Соловьенко</w:t>
            </w:r>
          </w:p>
        </w:tc>
      </w:tr>
    </w:tbl>
    <w:p w:rsidR="004610D1" w:rsidRPr="004610D1" w:rsidRDefault="004610D1" w:rsidP="004610D1">
      <w:pPr>
        <w:pStyle w:val="a3"/>
        <w:rPr>
          <w:rFonts w:ascii="Times New Roman" w:eastAsia="Calibri" w:hAnsi="Times New Roman" w:cs="Times New Roman"/>
          <w:sz w:val="18"/>
          <w:szCs w:val="18"/>
        </w:rPr>
      </w:pPr>
    </w:p>
    <w:p w:rsidR="004610D1" w:rsidRPr="004610D1" w:rsidRDefault="004610D1" w:rsidP="004610D1">
      <w:pPr>
        <w:pStyle w:val="a3"/>
        <w:rPr>
          <w:rFonts w:ascii="Times New Roman" w:eastAsia="Calibri" w:hAnsi="Times New Roman" w:cs="Times New Roman"/>
          <w:bCs/>
          <w:color w:val="26282F"/>
          <w:sz w:val="18"/>
          <w:szCs w:val="18"/>
        </w:rPr>
      </w:pPr>
      <w:bookmarkStart w:id="10" w:name="sub_1000"/>
    </w:p>
    <w:p w:rsidR="004610D1" w:rsidRPr="004610D1" w:rsidRDefault="004610D1" w:rsidP="001F3C94">
      <w:pPr>
        <w:pStyle w:val="a3"/>
        <w:jc w:val="right"/>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Приложение</w:t>
      </w:r>
      <w:r w:rsidRPr="004610D1">
        <w:rPr>
          <w:rFonts w:ascii="Times New Roman" w:eastAsia="Calibri" w:hAnsi="Times New Roman" w:cs="Times New Roman"/>
          <w:bCs/>
          <w:color w:val="26282F"/>
          <w:sz w:val="18"/>
          <w:szCs w:val="18"/>
        </w:rPr>
        <w:br/>
        <w:t xml:space="preserve">к </w:t>
      </w:r>
      <w:hyperlink r:id="rId13" w:anchor="sub_0" w:history="1">
        <w:r w:rsidRPr="004610D1">
          <w:rPr>
            <w:rFonts w:ascii="Times New Roman" w:eastAsia="Calibri" w:hAnsi="Times New Roman" w:cs="Times New Roman"/>
            <w:sz w:val="18"/>
            <w:szCs w:val="18"/>
            <w:u w:val="single"/>
          </w:rPr>
          <w:t>постановлению</w:t>
        </w:r>
      </w:hyperlink>
      <w:r w:rsidRPr="004610D1">
        <w:rPr>
          <w:rFonts w:ascii="Times New Roman" w:eastAsia="Calibri" w:hAnsi="Times New Roman" w:cs="Times New Roman"/>
          <w:bCs/>
          <w:color w:val="26282F"/>
          <w:sz w:val="18"/>
          <w:szCs w:val="18"/>
        </w:rPr>
        <w:t xml:space="preserve"> администрации  </w:t>
      </w:r>
    </w:p>
    <w:p w:rsidR="004610D1" w:rsidRPr="004610D1" w:rsidRDefault="004610D1" w:rsidP="001F3C94">
      <w:pPr>
        <w:pStyle w:val="a3"/>
        <w:jc w:val="right"/>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Искитимского района</w:t>
      </w:r>
    </w:p>
    <w:p w:rsidR="004610D1" w:rsidRPr="004610D1" w:rsidRDefault="004610D1" w:rsidP="001F3C94">
      <w:pPr>
        <w:pStyle w:val="a3"/>
        <w:jc w:val="right"/>
        <w:rPr>
          <w:rFonts w:ascii="Times New Roman" w:eastAsia="Calibri" w:hAnsi="Times New Roman" w:cs="Times New Roman"/>
          <w:sz w:val="18"/>
          <w:szCs w:val="18"/>
        </w:rPr>
      </w:pPr>
      <w:r w:rsidRPr="004610D1">
        <w:rPr>
          <w:rFonts w:ascii="Times New Roman" w:eastAsia="Calibri" w:hAnsi="Times New Roman" w:cs="Times New Roman"/>
          <w:bCs/>
          <w:color w:val="26282F"/>
          <w:sz w:val="18"/>
          <w:szCs w:val="18"/>
        </w:rPr>
        <w:lastRenderedPageBreak/>
        <w:t>Новосибирской области</w:t>
      </w:r>
      <w:r w:rsidRPr="004610D1">
        <w:rPr>
          <w:rFonts w:ascii="Times New Roman" w:eastAsia="Calibri" w:hAnsi="Times New Roman" w:cs="Times New Roman"/>
          <w:bCs/>
          <w:color w:val="26282F"/>
          <w:sz w:val="18"/>
          <w:szCs w:val="18"/>
        </w:rPr>
        <w:br/>
      </w:r>
      <w:bookmarkEnd w:id="10"/>
      <w:r w:rsidRPr="004610D1">
        <w:rPr>
          <w:rFonts w:ascii="Times New Roman" w:eastAsia="Calibri" w:hAnsi="Times New Roman" w:cs="Times New Roman"/>
          <w:sz w:val="18"/>
          <w:szCs w:val="18"/>
        </w:rPr>
        <w:t xml:space="preserve"> № 156   от 26.11.2018 </w:t>
      </w:r>
    </w:p>
    <w:p w:rsidR="004610D1" w:rsidRPr="001F3C94" w:rsidRDefault="004610D1" w:rsidP="001F3C94">
      <w:pPr>
        <w:pStyle w:val="a3"/>
        <w:jc w:val="center"/>
        <w:rPr>
          <w:rFonts w:ascii="Times New Roman" w:eastAsia="Calibri" w:hAnsi="Times New Roman" w:cs="Times New Roman"/>
          <w:bCs/>
          <w:color w:val="26282F"/>
          <w:sz w:val="18"/>
          <w:szCs w:val="18"/>
        </w:rPr>
      </w:pPr>
      <w:r w:rsidRPr="001F3C94">
        <w:rPr>
          <w:rFonts w:ascii="Times New Roman" w:eastAsia="Calibri" w:hAnsi="Times New Roman" w:cs="Times New Roman"/>
          <w:bCs/>
          <w:color w:val="26282F"/>
          <w:sz w:val="18"/>
          <w:szCs w:val="18"/>
        </w:rPr>
        <w:t xml:space="preserve">Положение </w:t>
      </w:r>
      <w:r w:rsidRPr="001F3C94">
        <w:rPr>
          <w:rFonts w:ascii="Times New Roman" w:eastAsia="Calibri" w:hAnsi="Times New Roman" w:cs="Times New Roman"/>
          <w:bCs/>
          <w:color w:val="26282F"/>
          <w:sz w:val="18"/>
          <w:szCs w:val="18"/>
        </w:rPr>
        <w:br/>
        <w:t>о размещении нестационарных торговых объектов без предоставления земельного участка на территории Верх-Коенского сельсовета Искитимского района Новосибирской области</w:t>
      </w:r>
    </w:p>
    <w:p w:rsidR="004610D1" w:rsidRPr="001F3C94" w:rsidRDefault="004610D1" w:rsidP="001F3C94">
      <w:pPr>
        <w:pStyle w:val="a3"/>
        <w:jc w:val="center"/>
        <w:rPr>
          <w:rFonts w:ascii="Times New Roman" w:eastAsia="Calibri" w:hAnsi="Times New Roman" w:cs="Times New Roman"/>
          <w:bCs/>
          <w:color w:val="26282F"/>
          <w:sz w:val="18"/>
          <w:szCs w:val="18"/>
        </w:rPr>
      </w:pPr>
      <w:bookmarkStart w:id="11" w:name="sub_100"/>
      <w:r w:rsidRPr="001F3C94">
        <w:rPr>
          <w:rFonts w:ascii="Times New Roman" w:eastAsia="Calibri" w:hAnsi="Times New Roman" w:cs="Times New Roman"/>
          <w:bCs/>
          <w:color w:val="26282F"/>
          <w:sz w:val="18"/>
          <w:szCs w:val="18"/>
        </w:rPr>
        <w:t>I. Общие положения</w:t>
      </w:r>
    </w:p>
    <w:p w:rsidR="004610D1" w:rsidRPr="004610D1" w:rsidRDefault="004610D1" w:rsidP="004610D1">
      <w:pPr>
        <w:pStyle w:val="a3"/>
        <w:rPr>
          <w:rFonts w:ascii="Times New Roman" w:eastAsia="Calibri" w:hAnsi="Times New Roman" w:cs="Times New Roman"/>
          <w:sz w:val="18"/>
          <w:szCs w:val="18"/>
        </w:rPr>
      </w:pPr>
      <w:bookmarkStart w:id="12" w:name="sub_1001"/>
      <w:bookmarkEnd w:id="11"/>
      <w:r w:rsidRPr="004610D1">
        <w:rPr>
          <w:rFonts w:ascii="Times New Roman" w:eastAsia="Calibri" w:hAnsi="Times New Roman" w:cs="Times New Roman"/>
          <w:sz w:val="18"/>
          <w:szCs w:val="18"/>
        </w:rPr>
        <w:t>1. Положение о размещении нестационарных торговых объектов без предоставления земельного участка на территории  Верх-Коенского сельсовета Искитимского района Новосибирской области (далее - Положение) определяет порядок заключения договоров на право размещения.</w:t>
      </w:r>
    </w:p>
    <w:p w:rsidR="004610D1" w:rsidRPr="004610D1" w:rsidRDefault="004610D1" w:rsidP="004610D1">
      <w:pPr>
        <w:pStyle w:val="a3"/>
        <w:rPr>
          <w:rFonts w:ascii="Times New Roman" w:eastAsia="Calibri" w:hAnsi="Times New Roman" w:cs="Times New Roman"/>
          <w:sz w:val="18"/>
          <w:szCs w:val="18"/>
        </w:rPr>
      </w:pPr>
      <w:bookmarkStart w:id="13" w:name="sub_1002"/>
      <w:bookmarkEnd w:id="12"/>
      <w:r w:rsidRPr="004610D1">
        <w:rPr>
          <w:rFonts w:ascii="Times New Roman" w:eastAsia="Calibri" w:hAnsi="Times New Roman" w:cs="Times New Roman"/>
          <w:sz w:val="18"/>
          <w:szCs w:val="18"/>
        </w:rPr>
        <w:t xml:space="preserve">         2. Настоящее Положение применяется при размещении нестационарных объектов на земельных участках, находящихся в муниципальной собственности Верх-Коенского сельсовета, а также на земельных участках, государственная собственность на которые не разграничена.</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Требования настоящего Положения не применяются к отношениям, связанным с размещением объектов:</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-находящихся на территориях розничных рынков;</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-при проведении праздничных, общественно-политических, культурно-массовых и спортивно-массовых мероприятий, имеющих временный характер;</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-при проведении выставок, ярмарок. </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         3. К нестационарным объектам относятся объекты (</w:t>
      </w:r>
      <w:proofErr w:type="spellStart"/>
      <w:r w:rsidRPr="004610D1">
        <w:rPr>
          <w:rFonts w:ascii="Times New Roman" w:eastAsia="Times New Roman" w:hAnsi="Times New Roman" w:cs="Times New Roman"/>
          <w:sz w:val="18"/>
          <w:szCs w:val="18"/>
        </w:rPr>
        <w:t>далее-Объекты</w:t>
      </w:r>
      <w:proofErr w:type="spellEnd"/>
      <w:r w:rsidRPr="004610D1">
        <w:rPr>
          <w:rFonts w:ascii="Times New Roman" w:eastAsia="Times New Roman" w:hAnsi="Times New Roman" w:cs="Times New Roman"/>
          <w:sz w:val="18"/>
          <w:szCs w:val="18"/>
        </w:rPr>
        <w:t>), представляющие собой временные конструкции, не связанные прочно с земельным участком вне зависимости от присоединения или не присоединения к сетям инженерно-технического обеспечения:</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3.1. Сезонные нестационарные объекты, устанавливаемые на срок менее 1 года:</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4610D1" w:rsidRPr="004610D1" w:rsidRDefault="004610D1" w:rsidP="004610D1">
      <w:pPr>
        <w:pStyle w:val="a3"/>
        <w:rPr>
          <w:rFonts w:ascii="Times New Roman" w:eastAsia="Times New Roman" w:hAnsi="Times New Roman" w:cs="Times New Roman"/>
          <w:sz w:val="18"/>
          <w:szCs w:val="18"/>
        </w:rPr>
      </w:pPr>
      <w:proofErr w:type="gramStart"/>
      <w:r w:rsidRPr="004610D1">
        <w:rPr>
          <w:rFonts w:ascii="Times New Roman" w:eastAsia="Times New Roman" w:hAnsi="Times New Roman" w:cs="Times New Roman"/>
          <w:sz w:val="18"/>
          <w:szCs w:val="18"/>
        </w:rPr>
        <w:t>- торговый автомат - временное техническое сооружение или конструкция, предназначенные для продажи штучных товаров без участия продавца;</w:t>
      </w:r>
      <w:proofErr w:type="gramEnd"/>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сезонные кафе - специально оборудованное временное сооружение, в том числе при стационарном предприятии,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-передвижные сооружения: </w:t>
      </w:r>
      <w:proofErr w:type="spellStart"/>
      <w:r w:rsidRPr="004610D1">
        <w:rPr>
          <w:rFonts w:ascii="Times New Roman" w:eastAsia="Times New Roman" w:hAnsi="Times New Roman" w:cs="Times New Roman"/>
          <w:sz w:val="18"/>
          <w:szCs w:val="18"/>
        </w:rPr>
        <w:t>автомагазины</w:t>
      </w:r>
      <w:proofErr w:type="spellEnd"/>
      <w:r w:rsidRPr="004610D1">
        <w:rPr>
          <w:rFonts w:ascii="Times New Roman" w:eastAsia="Times New Roman" w:hAnsi="Times New Roman" w:cs="Times New Roman"/>
          <w:sz w:val="18"/>
          <w:szCs w:val="18"/>
        </w:rPr>
        <w:t xml:space="preserve"> (автолавки, автоприцепы) </w:t>
      </w:r>
      <w:proofErr w:type="spellStart"/>
      <w:r w:rsidRPr="004610D1">
        <w:rPr>
          <w:rFonts w:ascii="Times New Roman" w:eastAsia="Times New Roman" w:hAnsi="Times New Roman" w:cs="Times New Roman"/>
          <w:sz w:val="18"/>
          <w:szCs w:val="18"/>
        </w:rPr>
        <w:t>автокафе</w:t>
      </w:r>
      <w:proofErr w:type="spellEnd"/>
      <w:r w:rsidRPr="004610D1">
        <w:rPr>
          <w:rFonts w:ascii="Times New Roman" w:eastAsia="Times New Roman" w:hAnsi="Times New Roman" w:cs="Times New Roman"/>
          <w:sz w:val="18"/>
          <w:szCs w:val="18"/>
        </w:rPr>
        <w:t>, изотермические емкости и цистерны, тележки, лотки, палатки, корзины и пр.</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3.2. Нестационарные объекты, устанавливаемые на срок более 1 года:</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павильон - строение, имеющее торговый зал и рассчитанное на одно или несколько рабочих мест;</w:t>
      </w:r>
    </w:p>
    <w:p w:rsidR="004610D1" w:rsidRPr="004610D1" w:rsidRDefault="004610D1" w:rsidP="004610D1">
      <w:pPr>
        <w:pStyle w:val="a3"/>
        <w:rPr>
          <w:rFonts w:ascii="Times New Roman" w:eastAsia="Times New Roman" w:hAnsi="Times New Roman" w:cs="Times New Roman"/>
          <w:sz w:val="18"/>
          <w:szCs w:val="18"/>
        </w:rPr>
      </w:pPr>
      <w:proofErr w:type="gramStart"/>
      <w:r w:rsidRPr="004610D1">
        <w:rPr>
          <w:rFonts w:ascii="Times New Roman" w:eastAsia="Times New Roman" w:hAnsi="Times New Roman" w:cs="Times New Roman"/>
          <w:sz w:val="18"/>
          <w:szCs w:val="18"/>
        </w:rPr>
        <w:t>- торговый автомат - временное техническое сооружение или конструкция, предназначенные для продажи штучных товаров без участия продавца;</w:t>
      </w:r>
      <w:proofErr w:type="gramEnd"/>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4. Используемые термины:</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Эскизный  проект – графическое изображение и описание конструкторских элементов,  которые должны содержать информацию,   об устройстве  объекта, а также данные об основных параметрах объекта нестационарной торговли  (наружные  и внутренние габаритные размеры, применяемые материалы, схема устройства, внешний вид, цветовое решение). </w:t>
      </w:r>
    </w:p>
    <w:bookmarkEnd w:id="13"/>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Собственники объекто</w:t>
      </w:r>
      <w:proofErr w:type="gramStart"/>
      <w:r w:rsidRPr="004610D1">
        <w:rPr>
          <w:rFonts w:ascii="Times New Roman" w:eastAsia="Calibri" w:hAnsi="Times New Roman" w:cs="Times New Roman"/>
          <w:sz w:val="18"/>
          <w:szCs w:val="18"/>
        </w:rPr>
        <w:t>в-</w:t>
      </w:r>
      <w:proofErr w:type="gramEnd"/>
      <w:r w:rsidRPr="004610D1">
        <w:rPr>
          <w:rFonts w:ascii="Times New Roman" w:eastAsia="Calibri" w:hAnsi="Times New Roman" w:cs="Times New Roman"/>
          <w:sz w:val="18"/>
          <w:szCs w:val="18"/>
        </w:rPr>
        <w:t xml:space="preserve"> лицо, согласовавшее Эскизный проект, создавшее Объект и обратившееся за получением разрешения  на размещение нестационарных торговых объектов на земельных участках без предоставления (далее –Разрешение на использование земельного участка для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b/>
          <w:bCs/>
          <w:color w:val="26282F"/>
          <w:sz w:val="18"/>
          <w:szCs w:val="18"/>
        </w:rPr>
      </w:pPr>
      <w:bookmarkStart w:id="14" w:name="sub_200"/>
      <w:r w:rsidRPr="004610D1">
        <w:rPr>
          <w:rFonts w:ascii="Times New Roman" w:eastAsia="Calibri" w:hAnsi="Times New Roman" w:cs="Times New Roman"/>
          <w:b/>
          <w:bCs/>
          <w:color w:val="26282F"/>
          <w:sz w:val="18"/>
          <w:szCs w:val="18"/>
        </w:rPr>
        <w:t>II. Требования к размещению и внешнему виду нестационарных торговых объектов</w:t>
      </w:r>
    </w:p>
    <w:p w:rsidR="004610D1" w:rsidRPr="004610D1" w:rsidRDefault="004610D1" w:rsidP="004610D1">
      <w:pPr>
        <w:pStyle w:val="a3"/>
        <w:rPr>
          <w:rFonts w:ascii="Times New Roman" w:eastAsia="Times New Roman" w:hAnsi="Times New Roman" w:cs="Times New Roman"/>
          <w:color w:val="365F91" w:themeColor="accent1" w:themeShade="BF"/>
          <w:sz w:val="18"/>
          <w:szCs w:val="18"/>
        </w:rPr>
      </w:pPr>
      <w:bookmarkStart w:id="15" w:name="sub_1014"/>
      <w:bookmarkEnd w:id="14"/>
      <w:r w:rsidRPr="004610D1">
        <w:rPr>
          <w:rFonts w:ascii="Times New Roman" w:eastAsia="Times New Roman" w:hAnsi="Times New Roman" w:cs="Times New Roman"/>
          <w:sz w:val="18"/>
          <w:szCs w:val="18"/>
        </w:rPr>
        <w:t xml:space="preserve">          1.</w:t>
      </w:r>
      <w:r w:rsidRPr="004610D1">
        <w:rPr>
          <w:rFonts w:ascii="Times New Roman" w:eastAsia="Times New Roman" w:hAnsi="Times New Roman" w:cs="Times New Roman"/>
          <w:color w:val="365F91" w:themeColor="accent1" w:themeShade="BF"/>
          <w:sz w:val="18"/>
          <w:szCs w:val="18"/>
        </w:rPr>
        <w:t xml:space="preserve"> </w:t>
      </w:r>
      <w:r w:rsidRPr="004610D1">
        <w:rPr>
          <w:rFonts w:ascii="Times New Roman" w:eastAsia="Times New Roman" w:hAnsi="Times New Roman" w:cs="Times New Roman"/>
          <w:sz w:val="18"/>
          <w:szCs w:val="18"/>
        </w:rPr>
        <w:t xml:space="preserve">Размещение нестационарных торговых объектов осуществляется в местах, определенных в Схеме размещения нестационарных торговых объектов, утвержденной решением администрации поселений в соответствии   с действующим законодательством. </w:t>
      </w:r>
    </w:p>
    <w:p w:rsidR="004610D1" w:rsidRPr="004610D1" w:rsidRDefault="004610D1" w:rsidP="004610D1">
      <w:pPr>
        <w:pStyle w:val="a3"/>
        <w:rPr>
          <w:rFonts w:ascii="Times New Roman" w:eastAsia="Calibri" w:hAnsi="Times New Roman" w:cs="Times New Roman"/>
          <w:sz w:val="18"/>
          <w:szCs w:val="18"/>
        </w:rPr>
      </w:pPr>
      <w:bookmarkStart w:id="16" w:name="sub_1015"/>
      <w:bookmarkEnd w:id="15"/>
      <w:r w:rsidRPr="004610D1">
        <w:rPr>
          <w:rFonts w:ascii="Times New Roman" w:eastAsia="Calibri" w:hAnsi="Times New Roman" w:cs="Times New Roman"/>
          <w:sz w:val="18"/>
          <w:szCs w:val="18"/>
        </w:rPr>
        <w:t xml:space="preserve">          2. При осуществлении торговой деятельности в нестационарном торговом объекте должна соблюдаться специализация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17" w:name="sub_1018"/>
      <w:bookmarkEnd w:id="16"/>
      <w:r w:rsidRPr="004610D1">
        <w:rPr>
          <w:rFonts w:ascii="Times New Roman" w:eastAsia="Calibri" w:hAnsi="Times New Roman" w:cs="Times New Roman"/>
          <w:sz w:val="18"/>
          <w:szCs w:val="18"/>
        </w:rPr>
        <w:t xml:space="preserve">          3. Киоски и торговые павильоны должны соответствовать:</w:t>
      </w:r>
    </w:p>
    <w:p w:rsidR="004610D1" w:rsidRPr="004610D1" w:rsidRDefault="004610D1" w:rsidP="004610D1">
      <w:pPr>
        <w:pStyle w:val="a3"/>
        <w:rPr>
          <w:rFonts w:ascii="Times New Roman" w:eastAsia="Calibri" w:hAnsi="Times New Roman" w:cs="Times New Roman"/>
          <w:sz w:val="18"/>
          <w:szCs w:val="18"/>
        </w:rPr>
      </w:pPr>
      <w:bookmarkStart w:id="18" w:name="sub_1016"/>
      <w:bookmarkEnd w:id="17"/>
      <w:r w:rsidRPr="004610D1">
        <w:rPr>
          <w:rFonts w:ascii="Times New Roman" w:eastAsia="Calibri" w:hAnsi="Times New Roman" w:cs="Times New Roman"/>
          <w:sz w:val="18"/>
          <w:szCs w:val="18"/>
        </w:rPr>
        <w:t>1) согласованному   с администрацией поселения по месту размещения Объекта типу Эскизного проекта, являющегося приложением к договору на размещение нестационарного торгового объекта на территории поселения.</w:t>
      </w:r>
    </w:p>
    <w:p w:rsidR="004610D1" w:rsidRPr="004610D1" w:rsidRDefault="004610D1" w:rsidP="004610D1">
      <w:pPr>
        <w:pStyle w:val="a3"/>
        <w:rPr>
          <w:rFonts w:ascii="Times New Roman" w:eastAsia="Calibri" w:hAnsi="Times New Roman" w:cs="Times New Roman"/>
          <w:sz w:val="18"/>
          <w:szCs w:val="18"/>
        </w:rPr>
      </w:pPr>
      <w:bookmarkStart w:id="19" w:name="sub_1017"/>
      <w:bookmarkEnd w:id="18"/>
      <w:r w:rsidRPr="004610D1">
        <w:rPr>
          <w:rFonts w:ascii="Times New Roman" w:eastAsia="Calibri" w:hAnsi="Times New Roman" w:cs="Times New Roman"/>
          <w:sz w:val="18"/>
          <w:szCs w:val="18"/>
        </w:rPr>
        <w:t>2) Схеме планировочной организации прилегающего земельного участка и требованиям правил благоустройства сельского поселения, техническим условиям присоединения к улично-дорожной сети поселения</w:t>
      </w:r>
    </w:p>
    <w:p w:rsidR="004610D1" w:rsidRPr="004610D1" w:rsidRDefault="004610D1" w:rsidP="004610D1">
      <w:pPr>
        <w:pStyle w:val="a3"/>
        <w:rPr>
          <w:rFonts w:ascii="Times New Roman" w:eastAsia="Calibri" w:hAnsi="Times New Roman" w:cs="Times New Roman"/>
          <w:sz w:val="18"/>
          <w:szCs w:val="18"/>
        </w:rPr>
      </w:pPr>
      <w:bookmarkStart w:id="20" w:name="sub_1019"/>
      <w:bookmarkEnd w:id="19"/>
      <w:r w:rsidRPr="004610D1">
        <w:rPr>
          <w:rFonts w:ascii="Times New Roman" w:eastAsia="Calibri" w:hAnsi="Times New Roman" w:cs="Times New Roman"/>
          <w:sz w:val="18"/>
          <w:szCs w:val="18"/>
        </w:rPr>
        <w:t>4. Холодильное оборудование должно быть размещено на одной линии с фасадом нестационарного торгового объекта вплотную к нему. При этом не допускается установка холодильного оборудования, если это препятствует свободному передвижению пешеходов.</w:t>
      </w:r>
    </w:p>
    <w:p w:rsidR="004610D1" w:rsidRPr="004610D1" w:rsidRDefault="004610D1" w:rsidP="004610D1">
      <w:pPr>
        <w:pStyle w:val="a3"/>
        <w:rPr>
          <w:rFonts w:ascii="Times New Roman" w:eastAsia="Calibri" w:hAnsi="Times New Roman" w:cs="Times New Roman"/>
          <w:sz w:val="18"/>
          <w:szCs w:val="18"/>
        </w:rPr>
      </w:pPr>
      <w:bookmarkStart w:id="21" w:name="sub_1020"/>
      <w:bookmarkEnd w:id="20"/>
      <w:r w:rsidRPr="004610D1">
        <w:rPr>
          <w:rFonts w:ascii="Times New Roman" w:eastAsia="Calibri" w:hAnsi="Times New Roman" w:cs="Times New Roman"/>
          <w:sz w:val="18"/>
          <w:szCs w:val="18"/>
        </w:rPr>
        <w:t>5. При размещении нестационарных торговых объектов возле остановочных пунктов движения общественного транспорта ближайшая грань нестационарного торгового объекта должна быть расположена за границей посадочной площадки.</w:t>
      </w:r>
    </w:p>
    <w:p w:rsidR="004610D1" w:rsidRPr="004610D1" w:rsidRDefault="004610D1" w:rsidP="004610D1">
      <w:pPr>
        <w:pStyle w:val="a3"/>
        <w:rPr>
          <w:rFonts w:ascii="Times New Roman" w:eastAsia="Calibri" w:hAnsi="Times New Roman" w:cs="Times New Roman"/>
          <w:sz w:val="18"/>
          <w:szCs w:val="18"/>
        </w:rPr>
      </w:pPr>
      <w:bookmarkStart w:id="22" w:name="sub_1022"/>
      <w:bookmarkEnd w:id="21"/>
      <w:r w:rsidRPr="004610D1">
        <w:rPr>
          <w:rFonts w:ascii="Times New Roman" w:eastAsia="Calibri" w:hAnsi="Times New Roman" w:cs="Times New Roman"/>
          <w:sz w:val="18"/>
          <w:szCs w:val="18"/>
        </w:rPr>
        <w:t xml:space="preserve">6. Размещение нестационарных торговых объектов, оказывающих услуги общественного питания, возможно только при условии соблюдения ими санитарно-эпидемиологических требований в соответствии с </w:t>
      </w:r>
      <w:hyperlink r:id="rId14" w:history="1">
        <w:r w:rsidRPr="004610D1">
          <w:rPr>
            <w:rFonts w:ascii="Times New Roman" w:eastAsia="Calibri" w:hAnsi="Times New Roman" w:cs="Times New Roman"/>
            <w:sz w:val="18"/>
            <w:szCs w:val="18"/>
            <w:u w:val="single"/>
          </w:rPr>
          <w:t>законодательством</w:t>
        </w:r>
      </w:hyperlink>
      <w:r w:rsidRPr="004610D1">
        <w:rPr>
          <w:rFonts w:ascii="Times New Roman" w:eastAsia="Calibri" w:hAnsi="Times New Roman" w:cs="Times New Roman"/>
          <w:sz w:val="18"/>
          <w:szCs w:val="18"/>
        </w:rPr>
        <w:t>.</w:t>
      </w:r>
    </w:p>
    <w:p w:rsidR="004610D1" w:rsidRPr="004610D1" w:rsidRDefault="004610D1" w:rsidP="004610D1">
      <w:pPr>
        <w:pStyle w:val="a3"/>
        <w:rPr>
          <w:rFonts w:ascii="Times New Roman" w:eastAsia="Calibri" w:hAnsi="Times New Roman" w:cs="Times New Roman"/>
          <w:sz w:val="18"/>
          <w:szCs w:val="18"/>
        </w:rPr>
      </w:pPr>
      <w:bookmarkStart w:id="23" w:name="sub_1023"/>
      <w:bookmarkEnd w:id="22"/>
      <w:r w:rsidRPr="004610D1">
        <w:rPr>
          <w:rFonts w:ascii="Times New Roman" w:eastAsia="Calibri" w:hAnsi="Times New Roman" w:cs="Times New Roman"/>
          <w:sz w:val="18"/>
          <w:szCs w:val="18"/>
        </w:rPr>
        <w:t>7. Разгрузку товара требуется осуществлять без заезда автотранспорта на тротуар и газон.</w:t>
      </w:r>
    </w:p>
    <w:p w:rsidR="004610D1" w:rsidRPr="004610D1" w:rsidRDefault="004610D1" w:rsidP="004610D1">
      <w:pPr>
        <w:pStyle w:val="a3"/>
        <w:rPr>
          <w:rFonts w:ascii="Times New Roman" w:eastAsia="Calibri" w:hAnsi="Times New Roman" w:cs="Times New Roman"/>
          <w:sz w:val="18"/>
          <w:szCs w:val="18"/>
        </w:rPr>
      </w:pPr>
      <w:bookmarkStart w:id="24" w:name="sub_1024"/>
      <w:bookmarkEnd w:id="23"/>
      <w:r w:rsidRPr="004610D1">
        <w:rPr>
          <w:rFonts w:ascii="Times New Roman" w:eastAsia="Calibri" w:hAnsi="Times New Roman" w:cs="Times New Roman"/>
          <w:sz w:val="18"/>
          <w:szCs w:val="18"/>
        </w:rPr>
        <w:t>8. Запрещена торговля из ящиков, мешков, картонных коробок или другой, случайной тары вне нестационарных торговых объектов.</w:t>
      </w:r>
    </w:p>
    <w:p w:rsidR="004610D1" w:rsidRPr="004610D1" w:rsidRDefault="004610D1" w:rsidP="004610D1">
      <w:pPr>
        <w:pStyle w:val="a3"/>
        <w:rPr>
          <w:rFonts w:ascii="Times New Roman" w:eastAsia="Calibri" w:hAnsi="Times New Roman" w:cs="Times New Roman"/>
          <w:sz w:val="18"/>
          <w:szCs w:val="18"/>
        </w:rPr>
      </w:pPr>
      <w:bookmarkStart w:id="25" w:name="sub_1025"/>
      <w:bookmarkEnd w:id="24"/>
      <w:r w:rsidRPr="004610D1">
        <w:rPr>
          <w:rFonts w:ascii="Times New Roman" w:eastAsia="Calibri" w:hAnsi="Times New Roman" w:cs="Times New Roman"/>
          <w:sz w:val="18"/>
          <w:szCs w:val="18"/>
        </w:rPr>
        <w:t>9. Запрещено возводить у нестационарного торгового объекта пристройки, козырьки, загородки, решетки, навесы, холодильное и иное оборудование, не предусмотренные эскизным проектом.</w:t>
      </w:r>
    </w:p>
    <w:p w:rsidR="004610D1" w:rsidRPr="004610D1" w:rsidRDefault="004610D1" w:rsidP="004610D1">
      <w:pPr>
        <w:pStyle w:val="a3"/>
        <w:rPr>
          <w:rFonts w:ascii="Times New Roman" w:eastAsia="Calibri" w:hAnsi="Times New Roman" w:cs="Times New Roman"/>
          <w:b/>
          <w:bCs/>
          <w:color w:val="26282F"/>
          <w:sz w:val="18"/>
          <w:szCs w:val="18"/>
        </w:rPr>
      </w:pPr>
      <w:bookmarkStart w:id="26" w:name="sub_300"/>
      <w:bookmarkEnd w:id="25"/>
      <w:r w:rsidRPr="004610D1">
        <w:rPr>
          <w:rFonts w:ascii="Times New Roman" w:eastAsia="Calibri" w:hAnsi="Times New Roman" w:cs="Times New Roman"/>
          <w:b/>
          <w:bCs/>
          <w:color w:val="26282F"/>
          <w:sz w:val="18"/>
          <w:szCs w:val="18"/>
        </w:rPr>
        <w:t>III. Размещение нестационарных торговых объектов</w:t>
      </w:r>
    </w:p>
    <w:bookmarkEnd w:id="26"/>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lastRenderedPageBreak/>
        <w:t>1. Без проведения торгов разрешение на использование земельного участка для размещения  нестационарного торгового объекта в местах, определенных Схемой, заключается в следующих случаях:</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 xml:space="preserve">1) размещение на новый срок нестационарного торгового объекта, ранее размещенного в том же месте, предусмотренном Схемой, хозяйствующим субъектом, надлежащим </w:t>
      </w:r>
      <w:proofErr w:type="gramStart"/>
      <w:r w:rsidRPr="004610D1">
        <w:rPr>
          <w:rFonts w:ascii="Times New Roman" w:eastAsia="Times New Roman" w:hAnsi="Times New Roman" w:cs="Times New Roman"/>
          <w:sz w:val="18"/>
          <w:szCs w:val="18"/>
        </w:rPr>
        <w:t>образом</w:t>
      </w:r>
      <w:proofErr w:type="gramEnd"/>
      <w:r w:rsidRPr="004610D1">
        <w:rPr>
          <w:rFonts w:ascii="Times New Roman" w:eastAsia="Times New Roman" w:hAnsi="Times New Roman" w:cs="Times New Roman"/>
          <w:sz w:val="18"/>
          <w:szCs w:val="18"/>
        </w:rPr>
        <w:t xml:space="preserve"> исполнившим свои обязанности по договору на размещение указанного нестационарного торгового объекта;</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2) размещение временных сооружений, предназначенных для размещения летних кафе, предприятием общественного питания на срок до 180 календарных дней в течение двенадцати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4610D1" w:rsidRPr="004610D1" w:rsidRDefault="004610D1" w:rsidP="004610D1">
      <w:pPr>
        <w:pStyle w:val="a3"/>
        <w:rPr>
          <w:rFonts w:ascii="Times New Roman" w:eastAsia="Times New Roman" w:hAnsi="Times New Roman" w:cs="Times New Roman"/>
          <w:sz w:val="18"/>
          <w:szCs w:val="18"/>
        </w:rPr>
      </w:pPr>
      <w:proofErr w:type="gramStart"/>
      <w:r w:rsidRPr="004610D1">
        <w:rPr>
          <w:rFonts w:ascii="Times New Roman" w:eastAsia="Times New Roman" w:hAnsi="Times New Roman" w:cs="Times New Roman"/>
          <w:sz w:val="18"/>
          <w:szCs w:val="18"/>
        </w:rPr>
        <w:t>3) размещение нестационарного торгового объекта хозяйствующим субъектом, надлежащим образом исполнявшим свои обязательства по действующему договору аренды того же земельного участка, заключенному до 1 января 2018 года в случаях и порядке, которые предусмотрены пунктами 2 и 3 статьи 34 Федерального закона от 23 июня 2014 года № 171-ФЗ "О внесении изменений в Земельный кодекс Российской Федерации и отдельные законодательные акты Российской Федерации</w:t>
      </w:r>
      <w:proofErr w:type="gramEnd"/>
      <w:r w:rsidRPr="004610D1">
        <w:rPr>
          <w:rFonts w:ascii="Times New Roman" w:eastAsia="Times New Roman" w:hAnsi="Times New Roman" w:cs="Times New Roman"/>
          <w:sz w:val="18"/>
          <w:szCs w:val="18"/>
        </w:rPr>
        <w:t>", предоставленного для размещения нестационарного торгового объекта;</w:t>
      </w:r>
    </w:p>
    <w:p w:rsidR="004610D1" w:rsidRPr="004610D1" w:rsidRDefault="004610D1" w:rsidP="004610D1">
      <w:pPr>
        <w:pStyle w:val="a3"/>
        <w:rPr>
          <w:rFonts w:ascii="Times New Roman" w:eastAsia="Times New Roman" w:hAnsi="Times New Roman" w:cs="Times New Roman"/>
          <w:sz w:val="18"/>
          <w:szCs w:val="18"/>
        </w:rPr>
      </w:pPr>
      <w:r w:rsidRPr="004610D1">
        <w:rPr>
          <w:rFonts w:ascii="Times New Roman" w:eastAsia="Times New Roman" w:hAnsi="Times New Roman" w:cs="Times New Roman"/>
          <w:sz w:val="18"/>
          <w:szCs w:val="18"/>
        </w:rPr>
        <w:t>6) предоставление компенсационного места для размещения нестационарного торгового объекта.</w:t>
      </w:r>
      <w:r w:rsidRPr="004610D1">
        <w:rPr>
          <w:rFonts w:ascii="Times New Roman" w:eastAsia="Calibri" w:hAnsi="Times New Roman" w:cs="Times New Roman"/>
          <w:sz w:val="18"/>
          <w:szCs w:val="18"/>
        </w:rPr>
        <w:t xml:space="preserve"> </w:t>
      </w:r>
      <w:r w:rsidRPr="004610D1">
        <w:rPr>
          <w:rFonts w:ascii="Times New Roman" w:eastAsia="Times New Roman" w:hAnsi="Times New Roman" w:cs="Times New Roman"/>
          <w:sz w:val="18"/>
          <w:szCs w:val="18"/>
        </w:rPr>
        <w:t xml:space="preserve">При необходимости </w:t>
      </w:r>
      <w:proofErr w:type="spellStart"/>
      <w:r w:rsidRPr="004610D1">
        <w:rPr>
          <w:rFonts w:ascii="Times New Roman" w:eastAsia="Times New Roman" w:hAnsi="Times New Roman" w:cs="Times New Roman"/>
          <w:sz w:val="18"/>
          <w:szCs w:val="18"/>
        </w:rPr>
        <w:t>задействования</w:t>
      </w:r>
      <w:proofErr w:type="spellEnd"/>
      <w:r w:rsidRPr="004610D1">
        <w:rPr>
          <w:rFonts w:ascii="Times New Roman" w:eastAsia="Times New Roman" w:hAnsi="Times New Roman" w:cs="Times New Roman"/>
          <w:sz w:val="18"/>
          <w:szCs w:val="18"/>
        </w:rPr>
        <w:t xml:space="preserve"> территории, занимаемой нестационарным торговым объектом, в целях развития поселения, Собственнику предоставляется компенсационное место размещения, включенное в Схему, и заключается новое разрешение на использование земельного участка для размещения  нестационарного торгового объекта  без проведения аукциона.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1.2. </w:t>
      </w:r>
      <w:proofErr w:type="gramStart"/>
      <w:r w:rsidRPr="004610D1">
        <w:rPr>
          <w:rFonts w:ascii="Times New Roman" w:eastAsia="Calibri" w:hAnsi="Times New Roman" w:cs="Times New Roman"/>
          <w:sz w:val="18"/>
          <w:szCs w:val="18"/>
        </w:rPr>
        <w:t>Собственники объектов, которым выданы Разрешения   на использование земельного участка для размещения нестационарного торгового объекта, а также лица, заключившие договора аренды земельных участков для размещения объектов нестационарной торговли до 01.01.2018 года  имеют преимущественное право на заключение договора на размещение без проведения аукциона, в случае получения  Разрешения на использование земельного участка для размещение нестационарного торгового объекта  на новый срок.</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Право на получение Разрешения на   размещение   нестационарного торгового объекта Собственнику объекта   необходимо выразить посредством подачи соответствующего заявления в администрацию Верх-Коенского  Искитимского района Новосибирской области  в срок не позднее, чем за 30 дней до окончания срока действия договора на размещение.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1.3. Отказ Собственнику от использования преимущественного права на получение   разрешения  на использование земельного участка для размещения  нестационарного торгового объекта осуществляется по следующим основаниям:</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 несоответствие размещения нестационарного торгового объекта Схеме;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2) неоднократное (более двух раз) выявление нарушений, установленных законодательством Российской Федерации торговых, санитарных, противопожарных норм и правил, а также </w:t>
      </w:r>
      <w:hyperlink r:id="rId15" w:history="1">
        <w:r w:rsidRPr="004610D1">
          <w:rPr>
            <w:rFonts w:ascii="Times New Roman" w:eastAsia="Calibri" w:hAnsi="Times New Roman" w:cs="Times New Roman"/>
            <w:sz w:val="18"/>
            <w:szCs w:val="18"/>
            <w:u w:val="single"/>
          </w:rPr>
          <w:t>правил</w:t>
        </w:r>
      </w:hyperlink>
      <w:r w:rsidRPr="004610D1">
        <w:rPr>
          <w:rFonts w:ascii="Times New Roman" w:eastAsia="Calibri" w:hAnsi="Times New Roman" w:cs="Times New Roman"/>
          <w:sz w:val="18"/>
          <w:szCs w:val="18"/>
        </w:rPr>
        <w:t xml:space="preserve"> благоустройства на территории поселения.</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 наличие задолженности перед бюджетом Верх-Коенского сельсовета Искитимского района  по  оплате Разрешения на размещение нестационарного торгового объекта</w:t>
      </w:r>
      <w:proofErr w:type="gramStart"/>
      <w:r w:rsidRPr="004610D1">
        <w:rPr>
          <w:rFonts w:ascii="Times New Roman" w:eastAsia="Calibri" w:hAnsi="Times New Roman" w:cs="Times New Roman"/>
          <w:sz w:val="18"/>
          <w:szCs w:val="18"/>
        </w:rPr>
        <w:t xml:space="preserve"> .</w:t>
      </w:r>
      <w:proofErr w:type="gramEnd"/>
    </w:p>
    <w:p w:rsidR="004610D1" w:rsidRPr="004610D1" w:rsidRDefault="004610D1" w:rsidP="004610D1">
      <w:pPr>
        <w:pStyle w:val="a3"/>
        <w:rPr>
          <w:rFonts w:ascii="Times New Roman" w:eastAsia="Times New Roman" w:hAnsi="Times New Roman" w:cs="Times New Roman"/>
          <w:sz w:val="18"/>
          <w:szCs w:val="18"/>
        </w:rPr>
      </w:pPr>
      <w:bookmarkStart w:id="27" w:name="sub_1026"/>
      <w:r w:rsidRPr="004610D1">
        <w:rPr>
          <w:rFonts w:ascii="Times New Roman" w:eastAsia="Calibri" w:hAnsi="Times New Roman" w:cs="Times New Roman"/>
          <w:sz w:val="18"/>
          <w:szCs w:val="18"/>
        </w:rPr>
        <w:t>2.</w:t>
      </w:r>
      <w:r w:rsidRPr="004610D1">
        <w:rPr>
          <w:rFonts w:ascii="Times New Roman" w:eastAsia="Times New Roman" w:hAnsi="Times New Roman" w:cs="Times New Roman"/>
          <w:sz w:val="18"/>
          <w:szCs w:val="18"/>
        </w:rPr>
        <w:t xml:space="preserve"> В случае дополнения Схемы местами размещения нестационарных торговых объектов по инициативе администрации поселения, предоставление места размещения производится с проведением торгов.</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2.1. Разрешение на использование земельного участка для размещения  нестационарного торгового объекта  выдается   победителю аукциона по результатам торгов на размещение объекта, проводимых  администрацией Верх-Коенского сельсовета в форме аукциона (далее - аукцион).</w:t>
      </w:r>
    </w:p>
    <w:p w:rsidR="004610D1" w:rsidRPr="004610D1" w:rsidRDefault="004610D1" w:rsidP="004610D1">
      <w:pPr>
        <w:pStyle w:val="a3"/>
        <w:rPr>
          <w:rFonts w:ascii="Times New Roman" w:eastAsia="Calibri" w:hAnsi="Times New Roman" w:cs="Times New Roman"/>
          <w:sz w:val="18"/>
          <w:szCs w:val="18"/>
        </w:rPr>
      </w:pPr>
      <w:bookmarkStart w:id="28" w:name="sub_1027"/>
      <w:bookmarkEnd w:id="27"/>
      <w:r w:rsidRPr="004610D1">
        <w:rPr>
          <w:rFonts w:ascii="Times New Roman" w:eastAsia="Calibri" w:hAnsi="Times New Roman" w:cs="Times New Roman"/>
          <w:sz w:val="18"/>
          <w:szCs w:val="18"/>
        </w:rPr>
        <w:t>2.2.Победителю аукциона, проведенного в установленном законодательством порядке, администрацией  сельсовета  выдается разрешение на использование земельного участка для размещения   нестационарного торгового объекта  на срок не более 3 лет.</w:t>
      </w:r>
    </w:p>
    <w:bookmarkEnd w:id="28"/>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В случае отсутствия нарушений, установленных законодательством Российской Федерации торговых, санитарных, противопожарных норм и правил, а также </w:t>
      </w:r>
      <w:hyperlink r:id="rId16" w:history="1">
        <w:r w:rsidRPr="004610D1">
          <w:rPr>
            <w:rFonts w:ascii="Times New Roman" w:eastAsia="Calibri" w:hAnsi="Times New Roman" w:cs="Times New Roman"/>
            <w:sz w:val="18"/>
            <w:szCs w:val="18"/>
            <w:u w:val="single"/>
          </w:rPr>
          <w:t>правил</w:t>
        </w:r>
      </w:hyperlink>
      <w:r w:rsidRPr="004610D1">
        <w:rPr>
          <w:rFonts w:ascii="Times New Roman" w:eastAsia="Calibri" w:hAnsi="Times New Roman" w:cs="Times New Roman"/>
          <w:sz w:val="18"/>
          <w:szCs w:val="18"/>
        </w:rPr>
        <w:t xml:space="preserve"> благоустройства на территории соответствующего поселения, разрешение на размещение  нестационарного торгового объекта  по соглашению сторон продлевается на срок не более 3 лет.</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При повторном (последующем) обращении Собственника нестационарного объекта на выдачу  Разрешения на размещения нестационарного торгового объекта  при условии исполнения надлежащим образом обязательств по действующему Разрешению на размещение нестационарного торгового объекта, Разрешение  по соглашению сторон пролонгируется на  срок до 5 лет.</w:t>
      </w:r>
    </w:p>
    <w:p w:rsidR="004610D1" w:rsidRPr="004610D1" w:rsidRDefault="004610D1" w:rsidP="004610D1">
      <w:pPr>
        <w:pStyle w:val="a3"/>
        <w:rPr>
          <w:rFonts w:ascii="Times New Roman" w:eastAsia="Calibri" w:hAnsi="Times New Roman" w:cs="Times New Roman"/>
          <w:sz w:val="18"/>
          <w:szCs w:val="18"/>
        </w:rPr>
      </w:pPr>
      <w:bookmarkStart w:id="29" w:name="sub_1028"/>
      <w:r w:rsidRPr="004610D1">
        <w:rPr>
          <w:rFonts w:ascii="Times New Roman" w:eastAsia="Calibri" w:hAnsi="Times New Roman" w:cs="Times New Roman"/>
          <w:sz w:val="18"/>
          <w:szCs w:val="18"/>
        </w:rPr>
        <w:t>2.3. Основанием для размещения нестационарного торгового объекта является Разрешение на размещение  нестационарного торгового объекта  (</w:t>
      </w:r>
      <w:hyperlink r:id="rId17" w:anchor="sub_1100" w:history="1">
        <w:r w:rsidRPr="004610D1">
          <w:rPr>
            <w:rFonts w:ascii="Times New Roman" w:eastAsia="Calibri" w:hAnsi="Times New Roman" w:cs="Times New Roman"/>
            <w:sz w:val="18"/>
            <w:szCs w:val="18"/>
            <w:u w:val="single"/>
          </w:rPr>
          <w:t>приложение N 1</w:t>
        </w:r>
      </w:hyperlink>
      <w:r w:rsidRPr="004610D1">
        <w:rPr>
          <w:rFonts w:ascii="Times New Roman" w:eastAsia="Calibri" w:hAnsi="Times New Roman" w:cs="Times New Roman"/>
          <w:sz w:val="18"/>
          <w:szCs w:val="18"/>
        </w:rPr>
        <w:t xml:space="preserve"> к Положению).</w:t>
      </w:r>
    </w:p>
    <w:bookmarkEnd w:id="29"/>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По договору на размещение взимается плата за размещение нестационарного торгового объекта, рассчитанная по формуле: "итоговая цена торгов, за которую приобретено право заключения договора" </w:t>
      </w:r>
      <w:proofErr w:type="spellStart"/>
      <w:r w:rsidRPr="004610D1">
        <w:rPr>
          <w:rFonts w:ascii="Times New Roman" w:eastAsia="Calibri" w:hAnsi="Times New Roman" w:cs="Times New Roman"/>
          <w:sz w:val="18"/>
          <w:szCs w:val="18"/>
        </w:rPr>
        <w:t>x</w:t>
      </w:r>
      <w:proofErr w:type="spellEnd"/>
      <w:r w:rsidRPr="004610D1">
        <w:rPr>
          <w:rFonts w:ascii="Times New Roman" w:eastAsia="Calibri" w:hAnsi="Times New Roman" w:cs="Times New Roman"/>
          <w:sz w:val="18"/>
          <w:szCs w:val="18"/>
        </w:rPr>
        <w:t xml:space="preserve"> "количество месяцев размещения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30" w:name="sub_1035"/>
      <w:r w:rsidRPr="004610D1">
        <w:rPr>
          <w:rFonts w:ascii="Times New Roman" w:eastAsia="Calibri" w:hAnsi="Times New Roman" w:cs="Times New Roman"/>
          <w:sz w:val="18"/>
          <w:szCs w:val="18"/>
        </w:rPr>
        <w:t>3. При продаже нестационарного торгового объекта иному субъекту допускается переуступка прав по договору на размещение нестационарного торгового объекта в пределах срока действующего договора на  размещение.</w:t>
      </w:r>
    </w:p>
    <w:p w:rsidR="004610D1" w:rsidRPr="004610D1" w:rsidRDefault="004610D1" w:rsidP="004610D1">
      <w:pPr>
        <w:pStyle w:val="a3"/>
        <w:rPr>
          <w:rFonts w:ascii="Times New Roman" w:eastAsia="Calibri" w:hAnsi="Times New Roman" w:cs="Times New Roman"/>
          <w:sz w:val="18"/>
          <w:szCs w:val="18"/>
        </w:rPr>
      </w:pPr>
      <w:bookmarkStart w:id="31" w:name="sub_1036"/>
      <w:bookmarkEnd w:id="30"/>
      <w:r w:rsidRPr="004610D1">
        <w:rPr>
          <w:rFonts w:ascii="Times New Roman" w:eastAsia="Calibri" w:hAnsi="Times New Roman" w:cs="Times New Roman"/>
          <w:sz w:val="18"/>
          <w:szCs w:val="18"/>
        </w:rPr>
        <w:t>4. В случае переуступки прав по договору размещения новый Собственник объекта не имеет преимущественного права на заключение договора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b/>
          <w:bCs/>
          <w:color w:val="26282F"/>
          <w:sz w:val="18"/>
          <w:szCs w:val="18"/>
        </w:rPr>
      </w:pPr>
      <w:bookmarkStart w:id="32" w:name="sub_400"/>
      <w:bookmarkEnd w:id="31"/>
      <w:r w:rsidRPr="004610D1">
        <w:rPr>
          <w:rFonts w:ascii="Times New Roman" w:eastAsia="Calibri" w:hAnsi="Times New Roman" w:cs="Times New Roman"/>
          <w:b/>
          <w:bCs/>
          <w:color w:val="26282F"/>
          <w:sz w:val="18"/>
          <w:szCs w:val="18"/>
        </w:rPr>
        <w:t>IV. Обследование установленного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33" w:name="sub_1037"/>
      <w:bookmarkEnd w:id="32"/>
      <w:r w:rsidRPr="004610D1">
        <w:rPr>
          <w:rFonts w:ascii="Times New Roman" w:eastAsia="Calibri" w:hAnsi="Times New Roman" w:cs="Times New Roman"/>
          <w:sz w:val="18"/>
          <w:szCs w:val="18"/>
        </w:rPr>
        <w:t>1. Обследование нестационарного торгового объекта после его установки проводится рабочей группой по обследованию нестационарного торгового объекта (далее - рабочая группа), состав которой утверждается администрацией соответствующего поселения (</w:t>
      </w:r>
      <w:hyperlink r:id="rId18" w:anchor="sub_1200" w:history="1">
        <w:r w:rsidRPr="004610D1">
          <w:rPr>
            <w:rFonts w:ascii="Times New Roman" w:eastAsia="Calibri" w:hAnsi="Times New Roman" w:cs="Times New Roman"/>
            <w:sz w:val="18"/>
            <w:szCs w:val="18"/>
            <w:u w:val="single"/>
          </w:rPr>
          <w:t>приложение N 2</w:t>
        </w:r>
      </w:hyperlink>
      <w:r w:rsidRPr="004610D1">
        <w:rPr>
          <w:rFonts w:ascii="Times New Roman" w:eastAsia="Calibri" w:hAnsi="Times New Roman" w:cs="Times New Roman"/>
          <w:sz w:val="18"/>
          <w:szCs w:val="18"/>
        </w:rPr>
        <w:t xml:space="preserve"> к Положению), и действующей на постоянной основе.</w:t>
      </w:r>
    </w:p>
    <w:p w:rsidR="004610D1" w:rsidRPr="004610D1" w:rsidRDefault="004610D1" w:rsidP="004610D1">
      <w:pPr>
        <w:pStyle w:val="a3"/>
        <w:rPr>
          <w:rFonts w:ascii="Times New Roman" w:eastAsia="Calibri" w:hAnsi="Times New Roman" w:cs="Times New Roman"/>
          <w:sz w:val="18"/>
          <w:szCs w:val="18"/>
        </w:rPr>
      </w:pPr>
      <w:bookmarkStart w:id="34" w:name="sub_1038"/>
      <w:bookmarkEnd w:id="33"/>
      <w:r w:rsidRPr="004610D1">
        <w:rPr>
          <w:rFonts w:ascii="Times New Roman" w:eastAsia="Calibri" w:hAnsi="Times New Roman" w:cs="Times New Roman"/>
          <w:sz w:val="18"/>
          <w:szCs w:val="18"/>
        </w:rPr>
        <w:t>2. В своей деятельности рабочая группа руководствуется настоящим Положением.</w:t>
      </w:r>
    </w:p>
    <w:p w:rsidR="004610D1" w:rsidRPr="004610D1" w:rsidRDefault="004610D1" w:rsidP="004610D1">
      <w:pPr>
        <w:pStyle w:val="a3"/>
        <w:rPr>
          <w:rFonts w:ascii="Times New Roman" w:eastAsia="Calibri" w:hAnsi="Times New Roman" w:cs="Times New Roman"/>
          <w:sz w:val="18"/>
          <w:szCs w:val="18"/>
        </w:rPr>
      </w:pPr>
      <w:bookmarkStart w:id="35" w:name="sub_1039"/>
      <w:bookmarkEnd w:id="34"/>
      <w:r w:rsidRPr="004610D1">
        <w:rPr>
          <w:rFonts w:ascii="Times New Roman" w:eastAsia="Calibri" w:hAnsi="Times New Roman" w:cs="Times New Roman"/>
          <w:sz w:val="18"/>
          <w:szCs w:val="18"/>
        </w:rPr>
        <w:t>3. В состав рабочей группы входят   представители администрации поселения, а также могут входить представители  общественных организаций.</w:t>
      </w:r>
    </w:p>
    <w:p w:rsidR="004610D1" w:rsidRPr="004610D1" w:rsidRDefault="004610D1" w:rsidP="004610D1">
      <w:pPr>
        <w:pStyle w:val="a3"/>
        <w:rPr>
          <w:rFonts w:ascii="Times New Roman" w:eastAsia="Calibri" w:hAnsi="Times New Roman" w:cs="Times New Roman"/>
          <w:sz w:val="18"/>
          <w:szCs w:val="18"/>
        </w:rPr>
      </w:pPr>
      <w:bookmarkStart w:id="36" w:name="sub_1040"/>
      <w:bookmarkEnd w:id="35"/>
      <w:r w:rsidRPr="004610D1">
        <w:rPr>
          <w:rFonts w:ascii="Times New Roman" w:eastAsia="Calibri" w:hAnsi="Times New Roman" w:cs="Times New Roman"/>
          <w:sz w:val="18"/>
          <w:szCs w:val="18"/>
        </w:rPr>
        <w:t>4.Деятельность рабочей группы обеспечивает администрация муниципального образования поселения</w:t>
      </w:r>
      <w:bookmarkStart w:id="37" w:name="sub_1041"/>
      <w:bookmarkEnd w:id="36"/>
      <w:r w:rsidRPr="004610D1">
        <w:rPr>
          <w:rFonts w:ascii="Times New Roman" w:eastAsia="Calibri" w:hAnsi="Times New Roman" w:cs="Times New Roman"/>
          <w:sz w:val="18"/>
          <w:szCs w:val="18"/>
        </w:rPr>
        <w:t xml:space="preserve">   по месту   размещения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5.Рабочая группа организует обследование установленных нестационарных торговых объектов для оценки их соответствия Схеме, Эскизному проекту, договору на размещение нестационарного торгового объекта, схеме планировочной организации прилегающего земельного участка, а также   правилам  благоустройства муниципального образования  и присоединения к улично-дорожной сети поселения.</w:t>
      </w:r>
    </w:p>
    <w:bookmarkEnd w:id="37"/>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lastRenderedPageBreak/>
        <w:t>При обследовании необходимо присутствие не менее трех членов рабочей группы.</w:t>
      </w:r>
    </w:p>
    <w:p w:rsidR="004610D1" w:rsidRPr="004610D1" w:rsidRDefault="004610D1" w:rsidP="004610D1">
      <w:pPr>
        <w:pStyle w:val="a3"/>
        <w:rPr>
          <w:rFonts w:ascii="Times New Roman" w:eastAsia="Calibri" w:hAnsi="Times New Roman" w:cs="Times New Roman"/>
          <w:sz w:val="18"/>
          <w:szCs w:val="18"/>
        </w:rPr>
      </w:pPr>
      <w:bookmarkStart w:id="38" w:name="sub_1044"/>
      <w:r w:rsidRPr="004610D1">
        <w:rPr>
          <w:rFonts w:ascii="Times New Roman" w:eastAsia="Calibri" w:hAnsi="Times New Roman" w:cs="Times New Roman"/>
          <w:sz w:val="18"/>
          <w:szCs w:val="18"/>
        </w:rPr>
        <w:t xml:space="preserve">6. При несоответствии нестационарного торгового объекта Схеме, Эскизному проекту, договору на размещение в акте обследования указываются выявленные несоответствия. Собственник обязан устранить выявленные несоответствия (недостатки) в течение 30 календарных дней со дня получения акта обследования и уведомить, в течение 3 дней об этом рабочую группу. </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После этого обследование нестационарного торгового объекта осуществляется повторно, о чем составляется акт в 2-х экземплярах (по 1 экз. для каждой из сторон).</w:t>
      </w:r>
    </w:p>
    <w:bookmarkEnd w:id="38"/>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Не устранение указанных в акте обследования несоответствий (недостатков) в установленный срок является основанием для расторжения договора на размещение в одностороннем порядке.</w:t>
      </w:r>
    </w:p>
    <w:p w:rsidR="004610D1" w:rsidRPr="004610D1" w:rsidRDefault="004610D1" w:rsidP="004610D1">
      <w:pPr>
        <w:pStyle w:val="a3"/>
        <w:rPr>
          <w:rFonts w:ascii="Times New Roman" w:eastAsia="Calibri" w:hAnsi="Times New Roman" w:cs="Times New Roman"/>
          <w:b/>
          <w:bCs/>
          <w:color w:val="26282F"/>
          <w:sz w:val="18"/>
          <w:szCs w:val="18"/>
        </w:rPr>
      </w:pPr>
      <w:bookmarkStart w:id="39" w:name="sub_500"/>
      <w:r w:rsidRPr="004610D1">
        <w:rPr>
          <w:rFonts w:ascii="Times New Roman" w:eastAsia="Calibri" w:hAnsi="Times New Roman" w:cs="Times New Roman"/>
          <w:b/>
          <w:bCs/>
          <w:color w:val="26282F"/>
          <w:sz w:val="18"/>
          <w:szCs w:val="18"/>
        </w:rPr>
        <w:t>V. Демонтаж нестационарных торговых объектов</w:t>
      </w:r>
    </w:p>
    <w:p w:rsidR="004610D1" w:rsidRPr="004610D1" w:rsidRDefault="004610D1" w:rsidP="004610D1">
      <w:pPr>
        <w:pStyle w:val="a3"/>
        <w:rPr>
          <w:rFonts w:ascii="Times New Roman" w:eastAsia="Calibri" w:hAnsi="Times New Roman" w:cs="Times New Roman"/>
          <w:sz w:val="18"/>
          <w:szCs w:val="18"/>
        </w:rPr>
      </w:pPr>
      <w:bookmarkStart w:id="40" w:name="sub_1051"/>
      <w:bookmarkEnd w:id="39"/>
      <w:r w:rsidRPr="004610D1">
        <w:rPr>
          <w:rFonts w:ascii="Times New Roman" w:eastAsia="Calibri" w:hAnsi="Times New Roman" w:cs="Times New Roman"/>
          <w:sz w:val="18"/>
          <w:szCs w:val="18"/>
        </w:rPr>
        <w:t>1. Нестационарные торговые объекты подлежат демонтажу по следующим основаниям:</w:t>
      </w:r>
    </w:p>
    <w:p w:rsidR="004610D1" w:rsidRPr="004610D1" w:rsidRDefault="004610D1" w:rsidP="004610D1">
      <w:pPr>
        <w:pStyle w:val="a3"/>
        <w:rPr>
          <w:rFonts w:ascii="Times New Roman" w:eastAsia="Calibri" w:hAnsi="Times New Roman" w:cs="Times New Roman"/>
          <w:sz w:val="18"/>
          <w:szCs w:val="18"/>
        </w:rPr>
      </w:pPr>
      <w:bookmarkStart w:id="41" w:name="sub_1045"/>
      <w:bookmarkEnd w:id="40"/>
      <w:r w:rsidRPr="004610D1">
        <w:rPr>
          <w:rFonts w:ascii="Times New Roman" w:eastAsia="Calibri" w:hAnsi="Times New Roman" w:cs="Times New Roman"/>
          <w:sz w:val="18"/>
          <w:szCs w:val="18"/>
        </w:rPr>
        <w:t>1) прекращение Собственником в установленном законом порядке своей деятельности;</w:t>
      </w:r>
    </w:p>
    <w:p w:rsidR="004610D1" w:rsidRPr="004610D1" w:rsidRDefault="004610D1" w:rsidP="004610D1">
      <w:pPr>
        <w:pStyle w:val="a3"/>
        <w:rPr>
          <w:rFonts w:ascii="Times New Roman" w:eastAsia="Calibri" w:hAnsi="Times New Roman" w:cs="Times New Roman"/>
          <w:sz w:val="18"/>
          <w:szCs w:val="18"/>
        </w:rPr>
      </w:pPr>
      <w:bookmarkStart w:id="42" w:name="sub_1046"/>
      <w:bookmarkEnd w:id="41"/>
      <w:r w:rsidRPr="004610D1">
        <w:rPr>
          <w:rFonts w:ascii="Times New Roman" w:eastAsia="Calibri" w:hAnsi="Times New Roman" w:cs="Times New Roman"/>
          <w:sz w:val="18"/>
          <w:szCs w:val="18"/>
        </w:rPr>
        <w:t>2) окончание срока действия договора на размещение;</w:t>
      </w:r>
    </w:p>
    <w:p w:rsidR="004610D1" w:rsidRPr="004610D1" w:rsidRDefault="004610D1" w:rsidP="004610D1">
      <w:pPr>
        <w:pStyle w:val="a3"/>
        <w:rPr>
          <w:rFonts w:ascii="Times New Roman" w:eastAsia="Calibri" w:hAnsi="Times New Roman" w:cs="Times New Roman"/>
          <w:sz w:val="18"/>
          <w:szCs w:val="18"/>
        </w:rPr>
      </w:pPr>
      <w:bookmarkStart w:id="43" w:name="sub_1047"/>
      <w:bookmarkEnd w:id="42"/>
      <w:r w:rsidRPr="004610D1">
        <w:rPr>
          <w:rFonts w:ascii="Times New Roman" w:eastAsia="Calibri" w:hAnsi="Times New Roman" w:cs="Times New Roman"/>
          <w:sz w:val="18"/>
          <w:szCs w:val="18"/>
        </w:rPr>
        <w:t>3) расторжение договора на размещение, иные случаи досрочного прекращения договора на размещение по основаниям, предусмотренным законодательством и нормативными правовыми актами Российской Федерации, Новосибирской области, администрации Искитимского района;</w:t>
      </w:r>
    </w:p>
    <w:p w:rsidR="004610D1" w:rsidRPr="004610D1" w:rsidRDefault="004610D1" w:rsidP="004610D1">
      <w:pPr>
        <w:pStyle w:val="a3"/>
        <w:rPr>
          <w:rFonts w:ascii="Times New Roman" w:eastAsia="Calibri" w:hAnsi="Times New Roman" w:cs="Times New Roman"/>
          <w:sz w:val="18"/>
          <w:szCs w:val="18"/>
        </w:rPr>
      </w:pPr>
      <w:bookmarkStart w:id="44" w:name="sub_1048"/>
      <w:bookmarkEnd w:id="43"/>
      <w:r w:rsidRPr="004610D1">
        <w:rPr>
          <w:rFonts w:ascii="Times New Roman" w:eastAsia="Calibri" w:hAnsi="Times New Roman" w:cs="Times New Roman"/>
          <w:sz w:val="18"/>
          <w:szCs w:val="18"/>
        </w:rPr>
        <w:t>4) установка нестационарного торгового объекта в нарушение настоящего Положения, в том числе в случае самовольного размещения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45" w:name="sub_1049"/>
      <w:bookmarkEnd w:id="44"/>
      <w:r w:rsidRPr="004610D1">
        <w:rPr>
          <w:rFonts w:ascii="Times New Roman" w:eastAsia="Calibri" w:hAnsi="Times New Roman" w:cs="Times New Roman"/>
          <w:sz w:val="18"/>
          <w:szCs w:val="18"/>
        </w:rPr>
        <w:t xml:space="preserve">5) неоднократное (более двух раз) выявление нарушений торгового законодательства, санитарных, противопожарных норм и правил, а также </w:t>
      </w:r>
      <w:hyperlink r:id="rId19" w:history="1">
        <w:r w:rsidRPr="004610D1">
          <w:rPr>
            <w:rFonts w:ascii="Times New Roman" w:eastAsia="Calibri" w:hAnsi="Times New Roman" w:cs="Times New Roman"/>
            <w:color w:val="106BBE"/>
            <w:sz w:val="18"/>
            <w:szCs w:val="18"/>
            <w:u w:val="single"/>
          </w:rPr>
          <w:t>правил</w:t>
        </w:r>
      </w:hyperlink>
      <w:r w:rsidRPr="004610D1">
        <w:rPr>
          <w:rFonts w:ascii="Times New Roman" w:eastAsia="Calibri" w:hAnsi="Times New Roman" w:cs="Times New Roman"/>
          <w:sz w:val="18"/>
          <w:szCs w:val="18"/>
        </w:rPr>
        <w:t xml:space="preserve"> благоустройства на территории поселения;</w:t>
      </w:r>
    </w:p>
    <w:p w:rsidR="004610D1" w:rsidRPr="004610D1" w:rsidRDefault="004610D1" w:rsidP="004610D1">
      <w:pPr>
        <w:pStyle w:val="a3"/>
        <w:rPr>
          <w:rFonts w:ascii="Times New Roman" w:eastAsia="Calibri" w:hAnsi="Times New Roman" w:cs="Times New Roman"/>
          <w:sz w:val="18"/>
          <w:szCs w:val="18"/>
        </w:rPr>
      </w:pPr>
      <w:bookmarkStart w:id="46" w:name="sub_1050"/>
      <w:bookmarkEnd w:id="45"/>
      <w:r w:rsidRPr="004610D1">
        <w:rPr>
          <w:rFonts w:ascii="Times New Roman" w:eastAsia="Calibri" w:hAnsi="Times New Roman" w:cs="Times New Roman"/>
          <w:sz w:val="18"/>
          <w:szCs w:val="18"/>
        </w:rPr>
        <w:t>6) неисполнение Собственником требований Положения, договора на размещение, предписаний о демонтаже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47" w:name="sub_1052"/>
      <w:bookmarkEnd w:id="46"/>
      <w:r w:rsidRPr="004610D1">
        <w:rPr>
          <w:rFonts w:ascii="Times New Roman" w:eastAsia="Calibri" w:hAnsi="Times New Roman" w:cs="Times New Roman"/>
          <w:sz w:val="18"/>
          <w:szCs w:val="18"/>
        </w:rPr>
        <w:t>2. Демонтаж нестационарных торговых объектов во всех случаях осуществляется в десятидневный срок с последующим восстановлением нарушенного благоустройства территории за счет лица, являющегося собственником объекта, заключившего договор на  размещение  нестационарного торгового объекта .</w:t>
      </w:r>
    </w:p>
    <w:p w:rsidR="004610D1" w:rsidRPr="004610D1" w:rsidRDefault="004610D1" w:rsidP="004610D1">
      <w:pPr>
        <w:pStyle w:val="a3"/>
        <w:rPr>
          <w:rFonts w:ascii="Times New Roman" w:eastAsia="Calibri" w:hAnsi="Times New Roman" w:cs="Times New Roman"/>
          <w:sz w:val="18"/>
          <w:szCs w:val="18"/>
        </w:rPr>
      </w:pPr>
      <w:bookmarkStart w:id="48" w:name="sub_1053"/>
      <w:bookmarkEnd w:id="47"/>
      <w:r w:rsidRPr="004610D1">
        <w:rPr>
          <w:rFonts w:ascii="Times New Roman" w:eastAsia="Calibri" w:hAnsi="Times New Roman" w:cs="Times New Roman"/>
          <w:sz w:val="18"/>
          <w:szCs w:val="18"/>
        </w:rPr>
        <w:t xml:space="preserve">3. </w:t>
      </w:r>
      <w:proofErr w:type="gramStart"/>
      <w:r w:rsidRPr="004610D1">
        <w:rPr>
          <w:rFonts w:ascii="Times New Roman" w:eastAsia="Calibri" w:hAnsi="Times New Roman" w:cs="Times New Roman"/>
          <w:sz w:val="18"/>
          <w:szCs w:val="18"/>
        </w:rPr>
        <w:t>Контроль за</w:t>
      </w:r>
      <w:proofErr w:type="gramEnd"/>
      <w:r w:rsidRPr="004610D1">
        <w:rPr>
          <w:rFonts w:ascii="Times New Roman" w:eastAsia="Calibri" w:hAnsi="Times New Roman" w:cs="Times New Roman"/>
          <w:sz w:val="18"/>
          <w:szCs w:val="18"/>
        </w:rPr>
        <w:t xml:space="preserve"> размещением нестационарных торговых объектов, принятие мер по выявлению самовольно переоборудованных (реконструированных) нестационарных торговых объектов, выявление фактов самовольной установки нестационарных торговых объектов осуществляет рабочая группа.</w:t>
      </w:r>
    </w:p>
    <w:p w:rsidR="004610D1" w:rsidRPr="004610D1" w:rsidRDefault="004610D1" w:rsidP="004610D1">
      <w:pPr>
        <w:pStyle w:val="a3"/>
        <w:rPr>
          <w:rFonts w:ascii="Times New Roman" w:eastAsia="Calibri" w:hAnsi="Times New Roman" w:cs="Times New Roman"/>
          <w:sz w:val="18"/>
          <w:szCs w:val="18"/>
        </w:rPr>
      </w:pPr>
      <w:bookmarkStart w:id="49" w:name="sub_1054"/>
      <w:bookmarkEnd w:id="48"/>
      <w:r w:rsidRPr="004610D1">
        <w:rPr>
          <w:rFonts w:ascii="Times New Roman" w:eastAsia="Calibri" w:hAnsi="Times New Roman" w:cs="Times New Roman"/>
          <w:sz w:val="18"/>
          <w:szCs w:val="18"/>
        </w:rPr>
        <w:t>4. При выявлении самовольно установленного нестационарного торгового объекта на территории поселения   рабочая группа выдает Собственнику предписание о демонтаже нестационарного торгового объекта (далее - предписание).</w:t>
      </w:r>
    </w:p>
    <w:p w:rsidR="004610D1" w:rsidRPr="004610D1" w:rsidRDefault="004610D1" w:rsidP="004610D1">
      <w:pPr>
        <w:pStyle w:val="a3"/>
        <w:rPr>
          <w:rFonts w:ascii="Times New Roman" w:eastAsia="Calibri" w:hAnsi="Times New Roman" w:cs="Times New Roman"/>
          <w:sz w:val="18"/>
          <w:szCs w:val="18"/>
        </w:rPr>
      </w:pPr>
      <w:bookmarkStart w:id="50" w:name="sub_1055"/>
      <w:bookmarkEnd w:id="49"/>
      <w:r w:rsidRPr="004610D1">
        <w:rPr>
          <w:rFonts w:ascii="Times New Roman" w:eastAsia="Calibri" w:hAnsi="Times New Roman" w:cs="Times New Roman"/>
          <w:sz w:val="18"/>
          <w:szCs w:val="18"/>
        </w:rPr>
        <w:t>5. Если Собственник самовольно установленного нестационарного торгового объекта известен, предписание выдается ему лично под роспись.</w:t>
      </w:r>
    </w:p>
    <w:bookmarkEnd w:id="50"/>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В случае невозможности вручения предписания Собственнику по причине его уклонения от вручения или иной причине, предписание направляется ему по почте заказным письмом с уведомлением.</w:t>
      </w:r>
    </w:p>
    <w:p w:rsidR="004610D1" w:rsidRPr="004610D1" w:rsidRDefault="004610D1" w:rsidP="004610D1">
      <w:pPr>
        <w:pStyle w:val="a3"/>
        <w:rPr>
          <w:rFonts w:ascii="Times New Roman" w:eastAsia="Calibri" w:hAnsi="Times New Roman" w:cs="Times New Roman"/>
          <w:sz w:val="18"/>
          <w:szCs w:val="18"/>
        </w:rPr>
      </w:pPr>
      <w:bookmarkStart w:id="51" w:name="sub_1060"/>
      <w:r w:rsidRPr="004610D1">
        <w:rPr>
          <w:rFonts w:ascii="Times New Roman" w:eastAsia="Calibri" w:hAnsi="Times New Roman" w:cs="Times New Roman"/>
          <w:sz w:val="18"/>
          <w:szCs w:val="18"/>
        </w:rPr>
        <w:t>6. Демонтаж нестационарного торгового объекта и освобождение земельного участка производится Собственниками за свой счет.</w:t>
      </w:r>
    </w:p>
    <w:bookmarkEnd w:id="51"/>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В случае невыполнения Собственником демонтажа в указанный в предписании срок, администрация поселения обращается в суд с требованием о демонтаже самовольно установленного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Если Собственник самовольно установленного нестационарного торгового объекта не установлен, на нестационарный торговый объект рабочей группой вывешивается предписание.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В случае если Собственник не установлен и в указанный в предписании срок нестационарный торговый объект не демонтирован, администрация поселения принимает   постановление о демонтаже нестационарного торгового объекта (далее - постановление о демонтаже), содержащее:</w:t>
      </w:r>
    </w:p>
    <w:p w:rsidR="004610D1" w:rsidRPr="004610D1" w:rsidRDefault="004610D1" w:rsidP="004610D1">
      <w:pPr>
        <w:pStyle w:val="a3"/>
        <w:rPr>
          <w:rFonts w:ascii="Times New Roman" w:eastAsia="Calibri" w:hAnsi="Times New Roman" w:cs="Times New Roman"/>
          <w:sz w:val="18"/>
          <w:szCs w:val="18"/>
        </w:rPr>
      </w:pPr>
      <w:bookmarkStart w:id="52" w:name="sub_1056"/>
      <w:r w:rsidRPr="004610D1">
        <w:rPr>
          <w:rFonts w:ascii="Times New Roman" w:eastAsia="Calibri" w:hAnsi="Times New Roman" w:cs="Times New Roman"/>
          <w:sz w:val="18"/>
          <w:szCs w:val="18"/>
        </w:rPr>
        <w:t>1) адресный ориентир расположения нестационарного торгового объекта, подлежащего демонтажу;</w:t>
      </w:r>
    </w:p>
    <w:p w:rsidR="004610D1" w:rsidRPr="004610D1" w:rsidRDefault="004610D1" w:rsidP="004610D1">
      <w:pPr>
        <w:pStyle w:val="a3"/>
        <w:rPr>
          <w:rFonts w:ascii="Times New Roman" w:eastAsia="Calibri" w:hAnsi="Times New Roman" w:cs="Times New Roman"/>
          <w:sz w:val="18"/>
          <w:szCs w:val="18"/>
        </w:rPr>
      </w:pPr>
      <w:bookmarkStart w:id="53" w:name="sub_1057"/>
      <w:bookmarkEnd w:id="52"/>
      <w:r w:rsidRPr="004610D1">
        <w:rPr>
          <w:rFonts w:ascii="Times New Roman" w:eastAsia="Calibri" w:hAnsi="Times New Roman" w:cs="Times New Roman"/>
          <w:sz w:val="18"/>
          <w:szCs w:val="18"/>
        </w:rPr>
        <w:t>2) основание демонтажа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54" w:name="sub_1058"/>
      <w:bookmarkEnd w:id="53"/>
      <w:r w:rsidRPr="004610D1">
        <w:rPr>
          <w:rFonts w:ascii="Times New Roman" w:eastAsia="Calibri" w:hAnsi="Times New Roman" w:cs="Times New Roman"/>
          <w:sz w:val="18"/>
          <w:szCs w:val="18"/>
        </w:rPr>
        <w:t>3)поручение  на заключение муниципального контракта о демонтаже нестационарного торгового объекта с обеспечением финансирования работ по демонтажу;</w:t>
      </w:r>
    </w:p>
    <w:p w:rsidR="004610D1" w:rsidRPr="004610D1" w:rsidRDefault="004610D1" w:rsidP="004610D1">
      <w:pPr>
        <w:pStyle w:val="a3"/>
        <w:rPr>
          <w:rFonts w:ascii="Times New Roman" w:eastAsia="Calibri" w:hAnsi="Times New Roman" w:cs="Times New Roman"/>
          <w:sz w:val="18"/>
          <w:szCs w:val="18"/>
        </w:rPr>
      </w:pPr>
      <w:bookmarkStart w:id="55" w:name="sub_1059"/>
      <w:bookmarkEnd w:id="54"/>
      <w:r w:rsidRPr="004610D1">
        <w:rPr>
          <w:rFonts w:ascii="Times New Roman" w:eastAsia="Calibri" w:hAnsi="Times New Roman" w:cs="Times New Roman"/>
          <w:sz w:val="18"/>
          <w:szCs w:val="18"/>
        </w:rPr>
        <w:t>4) период начала работ по демонтажу нестационарного торгового объекта.</w:t>
      </w:r>
    </w:p>
    <w:bookmarkEnd w:id="55"/>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Копия постановления о демонтаже выдается председателю рабочей группы, а затем   вывешивается рабочей группой поселения  на нестационарный торговый объект. </w:t>
      </w:r>
    </w:p>
    <w:p w:rsidR="004610D1" w:rsidRPr="004610D1" w:rsidRDefault="004610D1" w:rsidP="004610D1">
      <w:pPr>
        <w:pStyle w:val="a3"/>
        <w:rPr>
          <w:rFonts w:ascii="Times New Roman" w:eastAsia="Calibri" w:hAnsi="Times New Roman" w:cs="Times New Roman"/>
          <w:sz w:val="18"/>
          <w:szCs w:val="18"/>
        </w:rPr>
      </w:pPr>
      <w:bookmarkStart w:id="56" w:name="sub_1061"/>
      <w:r w:rsidRPr="004610D1">
        <w:rPr>
          <w:rFonts w:ascii="Times New Roman" w:eastAsia="Calibri" w:hAnsi="Times New Roman" w:cs="Times New Roman"/>
          <w:sz w:val="18"/>
          <w:szCs w:val="18"/>
        </w:rPr>
        <w:t>7. Демонтаж нестационарного торгового объекта производится в присутствии не менее 3 членов рабочей группы.</w:t>
      </w:r>
    </w:p>
    <w:bookmarkEnd w:id="56"/>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Демонтаж нестационарного торгового объекта оформляется актом о демонтаже нестационарного торгового объекта и описью находящегося при нем имущества.</w:t>
      </w:r>
    </w:p>
    <w:p w:rsidR="004610D1" w:rsidRPr="004610D1" w:rsidRDefault="004610D1" w:rsidP="004610D1">
      <w:pPr>
        <w:pStyle w:val="a3"/>
        <w:rPr>
          <w:rFonts w:ascii="Times New Roman" w:eastAsia="Calibri" w:hAnsi="Times New Roman" w:cs="Times New Roman"/>
          <w:sz w:val="18"/>
          <w:szCs w:val="18"/>
        </w:rPr>
      </w:pPr>
      <w:bookmarkStart w:id="57" w:name="sub_1062"/>
      <w:r w:rsidRPr="004610D1">
        <w:rPr>
          <w:rFonts w:ascii="Times New Roman" w:eastAsia="Calibri" w:hAnsi="Times New Roman" w:cs="Times New Roman"/>
          <w:sz w:val="18"/>
          <w:szCs w:val="18"/>
        </w:rPr>
        <w:t xml:space="preserve">8. Местом хранения демонтированного нестационарного торгового объекта и находящихся при нем в момент демонтажа материальных ценностей является полигон твердых бытовых отходов, с которым администрацией поселения заключен договор ответственного хранения. </w:t>
      </w:r>
    </w:p>
    <w:p w:rsidR="004610D1" w:rsidRPr="004610D1" w:rsidRDefault="004610D1" w:rsidP="004610D1">
      <w:pPr>
        <w:pStyle w:val="a3"/>
        <w:rPr>
          <w:rFonts w:ascii="Times New Roman" w:eastAsia="Calibri" w:hAnsi="Times New Roman" w:cs="Times New Roman"/>
          <w:sz w:val="18"/>
          <w:szCs w:val="18"/>
        </w:rPr>
      </w:pPr>
      <w:bookmarkStart w:id="58" w:name="sub_1063"/>
      <w:bookmarkEnd w:id="57"/>
      <w:r w:rsidRPr="004610D1">
        <w:rPr>
          <w:rFonts w:ascii="Times New Roman" w:eastAsia="Calibri" w:hAnsi="Times New Roman" w:cs="Times New Roman"/>
          <w:sz w:val="18"/>
          <w:szCs w:val="18"/>
        </w:rPr>
        <w:t>9. Демонтированный нестационарный торговый объект и находящееся при нем имущество передаются на хранение по договору хранения нестационарного объекта, заключаемому на один год администрацией поселения   с правообладателем полигона твердых бытовых отходов.</w:t>
      </w:r>
    </w:p>
    <w:p w:rsidR="004610D1" w:rsidRPr="004610D1" w:rsidRDefault="004610D1" w:rsidP="004610D1">
      <w:pPr>
        <w:pStyle w:val="a3"/>
        <w:rPr>
          <w:rFonts w:ascii="Times New Roman" w:eastAsia="Calibri" w:hAnsi="Times New Roman" w:cs="Times New Roman"/>
          <w:sz w:val="18"/>
          <w:szCs w:val="18"/>
        </w:rPr>
      </w:pPr>
      <w:bookmarkStart w:id="59" w:name="sub_1064"/>
      <w:bookmarkEnd w:id="58"/>
      <w:r w:rsidRPr="004610D1">
        <w:rPr>
          <w:rFonts w:ascii="Times New Roman" w:eastAsia="Calibri" w:hAnsi="Times New Roman" w:cs="Times New Roman"/>
          <w:sz w:val="18"/>
          <w:szCs w:val="18"/>
        </w:rPr>
        <w:t>10. Оплата работ по демонтажу нестационарного торгового объекта, перемещению нестационарного торгового объекта и находящегося при нем имущества в место хранения и услуг по хранению в размере фактически понесенных затрат осуществляется за счет средств местного бюджета с последующим взысканием затраченных сре</w:t>
      </w:r>
      <w:proofErr w:type="gramStart"/>
      <w:r w:rsidRPr="004610D1">
        <w:rPr>
          <w:rFonts w:ascii="Times New Roman" w:eastAsia="Calibri" w:hAnsi="Times New Roman" w:cs="Times New Roman"/>
          <w:sz w:val="18"/>
          <w:szCs w:val="18"/>
        </w:rPr>
        <w:t>дств  с С</w:t>
      </w:r>
      <w:proofErr w:type="gramEnd"/>
      <w:r w:rsidRPr="004610D1">
        <w:rPr>
          <w:rFonts w:ascii="Times New Roman" w:eastAsia="Calibri" w:hAnsi="Times New Roman" w:cs="Times New Roman"/>
          <w:sz w:val="18"/>
          <w:szCs w:val="18"/>
        </w:rPr>
        <w:t>обственника в порядке, предусмотренном действующим законодательством.</w:t>
      </w:r>
    </w:p>
    <w:p w:rsidR="004610D1" w:rsidRPr="004610D1" w:rsidRDefault="004610D1" w:rsidP="004610D1">
      <w:pPr>
        <w:pStyle w:val="a3"/>
        <w:rPr>
          <w:rFonts w:ascii="Times New Roman" w:eastAsia="Calibri" w:hAnsi="Times New Roman" w:cs="Times New Roman"/>
          <w:sz w:val="18"/>
          <w:szCs w:val="18"/>
        </w:rPr>
      </w:pPr>
      <w:bookmarkStart w:id="60" w:name="sub_1065"/>
      <w:bookmarkEnd w:id="59"/>
      <w:r w:rsidRPr="004610D1">
        <w:rPr>
          <w:rFonts w:ascii="Times New Roman" w:eastAsia="Calibri" w:hAnsi="Times New Roman" w:cs="Times New Roman"/>
          <w:sz w:val="18"/>
          <w:szCs w:val="18"/>
        </w:rPr>
        <w:t xml:space="preserve">11. Если собственник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 находящееся при нем имущество, по заявлению администрации поселения  после оплаты расходов, предусмотренных </w:t>
      </w:r>
      <w:hyperlink r:id="rId20" w:anchor="sub_1064" w:history="1">
        <w:r w:rsidRPr="004610D1">
          <w:rPr>
            <w:rFonts w:ascii="Times New Roman" w:eastAsia="Calibri" w:hAnsi="Times New Roman" w:cs="Times New Roman"/>
            <w:color w:val="106BBE"/>
            <w:sz w:val="18"/>
            <w:szCs w:val="18"/>
            <w:u w:val="single"/>
          </w:rPr>
          <w:t>пунктом 10</w:t>
        </w:r>
      </w:hyperlink>
      <w:r w:rsidRPr="004610D1">
        <w:rPr>
          <w:rFonts w:ascii="Times New Roman" w:eastAsia="Calibri" w:hAnsi="Times New Roman" w:cs="Times New Roman"/>
          <w:sz w:val="18"/>
          <w:szCs w:val="18"/>
        </w:rPr>
        <w:t xml:space="preserve"> настоящего раздела Положения.</w:t>
      </w:r>
    </w:p>
    <w:bookmarkEnd w:id="60"/>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Передача демонтированного нестационарного торгового объекта Собственнику оформляется актом.</w:t>
      </w:r>
    </w:p>
    <w:p w:rsidR="004610D1" w:rsidRPr="004610D1" w:rsidRDefault="004610D1" w:rsidP="004610D1">
      <w:pPr>
        <w:pStyle w:val="a3"/>
        <w:rPr>
          <w:rFonts w:ascii="Times New Roman" w:eastAsia="Calibri" w:hAnsi="Times New Roman" w:cs="Times New Roman"/>
          <w:sz w:val="18"/>
          <w:szCs w:val="18"/>
        </w:rPr>
      </w:pPr>
      <w:bookmarkStart w:id="61" w:name="sub_1066"/>
      <w:r w:rsidRPr="004610D1">
        <w:rPr>
          <w:rFonts w:ascii="Times New Roman" w:eastAsia="Calibri" w:hAnsi="Times New Roman" w:cs="Times New Roman"/>
          <w:sz w:val="18"/>
          <w:szCs w:val="18"/>
        </w:rPr>
        <w:lastRenderedPageBreak/>
        <w:t xml:space="preserve">12. </w:t>
      </w:r>
      <w:proofErr w:type="gramStart"/>
      <w:r w:rsidRPr="004610D1">
        <w:rPr>
          <w:rFonts w:ascii="Times New Roman" w:eastAsia="Calibri" w:hAnsi="Times New Roman" w:cs="Times New Roman"/>
          <w:sz w:val="18"/>
          <w:szCs w:val="18"/>
        </w:rPr>
        <w:t xml:space="preserve">Если в течение одного года с момента заключения договора хранения нестационарного объекта Собственник не обратился за получением нестационарного торгового объекта, администрация поселения   обращается в суд с 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w:t>
      </w:r>
      <w:hyperlink r:id="rId21" w:history="1">
        <w:r w:rsidRPr="004610D1">
          <w:rPr>
            <w:rFonts w:ascii="Times New Roman" w:eastAsia="Calibri" w:hAnsi="Times New Roman" w:cs="Times New Roman"/>
            <w:color w:val="106BBE"/>
            <w:sz w:val="18"/>
            <w:szCs w:val="18"/>
            <w:u w:val="single"/>
          </w:rPr>
          <w:t>Гражданским кодексом</w:t>
        </w:r>
      </w:hyperlink>
      <w:r w:rsidRPr="004610D1">
        <w:rPr>
          <w:rFonts w:ascii="Times New Roman" w:eastAsia="Calibri" w:hAnsi="Times New Roman" w:cs="Times New Roman"/>
          <w:sz w:val="18"/>
          <w:szCs w:val="18"/>
        </w:rPr>
        <w:t xml:space="preserve"> Российской Федерации.</w:t>
      </w:r>
      <w:proofErr w:type="gramEnd"/>
    </w:p>
    <w:bookmarkEnd w:id="61"/>
    <w:p w:rsidR="004610D1" w:rsidRPr="004610D1" w:rsidRDefault="004610D1" w:rsidP="004610D1">
      <w:pPr>
        <w:pStyle w:val="a3"/>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VI. Методика расчета начальной цены права на заключение договора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1. Настоящая методика устанавливает порядок расчета начальной цены права на размещение нестационарного торгового объекта на территории поселений Искитимского района (далее </w:t>
      </w:r>
      <w:proofErr w:type="gramStart"/>
      <w:r w:rsidRPr="004610D1">
        <w:rPr>
          <w:rFonts w:ascii="Times New Roman" w:eastAsia="Calibri" w:hAnsi="Times New Roman" w:cs="Times New Roman"/>
          <w:bCs/>
          <w:color w:val="26282F"/>
          <w:sz w:val="18"/>
          <w:szCs w:val="18"/>
        </w:rPr>
        <w:t>-п</w:t>
      </w:r>
      <w:proofErr w:type="gramEnd"/>
      <w:r w:rsidRPr="004610D1">
        <w:rPr>
          <w:rFonts w:ascii="Times New Roman" w:eastAsia="Calibri" w:hAnsi="Times New Roman" w:cs="Times New Roman"/>
          <w:bCs/>
          <w:color w:val="26282F"/>
          <w:sz w:val="18"/>
          <w:szCs w:val="18"/>
        </w:rPr>
        <w:t>лата за право на размещение).</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2. Начальная цена платы за право на размещение определяется по следующей формуле:</w:t>
      </w:r>
    </w:p>
    <w:tbl>
      <w:tblPr>
        <w:tblW w:w="10005" w:type="dxa"/>
        <w:tblInd w:w="-5" w:type="dxa"/>
        <w:tblLayout w:type="fixed"/>
        <w:tblLook w:val="04A0"/>
      </w:tblPr>
      <w:tblGrid>
        <w:gridCol w:w="10005"/>
      </w:tblGrid>
      <w:tr w:rsidR="004610D1" w:rsidRPr="004610D1" w:rsidTr="004610D1">
        <w:trPr>
          <w:trHeight w:val="70"/>
        </w:trPr>
        <w:tc>
          <w:tcPr>
            <w:tcW w:w="10000" w:type="dxa"/>
            <w:tcBorders>
              <w:top w:val="single" w:sz="4" w:space="0" w:color="FFFFFF"/>
              <w:left w:val="single" w:sz="4" w:space="0" w:color="FFFFFF"/>
              <w:bottom w:val="single" w:sz="4" w:space="0" w:color="FFFFFF"/>
              <w:right w:val="single" w:sz="4" w:space="0" w:color="FFFFFF"/>
            </w:tcBorders>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НЦ=</w:t>
            </w:r>
            <w:r w:rsidRPr="004610D1">
              <w:rPr>
                <w:rFonts w:ascii="Times New Roman" w:eastAsia="Calibri" w:hAnsi="Times New Roman" w:cs="Times New Roman"/>
                <w:bCs/>
                <w:color w:val="26282F"/>
                <w:sz w:val="18"/>
                <w:szCs w:val="18"/>
                <w:u w:val="single"/>
              </w:rPr>
              <w:t>СЗ*</w:t>
            </w:r>
            <w:r w:rsidRPr="004610D1">
              <w:rPr>
                <w:rFonts w:ascii="Times New Roman" w:eastAsia="Calibri" w:hAnsi="Times New Roman" w:cs="Times New Roman"/>
                <w:bCs/>
                <w:color w:val="26282F"/>
                <w:sz w:val="18"/>
                <w:szCs w:val="18"/>
                <w:u w:val="single"/>
                <w:lang w:val="en-US"/>
              </w:rPr>
              <w:t>S</w:t>
            </w:r>
            <w:r w:rsidRPr="004610D1">
              <w:rPr>
                <w:rFonts w:ascii="Times New Roman" w:eastAsia="Calibri" w:hAnsi="Times New Roman" w:cs="Times New Roman"/>
                <w:bCs/>
                <w:color w:val="26282F"/>
                <w:sz w:val="18"/>
                <w:szCs w:val="18"/>
                <w:u w:val="single"/>
              </w:rPr>
              <w:t>*К</w:t>
            </w:r>
            <w:proofErr w:type="gramStart"/>
            <w:r w:rsidRPr="004610D1">
              <w:rPr>
                <w:rFonts w:ascii="Times New Roman" w:eastAsia="Calibri" w:hAnsi="Times New Roman" w:cs="Times New Roman"/>
                <w:bCs/>
                <w:color w:val="26282F"/>
                <w:sz w:val="18"/>
                <w:szCs w:val="18"/>
                <w:u w:val="single"/>
                <w:vertAlign w:val="subscript"/>
              </w:rPr>
              <w:t>1</w:t>
            </w:r>
            <w:proofErr w:type="gramEnd"/>
          </w:p>
        </w:tc>
      </w:tr>
      <w:tr w:rsidR="004610D1" w:rsidRPr="004610D1" w:rsidTr="004610D1">
        <w:trPr>
          <w:trHeight w:val="240"/>
        </w:trPr>
        <w:tc>
          <w:tcPr>
            <w:tcW w:w="10000" w:type="dxa"/>
            <w:tcBorders>
              <w:top w:val="single" w:sz="4" w:space="0" w:color="FFFFFF"/>
              <w:left w:val="single" w:sz="4" w:space="0" w:color="FFFFFF"/>
              <w:bottom w:val="single" w:sz="4" w:space="0" w:color="FFFFFF"/>
              <w:right w:val="single" w:sz="4" w:space="0" w:color="FFFFFF"/>
            </w:tcBorders>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12</w:t>
            </w:r>
          </w:p>
        </w:tc>
      </w:tr>
    </w:tbl>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где:</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 - НЦ - начальная цена платы за право заключения договора на размещение  нестационарного торгового объекта на территории поселения, (руб.);</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СЗ - среднее значение удельного показателя кадастровой стоимости земель в кадастровом квартале, в соответствии с постановлением Правительства Новосибирской области</w:t>
      </w:r>
      <w:proofErr w:type="gramStart"/>
      <w:r w:rsidRPr="004610D1">
        <w:rPr>
          <w:rFonts w:ascii="Times New Roman" w:eastAsia="Calibri" w:hAnsi="Times New Roman" w:cs="Times New Roman"/>
          <w:bCs/>
          <w:color w:val="26282F"/>
          <w:sz w:val="18"/>
          <w:szCs w:val="18"/>
        </w:rPr>
        <w:t xml:space="preserve"> .</w:t>
      </w:r>
      <w:proofErr w:type="gramEnd"/>
      <w:r w:rsidRPr="004610D1">
        <w:rPr>
          <w:rFonts w:ascii="Times New Roman" w:eastAsia="Calibri" w:hAnsi="Times New Roman" w:cs="Times New Roman"/>
          <w:bCs/>
          <w:color w:val="26282F"/>
          <w:sz w:val="18"/>
          <w:szCs w:val="18"/>
        </w:rPr>
        <w:t xml:space="preserve"> (руб.)</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(*прим.  Действующий НПА от 29 ноября 2011 г. N 535-п "Об утверждении результатов государственной кадастровой оценки земель населенных пунктов в Новосибирской области и среднего уровня кадастровой стоимости земель населенных пунктов по муниципальным районам и городским округам Новосибирской области";</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S -площадь нестационарного торгового объекта (в кв. м.);</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К</w:t>
      </w:r>
      <w:proofErr w:type="gramStart"/>
      <w:r w:rsidRPr="004610D1">
        <w:rPr>
          <w:rFonts w:ascii="Times New Roman" w:eastAsia="Calibri" w:hAnsi="Times New Roman" w:cs="Times New Roman"/>
          <w:bCs/>
          <w:color w:val="26282F"/>
          <w:sz w:val="18"/>
          <w:szCs w:val="18"/>
        </w:rPr>
        <w:t>1</w:t>
      </w:r>
      <w:proofErr w:type="gramEnd"/>
      <w:r w:rsidRPr="004610D1">
        <w:rPr>
          <w:rFonts w:ascii="Times New Roman" w:eastAsia="Calibri" w:hAnsi="Times New Roman" w:cs="Times New Roman"/>
          <w:bCs/>
          <w:color w:val="26282F"/>
          <w:sz w:val="18"/>
          <w:szCs w:val="18"/>
        </w:rPr>
        <w:t xml:space="preserve"> - коэффициент, учитывающий специализацию нестационарного торгового объекта определяется по таблице 1;</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Таблица 1</w:t>
      </w:r>
    </w:p>
    <w:tbl>
      <w:tblPr>
        <w:tblW w:w="88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22"/>
        <w:gridCol w:w="4723"/>
      </w:tblGrid>
      <w:tr w:rsidR="004610D1" w:rsidRPr="004610D1" w:rsidTr="004610D1">
        <w:tc>
          <w:tcPr>
            <w:tcW w:w="482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Специализация и (или) тип нестационарного торгового объекта</w:t>
            </w:r>
          </w:p>
        </w:tc>
        <w:tc>
          <w:tcPr>
            <w:tcW w:w="553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Значение коэффициента К</w:t>
            </w:r>
            <w:proofErr w:type="gramStart"/>
            <w:r w:rsidRPr="004610D1">
              <w:rPr>
                <w:rFonts w:ascii="Times New Roman" w:eastAsia="Calibri" w:hAnsi="Times New Roman" w:cs="Times New Roman"/>
                <w:bCs/>
                <w:color w:val="26282F"/>
                <w:sz w:val="18"/>
                <w:szCs w:val="18"/>
              </w:rPr>
              <w:t>1</w:t>
            </w:r>
            <w:proofErr w:type="gramEnd"/>
          </w:p>
        </w:tc>
      </w:tr>
      <w:tr w:rsidR="004610D1" w:rsidRPr="004610D1" w:rsidTr="001F3C94">
        <w:trPr>
          <w:trHeight w:val="806"/>
        </w:trPr>
        <w:tc>
          <w:tcPr>
            <w:tcW w:w="482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Специализированные нестационарные торговые объекты по оказанию бытовых услуг ("Пошив одежды", "Ремонт обуви", "Парикмахерская"    и др.)</w:t>
            </w:r>
          </w:p>
        </w:tc>
        <w:tc>
          <w:tcPr>
            <w:tcW w:w="553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0,8</w:t>
            </w:r>
          </w:p>
        </w:tc>
      </w:tr>
      <w:tr w:rsidR="004610D1" w:rsidRPr="004610D1" w:rsidTr="001F3C94">
        <w:trPr>
          <w:trHeight w:val="819"/>
        </w:trPr>
        <w:tc>
          <w:tcPr>
            <w:tcW w:w="482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Специализированные нестационарные торговые объекты по реализации продукции местных производителей ("Хлеб", "Мясо", "Молоко", "Овощи") &lt;*&gt;</w:t>
            </w:r>
          </w:p>
        </w:tc>
        <w:tc>
          <w:tcPr>
            <w:tcW w:w="553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1,0</w:t>
            </w:r>
          </w:p>
        </w:tc>
      </w:tr>
      <w:tr w:rsidR="004610D1" w:rsidRPr="004610D1" w:rsidTr="004610D1">
        <w:tc>
          <w:tcPr>
            <w:tcW w:w="482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Иная специализация и (или) тип нестационарного торгового объекта</w:t>
            </w:r>
          </w:p>
        </w:tc>
        <w:tc>
          <w:tcPr>
            <w:tcW w:w="5530" w:type="dxa"/>
            <w:hideMark/>
          </w:tcPr>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3,0</w:t>
            </w:r>
          </w:p>
        </w:tc>
      </w:tr>
    </w:tbl>
    <w:p w:rsidR="004610D1" w:rsidRPr="004610D1" w:rsidRDefault="004610D1" w:rsidP="004610D1">
      <w:pPr>
        <w:pStyle w:val="a3"/>
        <w:rPr>
          <w:rFonts w:ascii="Times New Roman" w:eastAsia="Calibri" w:hAnsi="Times New Roman" w:cs="Times New Roman"/>
          <w:bCs/>
          <w:color w:val="26282F"/>
          <w:sz w:val="18"/>
          <w:szCs w:val="18"/>
        </w:rPr>
      </w:pPr>
      <w:proofErr w:type="gramStart"/>
      <w:r w:rsidRPr="004610D1">
        <w:rPr>
          <w:rFonts w:ascii="Times New Roman" w:eastAsia="Calibri" w:hAnsi="Times New Roman" w:cs="Times New Roman"/>
          <w:bCs/>
          <w:color w:val="26282F"/>
          <w:sz w:val="18"/>
          <w:szCs w:val="18"/>
        </w:rPr>
        <w:t xml:space="preserve">&lt;*&gt; Местными производителями являются осуществляющие деятельность на территории Искитимского района   юридические лица и индивидуальные предприниматели, отнесенные к субъектам малого и среднего предпринимательства (далее - </w:t>
      </w:r>
      <w:proofErr w:type="spellStart"/>
      <w:r w:rsidRPr="004610D1">
        <w:rPr>
          <w:rFonts w:ascii="Times New Roman" w:eastAsia="Calibri" w:hAnsi="Times New Roman" w:cs="Times New Roman"/>
          <w:bCs/>
          <w:color w:val="26282F"/>
          <w:sz w:val="18"/>
          <w:szCs w:val="18"/>
        </w:rPr>
        <w:t>СМиСП</w:t>
      </w:r>
      <w:proofErr w:type="spellEnd"/>
      <w:r w:rsidRPr="004610D1">
        <w:rPr>
          <w:rFonts w:ascii="Times New Roman" w:eastAsia="Calibri" w:hAnsi="Times New Roman" w:cs="Times New Roman"/>
          <w:bCs/>
          <w:color w:val="26282F"/>
          <w:sz w:val="18"/>
          <w:szCs w:val="18"/>
        </w:rPr>
        <w:t>) в соответствии с условиями, установленными Федеральным законом от 24 июля 2007 г. N 209-ФЗ "О развитии малого и среднего предпринимательства в Российской Федерации и осуществляющие основной вид деятельности в сфере материального производства", а также крестьянское (фермерское) хозяйство</w:t>
      </w:r>
      <w:proofErr w:type="gramEnd"/>
      <w:r w:rsidRPr="004610D1">
        <w:rPr>
          <w:rFonts w:ascii="Times New Roman" w:eastAsia="Calibri" w:hAnsi="Times New Roman" w:cs="Times New Roman"/>
          <w:bCs/>
          <w:color w:val="26282F"/>
          <w:sz w:val="18"/>
          <w:szCs w:val="18"/>
        </w:rPr>
        <w:t xml:space="preserve"> согласно условиям Федерального закона от 11 июня 2003 г. N 74-ФЗ "О крестьянском (фермерском) хозяйстве".</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К сфере материального производства отнесены следующие виды экономической деятельности (в соответствии с Общероссийским классификатором видов экономической деятельности ОК 029-2001 (ОКВЭД) (КДЕС</w:t>
      </w:r>
      <w:proofErr w:type="gramStart"/>
      <w:r w:rsidRPr="004610D1">
        <w:rPr>
          <w:rFonts w:ascii="Times New Roman" w:eastAsia="Calibri" w:hAnsi="Times New Roman" w:cs="Times New Roman"/>
          <w:bCs/>
          <w:color w:val="26282F"/>
          <w:sz w:val="18"/>
          <w:szCs w:val="18"/>
        </w:rPr>
        <w:t xml:space="preserve"> Р</w:t>
      </w:r>
      <w:proofErr w:type="gramEnd"/>
      <w:r w:rsidRPr="004610D1">
        <w:rPr>
          <w:rFonts w:ascii="Times New Roman" w:eastAsia="Calibri" w:hAnsi="Times New Roman" w:cs="Times New Roman"/>
          <w:bCs/>
          <w:color w:val="26282F"/>
          <w:sz w:val="18"/>
          <w:szCs w:val="18"/>
        </w:rPr>
        <w:t xml:space="preserve">ед. 1): сельское хозяйство, охота и лесное хозяйство (Раздел А) (за исключением: охота и разведение диких животных, включая предоставление услуг в этих областях; лесное хозяйство и предоставление услуг в этой области); обрабатывающие производства (Раздел D) (кроме производства дистиллированных алкогольных напитков, этилового спирта из </w:t>
      </w:r>
      <w:proofErr w:type="spellStart"/>
      <w:r w:rsidRPr="004610D1">
        <w:rPr>
          <w:rFonts w:ascii="Times New Roman" w:eastAsia="Calibri" w:hAnsi="Times New Roman" w:cs="Times New Roman"/>
          <w:bCs/>
          <w:color w:val="26282F"/>
          <w:sz w:val="18"/>
          <w:szCs w:val="18"/>
        </w:rPr>
        <w:t>сброженных</w:t>
      </w:r>
      <w:proofErr w:type="spellEnd"/>
      <w:r w:rsidRPr="004610D1">
        <w:rPr>
          <w:rFonts w:ascii="Times New Roman" w:eastAsia="Calibri" w:hAnsi="Times New Roman" w:cs="Times New Roman"/>
          <w:bCs/>
          <w:color w:val="26282F"/>
          <w:sz w:val="18"/>
          <w:szCs w:val="18"/>
        </w:rPr>
        <w:t xml:space="preserve"> материалов, виноградного вина, сидра и прочих плодово-ягодных вин, прочих недистиллированных напитков и </w:t>
      </w:r>
      <w:proofErr w:type="spellStart"/>
      <w:r w:rsidRPr="004610D1">
        <w:rPr>
          <w:rFonts w:ascii="Times New Roman" w:eastAsia="Calibri" w:hAnsi="Times New Roman" w:cs="Times New Roman"/>
          <w:bCs/>
          <w:color w:val="26282F"/>
          <w:sz w:val="18"/>
          <w:szCs w:val="18"/>
        </w:rPr>
        <w:t>сброженных</w:t>
      </w:r>
      <w:proofErr w:type="spellEnd"/>
      <w:r w:rsidRPr="004610D1">
        <w:rPr>
          <w:rFonts w:ascii="Times New Roman" w:eastAsia="Calibri" w:hAnsi="Times New Roman" w:cs="Times New Roman"/>
          <w:bCs/>
          <w:color w:val="26282F"/>
          <w:sz w:val="18"/>
          <w:szCs w:val="18"/>
        </w:rPr>
        <w:t xml:space="preserve"> материалов, пива, табачных изделий); производство и распределение электроэнергии, газа и воды (Раздел E).</w:t>
      </w:r>
    </w:p>
    <w:p w:rsidR="004610D1" w:rsidRPr="004610D1" w:rsidRDefault="004610D1" w:rsidP="004610D1">
      <w:pPr>
        <w:pStyle w:val="a3"/>
        <w:rPr>
          <w:rFonts w:ascii="Times New Roman" w:eastAsia="Calibri" w:hAnsi="Times New Roman" w:cs="Times New Roman"/>
          <w:bCs/>
          <w:color w:val="26282F"/>
          <w:sz w:val="18"/>
          <w:szCs w:val="18"/>
        </w:rPr>
      </w:pPr>
      <w:proofErr w:type="gramStart"/>
      <w:r w:rsidRPr="004610D1">
        <w:rPr>
          <w:rFonts w:ascii="Times New Roman" w:eastAsia="Calibri" w:hAnsi="Times New Roman" w:cs="Times New Roman"/>
          <w:bCs/>
          <w:color w:val="26282F"/>
          <w:sz w:val="18"/>
          <w:szCs w:val="18"/>
        </w:rPr>
        <w:t>Основным видом деятельности является тот вид деятельности, выручка от которого в отчетном периоде составляет более 50 процентов от общей суммы выручки от реализации товаров, работ и услуг, в соответствии с предоставляемой справкой-подтверждением основного вида экономической деятельности (приложение N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w:t>
      </w:r>
      <w:proofErr w:type="gramEnd"/>
      <w:r w:rsidRPr="004610D1">
        <w:rPr>
          <w:rFonts w:ascii="Times New Roman" w:eastAsia="Calibri" w:hAnsi="Times New Roman" w:cs="Times New Roman"/>
          <w:bCs/>
          <w:color w:val="26282F"/>
          <w:sz w:val="18"/>
          <w:szCs w:val="18"/>
        </w:rPr>
        <w:t xml:space="preserve">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 января 2006 г. N 55) за последний финансовый год, </w:t>
      </w:r>
      <w:proofErr w:type="gramStart"/>
      <w:r w:rsidRPr="004610D1">
        <w:rPr>
          <w:rFonts w:ascii="Times New Roman" w:eastAsia="Calibri" w:hAnsi="Times New Roman" w:cs="Times New Roman"/>
          <w:bCs/>
          <w:color w:val="26282F"/>
          <w:sz w:val="18"/>
          <w:szCs w:val="18"/>
        </w:rPr>
        <w:t>подписанная</w:t>
      </w:r>
      <w:proofErr w:type="gramEnd"/>
      <w:r w:rsidRPr="004610D1">
        <w:rPr>
          <w:rFonts w:ascii="Times New Roman" w:eastAsia="Calibri" w:hAnsi="Times New Roman" w:cs="Times New Roman"/>
          <w:bCs/>
          <w:color w:val="26282F"/>
          <w:sz w:val="18"/>
          <w:szCs w:val="18"/>
        </w:rPr>
        <w:t xml:space="preserve"> участником аукциона.</w:t>
      </w:r>
    </w:p>
    <w:p w:rsidR="004610D1" w:rsidRPr="004610D1" w:rsidRDefault="004610D1" w:rsidP="004610D1">
      <w:pPr>
        <w:pStyle w:val="a3"/>
        <w:rPr>
          <w:rFonts w:ascii="Times New Roman" w:eastAsia="Calibri" w:hAnsi="Times New Roman" w:cs="Times New Roman"/>
          <w:b/>
          <w:bCs/>
          <w:color w:val="26282F"/>
          <w:sz w:val="18"/>
          <w:szCs w:val="18"/>
        </w:rPr>
      </w:pPr>
      <w:bookmarkStart w:id="62" w:name="sub_700"/>
      <w:r w:rsidRPr="004610D1">
        <w:rPr>
          <w:rFonts w:ascii="Times New Roman" w:eastAsia="Calibri" w:hAnsi="Times New Roman" w:cs="Times New Roman"/>
          <w:b/>
          <w:bCs/>
          <w:color w:val="26282F"/>
          <w:sz w:val="18"/>
          <w:szCs w:val="18"/>
        </w:rPr>
        <w:t>VII. Подготовка и организация аукциона на право заключения договора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63" w:name="sub_1069"/>
      <w:bookmarkEnd w:id="62"/>
      <w:r w:rsidRPr="004610D1">
        <w:rPr>
          <w:rFonts w:ascii="Times New Roman" w:eastAsia="Calibri" w:hAnsi="Times New Roman" w:cs="Times New Roman"/>
          <w:sz w:val="18"/>
          <w:szCs w:val="18"/>
        </w:rPr>
        <w:t xml:space="preserve">1. Решение о проведение аукциона на право заключения договора на размещение принимается администрацией Верх-Коенского сельсовета. </w:t>
      </w:r>
      <w:bookmarkStart w:id="64" w:name="sub_1070"/>
      <w:bookmarkEnd w:id="63"/>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2. Один лот аукциона может содержать один   адресный ориентир места размещения нестационарных торговых объектов.</w:t>
      </w:r>
    </w:p>
    <w:p w:rsidR="004610D1" w:rsidRPr="004610D1" w:rsidRDefault="004610D1" w:rsidP="004610D1">
      <w:pPr>
        <w:pStyle w:val="a3"/>
        <w:rPr>
          <w:rFonts w:ascii="Times New Roman" w:eastAsia="Calibri" w:hAnsi="Times New Roman" w:cs="Times New Roman"/>
          <w:sz w:val="18"/>
          <w:szCs w:val="18"/>
        </w:rPr>
      </w:pPr>
      <w:bookmarkStart w:id="65" w:name="sub_1074"/>
      <w:bookmarkEnd w:id="64"/>
      <w:r w:rsidRPr="004610D1">
        <w:rPr>
          <w:rFonts w:ascii="Times New Roman" w:eastAsia="Calibri" w:hAnsi="Times New Roman" w:cs="Times New Roman"/>
          <w:sz w:val="18"/>
          <w:szCs w:val="18"/>
        </w:rPr>
        <w:t xml:space="preserve">         3. Образование места размещения нестационарного торгового объекта и подготовка к проведению аукциона осуществляется в следующем порядке:</w:t>
      </w:r>
    </w:p>
    <w:p w:rsidR="004610D1" w:rsidRPr="004610D1" w:rsidRDefault="004610D1" w:rsidP="004610D1">
      <w:pPr>
        <w:pStyle w:val="a3"/>
        <w:rPr>
          <w:rFonts w:ascii="Times New Roman" w:eastAsia="Calibri" w:hAnsi="Times New Roman" w:cs="Times New Roman"/>
          <w:sz w:val="18"/>
          <w:szCs w:val="18"/>
        </w:rPr>
      </w:pPr>
      <w:bookmarkStart w:id="66" w:name="sub_1071"/>
      <w:bookmarkEnd w:id="65"/>
      <w:r w:rsidRPr="004610D1">
        <w:rPr>
          <w:rFonts w:ascii="Times New Roman" w:eastAsia="Calibri" w:hAnsi="Times New Roman" w:cs="Times New Roman"/>
          <w:sz w:val="18"/>
          <w:szCs w:val="18"/>
        </w:rPr>
        <w:t>1) подготовка и утверждение администрацией поселения  Искитимского района  схемы размещения нестационарных торговых объектов на территории поселения;</w:t>
      </w:r>
    </w:p>
    <w:p w:rsidR="004610D1" w:rsidRPr="004610D1" w:rsidRDefault="004610D1" w:rsidP="004610D1">
      <w:pPr>
        <w:pStyle w:val="a3"/>
        <w:rPr>
          <w:rFonts w:ascii="Times New Roman" w:eastAsia="Calibri" w:hAnsi="Times New Roman" w:cs="Times New Roman"/>
          <w:sz w:val="18"/>
          <w:szCs w:val="18"/>
        </w:rPr>
      </w:pPr>
      <w:bookmarkStart w:id="67" w:name="sub_1072"/>
      <w:bookmarkEnd w:id="66"/>
      <w:r w:rsidRPr="004610D1">
        <w:rPr>
          <w:rFonts w:ascii="Times New Roman" w:eastAsia="Calibri" w:hAnsi="Times New Roman" w:cs="Times New Roman"/>
          <w:sz w:val="18"/>
          <w:szCs w:val="18"/>
        </w:rPr>
        <w:t>2) подготовка администрацией поселения схемы планировочной организации прилегающего земельного участка, а также технических условий на благоустройство и присоединение к улично-дорожной сети поселения;</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 подготовка администрацией поселения требований к Эскизу объекта.</w:t>
      </w:r>
    </w:p>
    <w:p w:rsidR="004610D1" w:rsidRPr="004610D1" w:rsidRDefault="004610D1" w:rsidP="004610D1">
      <w:pPr>
        <w:pStyle w:val="a3"/>
        <w:rPr>
          <w:rFonts w:ascii="Times New Roman" w:eastAsia="Calibri" w:hAnsi="Times New Roman" w:cs="Times New Roman"/>
          <w:sz w:val="18"/>
          <w:szCs w:val="18"/>
        </w:rPr>
      </w:pPr>
      <w:bookmarkStart w:id="68" w:name="sub_1073"/>
      <w:bookmarkEnd w:id="67"/>
      <w:r w:rsidRPr="004610D1">
        <w:rPr>
          <w:rFonts w:ascii="Times New Roman" w:eastAsia="Calibri" w:hAnsi="Times New Roman" w:cs="Times New Roman"/>
          <w:sz w:val="18"/>
          <w:szCs w:val="18"/>
        </w:rPr>
        <w:lastRenderedPageBreak/>
        <w:t>4. На основании документов, указанных в п.3 администрацией   поселения  осуществляется принятие решения о проведении аукциона.</w:t>
      </w:r>
    </w:p>
    <w:p w:rsidR="004610D1" w:rsidRPr="004610D1" w:rsidRDefault="004610D1" w:rsidP="004610D1">
      <w:pPr>
        <w:pStyle w:val="a3"/>
        <w:rPr>
          <w:rFonts w:ascii="Times New Roman" w:eastAsia="Calibri" w:hAnsi="Times New Roman" w:cs="Times New Roman"/>
          <w:sz w:val="18"/>
          <w:szCs w:val="18"/>
        </w:rPr>
      </w:pPr>
      <w:bookmarkStart w:id="69" w:name="sub_1075"/>
      <w:bookmarkEnd w:id="68"/>
      <w:r w:rsidRPr="004610D1">
        <w:rPr>
          <w:rFonts w:ascii="Times New Roman" w:eastAsia="Calibri" w:hAnsi="Times New Roman" w:cs="Times New Roman"/>
          <w:sz w:val="18"/>
          <w:szCs w:val="18"/>
        </w:rPr>
        <w:t xml:space="preserve">5.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качестве индивидуального предпринимателя и крестьянского (фермерского) хозяйства, претендующего на заключение </w:t>
      </w:r>
      <w:proofErr w:type="gramStart"/>
      <w:r w:rsidRPr="004610D1">
        <w:rPr>
          <w:rFonts w:ascii="Times New Roman" w:eastAsia="Calibri" w:hAnsi="Times New Roman" w:cs="Times New Roman"/>
          <w:sz w:val="18"/>
          <w:szCs w:val="18"/>
        </w:rPr>
        <w:t>договора</w:t>
      </w:r>
      <w:proofErr w:type="gramEnd"/>
      <w:r w:rsidRPr="004610D1">
        <w:rPr>
          <w:rFonts w:ascii="Times New Roman" w:eastAsia="Calibri" w:hAnsi="Times New Roman" w:cs="Times New Roman"/>
          <w:sz w:val="18"/>
          <w:szCs w:val="18"/>
        </w:rPr>
        <w:t xml:space="preserve"> на размещение.</w:t>
      </w:r>
    </w:p>
    <w:p w:rsidR="004610D1" w:rsidRPr="004610D1" w:rsidRDefault="004610D1" w:rsidP="004610D1">
      <w:pPr>
        <w:pStyle w:val="a3"/>
        <w:rPr>
          <w:rFonts w:ascii="Times New Roman" w:eastAsia="Calibri" w:hAnsi="Times New Roman" w:cs="Times New Roman"/>
          <w:sz w:val="18"/>
          <w:szCs w:val="18"/>
        </w:rPr>
      </w:pPr>
      <w:bookmarkStart w:id="70" w:name="sub_1076"/>
      <w:bookmarkEnd w:id="69"/>
      <w:r w:rsidRPr="004610D1">
        <w:rPr>
          <w:rFonts w:ascii="Times New Roman" w:eastAsia="Calibri" w:hAnsi="Times New Roman" w:cs="Times New Roman"/>
          <w:sz w:val="18"/>
          <w:szCs w:val="18"/>
        </w:rPr>
        <w:t xml:space="preserve">6. Аукцион проводится в указанном в извещении о проведении аукциона месте, в </w:t>
      </w:r>
      <w:proofErr w:type="gramStart"/>
      <w:r w:rsidRPr="004610D1">
        <w:rPr>
          <w:rFonts w:ascii="Times New Roman" w:eastAsia="Calibri" w:hAnsi="Times New Roman" w:cs="Times New Roman"/>
          <w:sz w:val="18"/>
          <w:szCs w:val="18"/>
        </w:rPr>
        <w:t>соответствующие</w:t>
      </w:r>
      <w:proofErr w:type="gramEnd"/>
      <w:r w:rsidRPr="004610D1">
        <w:rPr>
          <w:rFonts w:ascii="Times New Roman" w:eastAsia="Calibri" w:hAnsi="Times New Roman" w:cs="Times New Roman"/>
          <w:sz w:val="18"/>
          <w:szCs w:val="18"/>
        </w:rPr>
        <w:t xml:space="preserve"> день и час. При проведении аукциона в месте его проведения присутствует только один уполномоченный представитель от каждого участника.</w:t>
      </w:r>
    </w:p>
    <w:p w:rsidR="004610D1" w:rsidRPr="004610D1" w:rsidRDefault="004610D1" w:rsidP="004610D1">
      <w:pPr>
        <w:pStyle w:val="a3"/>
        <w:rPr>
          <w:rFonts w:ascii="Times New Roman" w:eastAsia="Calibri" w:hAnsi="Times New Roman" w:cs="Times New Roman"/>
          <w:sz w:val="18"/>
          <w:szCs w:val="18"/>
        </w:rPr>
      </w:pPr>
      <w:bookmarkStart w:id="71" w:name="sub_1077"/>
      <w:bookmarkEnd w:id="70"/>
      <w:r w:rsidRPr="004610D1">
        <w:rPr>
          <w:rFonts w:ascii="Times New Roman" w:eastAsia="Calibri" w:hAnsi="Times New Roman" w:cs="Times New Roman"/>
          <w:sz w:val="18"/>
          <w:szCs w:val="18"/>
        </w:rPr>
        <w:t>7. Плата за участие в аукционе не взимается.</w:t>
      </w:r>
    </w:p>
    <w:p w:rsidR="004610D1" w:rsidRPr="004610D1" w:rsidRDefault="004610D1" w:rsidP="004610D1">
      <w:pPr>
        <w:pStyle w:val="a3"/>
        <w:rPr>
          <w:rFonts w:ascii="Times New Roman" w:eastAsia="Calibri" w:hAnsi="Times New Roman" w:cs="Times New Roman"/>
          <w:sz w:val="18"/>
          <w:szCs w:val="18"/>
        </w:rPr>
      </w:pPr>
      <w:bookmarkStart w:id="72" w:name="sub_1078"/>
      <w:bookmarkEnd w:id="71"/>
      <w:r w:rsidRPr="004610D1">
        <w:rPr>
          <w:rFonts w:ascii="Times New Roman" w:eastAsia="Calibri" w:hAnsi="Times New Roman" w:cs="Times New Roman"/>
          <w:sz w:val="18"/>
          <w:szCs w:val="18"/>
        </w:rPr>
        <w:t>8. Начальная цена предмета аукциона рассчитывается в соответствии с методикой расчета начальной цены права на заключение договоров на размещение нестационарного торгового объекта, утвержденной настоящим Положением.</w:t>
      </w:r>
    </w:p>
    <w:p w:rsidR="004610D1" w:rsidRPr="004610D1" w:rsidRDefault="004610D1" w:rsidP="004610D1">
      <w:pPr>
        <w:pStyle w:val="a3"/>
        <w:rPr>
          <w:rFonts w:ascii="Times New Roman" w:eastAsia="Calibri" w:hAnsi="Times New Roman" w:cs="Times New Roman"/>
          <w:sz w:val="18"/>
          <w:szCs w:val="18"/>
        </w:rPr>
      </w:pPr>
      <w:bookmarkStart w:id="73" w:name="sub_1080"/>
      <w:bookmarkEnd w:id="72"/>
      <w:r w:rsidRPr="004610D1">
        <w:rPr>
          <w:rFonts w:ascii="Times New Roman" w:eastAsia="Calibri" w:hAnsi="Times New Roman" w:cs="Times New Roman"/>
          <w:sz w:val="18"/>
          <w:szCs w:val="18"/>
        </w:rPr>
        <w:t>9.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w:t>
      </w:r>
    </w:p>
    <w:bookmarkEnd w:id="73"/>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"Шаг аукциона" устанавливается в пределах пяти процентов начальной цены предмета аукциона.</w:t>
      </w:r>
    </w:p>
    <w:p w:rsidR="004610D1" w:rsidRPr="004610D1" w:rsidRDefault="004610D1" w:rsidP="004610D1">
      <w:pPr>
        <w:pStyle w:val="a3"/>
        <w:rPr>
          <w:rFonts w:ascii="Times New Roman" w:eastAsia="Calibri" w:hAnsi="Times New Roman" w:cs="Times New Roman"/>
          <w:sz w:val="18"/>
          <w:szCs w:val="18"/>
        </w:rPr>
      </w:pPr>
      <w:bookmarkStart w:id="74" w:name="sub_1081"/>
      <w:r w:rsidRPr="004610D1">
        <w:rPr>
          <w:rFonts w:ascii="Times New Roman" w:eastAsia="Calibri" w:hAnsi="Times New Roman" w:cs="Times New Roman"/>
          <w:sz w:val="18"/>
          <w:szCs w:val="18"/>
        </w:rPr>
        <w:t>10. Извещение о проведении аукциона опубликовывается в периодическом печатном издании «Верх-Коенский вестник», и размещается на официальном сайте администрации поселения в информационно-телекоммуникационной сети "Интернет", не менее чем за тридцать дней до дня проведения аукциона.</w:t>
      </w:r>
    </w:p>
    <w:bookmarkEnd w:id="74"/>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Указанное извещение должно быть доступно для ознакомления всем заинтересованным лицам без взимания платы.</w:t>
      </w:r>
    </w:p>
    <w:p w:rsidR="004610D1" w:rsidRPr="004610D1" w:rsidRDefault="004610D1" w:rsidP="004610D1">
      <w:pPr>
        <w:pStyle w:val="a3"/>
        <w:rPr>
          <w:rFonts w:ascii="Times New Roman" w:eastAsia="Calibri" w:hAnsi="Times New Roman" w:cs="Times New Roman"/>
          <w:sz w:val="18"/>
          <w:szCs w:val="18"/>
        </w:rPr>
      </w:pPr>
      <w:bookmarkStart w:id="75" w:name="sub_1090"/>
      <w:r w:rsidRPr="004610D1">
        <w:rPr>
          <w:rFonts w:ascii="Times New Roman" w:eastAsia="Calibri" w:hAnsi="Times New Roman" w:cs="Times New Roman"/>
          <w:sz w:val="18"/>
          <w:szCs w:val="18"/>
        </w:rPr>
        <w:t>11. Извещение о проведении аукциона должно содержать сведения:</w:t>
      </w:r>
    </w:p>
    <w:p w:rsidR="004610D1" w:rsidRPr="004610D1" w:rsidRDefault="004610D1" w:rsidP="004610D1">
      <w:pPr>
        <w:pStyle w:val="a3"/>
        <w:rPr>
          <w:rFonts w:ascii="Times New Roman" w:eastAsia="Calibri" w:hAnsi="Times New Roman" w:cs="Times New Roman"/>
          <w:sz w:val="18"/>
          <w:szCs w:val="18"/>
        </w:rPr>
      </w:pPr>
      <w:bookmarkStart w:id="76" w:name="sub_1082"/>
      <w:bookmarkEnd w:id="75"/>
      <w:r w:rsidRPr="004610D1">
        <w:rPr>
          <w:rFonts w:ascii="Times New Roman" w:eastAsia="Calibri" w:hAnsi="Times New Roman" w:cs="Times New Roman"/>
          <w:sz w:val="18"/>
          <w:szCs w:val="18"/>
        </w:rPr>
        <w:t>1) об организаторе аукциона;</w:t>
      </w:r>
    </w:p>
    <w:p w:rsidR="004610D1" w:rsidRPr="004610D1" w:rsidRDefault="004610D1" w:rsidP="004610D1">
      <w:pPr>
        <w:pStyle w:val="a3"/>
        <w:rPr>
          <w:rFonts w:ascii="Times New Roman" w:eastAsia="Calibri" w:hAnsi="Times New Roman" w:cs="Times New Roman"/>
          <w:sz w:val="18"/>
          <w:szCs w:val="18"/>
        </w:rPr>
      </w:pPr>
      <w:bookmarkStart w:id="77" w:name="sub_1083"/>
      <w:bookmarkEnd w:id="76"/>
      <w:r w:rsidRPr="004610D1">
        <w:rPr>
          <w:rFonts w:ascii="Times New Roman" w:eastAsia="Calibri" w:hAnsi="Times New Roman" w:cs="Times New Roman"/>
          <w:sz w:val="18"/>
          <w:szCs w:val="18"/>
        </w:rPr>
        <w:t>2) об уполномоченном органе и о реквизитах решения о проведении аукциона;</w:t>
      </w:r>
    </w:p>
    <w:p w:rsidR="004610D1" w:rsidRPr="004610D1" w:rsidRDefault="004610D1" w:rsidP="004610D1">
      <w:pPr>
        <w:pStyle w:val="a3"/>
        <w:rPr>
          <w:rFonts w:ascii="Times New Roman" w:eastAsia="Calibri" w:hAnsi="Times New Roman" w:cs="Times New Roman"/>
          <w:sz w:val="18"/>
          <w:szCs w:val="18"/>
        </w:rPr>
      </w:pPr>
      <w:bookmarkStart w:id="78" w:name="sub_1084"/>
      <w:bookmarkEnd w:id="77"/>
      <w:r w:rsidRPr="004610D1">
        <w:rPr>
          <w:rFonts w:ascii="Times New Roman" w:eastAsia="Calibri" w:hAnsi="Times New Roman" w:cs="Times New Roman"/>
          <w:sz w:val="18"/>
          <w:szCs w:val="18"/>
        </w:rPr>
        <w:t>3) о месте, дате, времени и порядке проведения аукциона;</w:t>
      </w:r>
    </w:p>
    <w:p w:rsidR="004610D1" w:rsidRPr="004610D1" w:rsidRDefault="004610D1" w:rsidP="004610D1">
      <w:pPr>
        <w:pStyle w:val="a3"/>
        <w:rPr>
          <w:rFonts w:ascii="Times New Roman" w:eastAsia="Calibri" w:hAnsi="Times New Roman" w:cs="Times New Roman"/>
          <w:sz w:val="18"/>
          <w:szCs w:val="18"/>
        </w:rPr>
      </w:pPr>
      <w:bookmarkStart w:id="79" w:name="sub_1085"/>
      <w:bookmarkEnd w:id="78"/>
      <w:r w:rsidRPr="004610D1">
        <w:rPr>
          <w:rFonts w:ascii="Times New Roman" w:eastAsia="Calibri" w:hAnsi="Times New Roman" w:cs="Times New Roman"/>
          <w:sz w:val="18"/>
          <w:szCs w:val="18"/>
        </w:rPr>
        <w:t>4) о предмете аукциона (в том числе о местоположении, площади, типе   нестационарного торгового объекта, специализации);</w:t>
      </w:r>
    </w:p>
    <w:p w:rsidR="004610D1" w:rsidRPr="004610D1" w:rsidRDefault="004610D1" w:rsidP="004610D1">
      <w:pPr>
        <w:pStyle w:val="a3"/>
        <w:rPr>
          <w:rFonts w:ascii="Times New Roman" w:eastAsia="Calibri" w:hAnsi="Times New Roman" w:cs="Times New Roman"/>
          <w:sz w:val="18"/>
          <w:szCs w:val="18"/>
        </w:rPr>
      </w:pPr>
      <w:bookmarkStart w:id="80" w:name="sub_1086"/>
      <w:bookmarkEnd w:id="79"/>
      <w:r w:rsidRPr="004610D1">
        <w:rPr>
          <w:rFonts w:ascii="Times New Roman" w:eastAsia="Calibri" w:hAnsi="Times New Roman" w:cs="Times New Roman"/>
          <w:sz w:val="18"/>
          <w:szCs w:val="18"/>
        </w:rPr>
        <w:t>5) о начальной цене предмета аукциона;</w:t>
      </w:r>
    </w:p>
    <w:p w:rsidR="004610D1" w:rsidRPr="004610D1" w:rsidRDefault="004610D1" w:rsidP="004610D1">
      <w:pPr>
        <w:pStyle w:val="a3"/>
        <w:rPr>
          <w:rFonts w:ascii="Times New Roman" w:eastAsia="Calibri" w:hAnsi="Times New Roman" w:cs="Times New Roman"/>
          <w:sz w:val="18"/>
          <w:szCs w:val="18"/>
        </w:rPr>
      </w:pPr>
      <w:bookmarkStart w:id="81" w:name="sub_1087"/>
      <w:bookmarkEnd w:id="80"/>
      <w:r w:rsidRPr="004610D1">
        <w:rPr>
          <w:rFonts w:ascii="Times New Roman" w:eastAsia="Calibri" w:hAnsi="Times New Roman" w:cs="Times New Roman"/>
          <w:sz w:val="18"/>
          <w:szCs w:val="18"/>
        </w:rPr>
        <w:t>6) о "шаге аукциона";</w:t>
      </w:r>
    </w:p>
    <w:p w:rsidR="004610D1" w:rsidRPr="004610D1" w:rsidRDefault="004610D1" w:rsidP="004610D1">
      <w:pPr>
        <w:pStyle w:val="a3"/>
        <w:rPr>
          <w:rFonts w:ascii="Times New Roman" w:eastAsia="Calibri" w:hAnsi="Times New Roman" w:cs="Times New Roman"/>
          <w:sz w:val="18"/>
          <w:szCs w:val="18"/>
        </w:rPr>
      </w:pPr>
      <w:bookmarkStart w:id="82" w:name="sub_1088"/>
      <w:bookmarkEnd w:id="81"/>
      <w:r w:rsidRPr="004610D1">
        <w:rPr>
          <w:rFonts w:ascii="Times New Roman" w:eastAsia="Calibri" w:hAnsi="Times New Roman" w:cs="Times New Roman"/>
          <w:sz w:val="18"/>
          <w:szCs w:val="18"/>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4610D1" w:rsidRPr="004610D1" w:rsidRDefault="004610D1" w:rsidP="004610D1">
      <w:pPr>
        <w:pStyle w:val="a3"/>
        <w:rPr>
          <w:rFonts w:ascii="Times New Roman" w:eastAsia="Calibri" w:hAnsi="Times New Roman" w:cs="Times New Roman"/>
          <w:sz w:val="18"/>
          <w:szCs w:val="18"/>
        </w:rPr>
      </w:pPr>
      <w:bookmarkStart w:id="83" w:name="sub_1089"/>
      <w:bookmarkEnd w:id="82"/>
      <w:r w:rsidRPr="004610D1">
        <w:rPr>
          <w:rFonts w:ascii="Times New Roman" w:eastAsia="Calibri" w:hAnsi="Times New Roman" w:cs="Times New Roman"/>
          <w:sz w:val="18"/>
          <w:szCs w:val="18"/>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4610D1" w:rsidRPr="004610D1" w:rsidRDefault="004610D1" w:rsidP="004610D1">
      <w:pPr>
        <w:pStyle w:val="a3"/>
        <w:rPr>
          <w:rFonts w:ascii="Times New Roman" w:eastAsia="Calibri" w:hAnsi="Times New Roman" w:cs="Times New Roman"/>
          <w:sz w:val="18"/>
          <w:szCs w:val="18"/>
        </w:rPr>
      </w:pPr>
      <w:bookmarkStart w:id="84" w:name="sub_1091"/>
      <w:bookmarkEnd w:id="83"/>
      <w:r w:rsidRPr="004610D1">
        <w:rPr>
          <w:rFonts w:ascii="Times New Roman" w:eastAsia="Calibri" w:hAnsi="Times New Roman" w:cs="Times New Roman"/>
          <w:sz w:val="18"/>
          <w:szCs w:val="18"/>
        </w:rPr>
        <w:t>12. Обязательным приложением к размещенному на официальном сайте извещению о проведении аукциона является проект договора на размещение нестационарного торгового объекта, образцы заявлений, соглашений.</w:t>
      </w:r>
    </w:p>
    <w:p w:rsidR="004610D1" w:rsidRPr="004610D1" w:rsidRDefault="004610D1" w:rsidP="004610D1">
      <w:pPr>
        <w:pStyle w:val="a3"/>
        <w:rPr>
          <w:rFonts w:ascii="Times New Roman" w:eastAsia="Calibri" w:hAnsi="Times New Roman" w:cs="Times New Roman"/>
          <w:sz w:val="18"/>
          <w:szCs w:val="18"/>
        </w:rPr>
      </w:pPr>
      <w:bookmarkStart w:id="85" w:name="sub_1092"/>
      <w:bookmarkEnd w:id="84"/>
      <w:r w:rsidRPr="004610D1">
        <w:rPr>
          <w:rFonts w:ascii="Times New Roman" w:eastAsia="Calibri" w:hAnsi="Times New Roman" w:cs="Times New Roman"/>
          <w:sz w:val="18"/>
          <w:szCs w:val="18"/>
        </w:rPr>
        <w:t>13. Организатор аукциона вправе отказаться от проведения аукциона в любое время, но не позднее, чем за три календарных дня до наступления даты проведения аукциона.</w:t>
      </w:r>
    </w:p>
    <w:p w:rsidR="004610D1" w:rsidRPr="004610D1" w:rsidRDefault="004610D1" w:rsidP="004610D1">
      <w:pPr>
        <w:pStyle w:val="a3"/>
        <w:rPr>
          <w:rFonts w:ascii="Times New Roman" w:eastAsia="Calibri" w:hAnsi="Times New Roman" w:cs="Times New Roman"/>
          <w:sz w:val="18"/>
          <w:szCs w:val="18"/>
        </w:rPr>
      </w:pPr>
      <w:bookmarkStart w:id="86" w:name="sub_1093"/>
      <w:bookmarkEnd w:id="85"/>
      <w:r w:rsidRPr="004610D1">
        <w:rPr>
          <w:rFonts w:ascii="Times New Roman" w:eastAsia="Calibri" w:hAnsi="Times New Roman" w:cs="Times New Roman"/>
          <w:sz w:val="18"/>
          <w:szCs w:val="18"/>
        </w:rPr>
        <w:t>14. Извещение об отказе в проведении аукциона размещается на официальном сайте организатором аукциона в течение дня следующего за днем принятия данного решения.</w:t>
      </w:r>
    </w:p>
    <w:p w:rsidR="004610D1" w:rsidRPr="004610D1" w:rsidRDefault="004610D1" w:rsidP="004610D1">
      <w:pPr>
        <w:pStyle w:val="a3"/>
        <w:rPr>
          <w:rFonts w:ascii="Times New Roman" w:eastAsia="Calibri" w:hAnsi="Times New Roman" w:cs="Times New Roman"/>
          <w:sz w:val="18"/>
          <w:szCs w:val="18"/>
        </w:rPr>
      </w:pPr>
      <w:bookmarkStart w:id="87" w:name="sub_1094"/>
      <w:bookmarkEnd w:id="86"/>
      <w:r w:rsidRPr="004610D1">
        <w:rPr>
          <w:rFonts w:ascii="Times New Roman" w:eastAsia="Calibri" w:hAnsi="Times New Roman" w:cs="Times New Roman"/>
          <w:sz w:val="18"/>
          <w:szCs w:val="18"/>
        </w:rPr>
        <w:t>15.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4610D1" w:rsidRPr="004610D1" w:rsidRDefault="004610D1" w:rsidP="004610D1">
      <w:pPr>
        <w:pStyle w:val="a3"/>
        <w:rPr>
          <w:rFonts w:ascii="Times New Roman" w:eastAsia="Calibri" w:hAnsi="Times New Roman" w:cs="Times New Roman"/>
          <w:b/>
          <w:bCs/>
          <w:color w:val="26282F"/>
          <w:sz w:val="18"/>
          <w:szCs w:val="18"/>
        </w:rPr>
      </w:pPr>
      <w:bookmarkStart w:id="88" w:name="sub_800"/>
      <w:bookmarkEnd w:id="87"/>
      <w:r w:rsidRPr="004610D1">
        <w:rPr>
          <w:rFonts w:ascii="Times New Roman" w:eastAsia="Calibri" w:hAnsi="Times New Roman" w:cs="Times New Roman"/>
          <w:b/>
          <w:bCs/>
          <w:color w:val="26282F"/>
          <w:sz w:val="18"/>
          <w:szCs w:val="18"/>
        </w:rPr>
        <w:t>VIII. Проведение аукциона на право заключения договора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89" w:name="sub_1097"/>
      <w:bookmarkEnd w:id="88"/>
      <w:r w:rsidRPr="004610D1">
        <w:rPr>
          <w:rFonts w:ascii="Times New Roman" w:eastAsia="Calibri" w:hAnsi="Times New Roman" w:cs="Times New Roman"/>
          <w:sz w:val="18"/>
          <w:szCs w:val="18"/>
        </w:rPr>
        <w:t>1. Для участия в аукционе заявители представляют организатору аукциона (лично либо через своего уполномоченного представителя) в установленный в извещении о проведении аукциона срок следующие документы:</w:t>
      </w:r>
    </w:p>
    <w:p w:rsidR="004610D1" w:rsidRPr="004610D1" w:rsidRDefault="004610D1" w:rsidP="004610D1">
      <w:pPr>
        <w:pStyle w:val="a3"/>
        <w:rPr>
          <w:rFonts w:ascii="Times New Roman" w:eastAsia="Calibri" w:hAnsi="Times New Roman" w:cs="Times New Roman"/>
          <w:sz w:val="18"/>
          <w:szCs w:val="18"/>
        </w:rPr>
      </w:pPr>
      <w:bookmarkStart w:id="90" w:name="sub_1095"/>
      <w:bookmarkEnd w:id="89"/>
      <w:r w:rsidRPr="004610D1">
        <w:rPr>
          <w:rFonts w:ascii="Times New Roman" w:eastAsia="Calibri" w:hAnsi="Times New Roman" w:cs="Times New Roman"/>
          <w:sz w:val="18"/>
          <w:szCs w:val="1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4610D1" w:rsidRPr="004610D1" w:rsidRDefault="004610D1" w:rsidP="004610D1">
      <w:pPr>
        <w:pStyle w:val="a3"/>
        <w:rPr>
          <w:rFonts w:ascii="Times New Roman" w:eastAsia="Calibri" w:hAnsi="Times New Roman" w:cs="Times New Roman"/>
          <w:sz w:val="18"/>
          <w:szCs w:val="18"/>
        </w:rPr>
      </w:pPr>
      <w:bookmarkStart w:id="91" w:name="sub_1096"/>
      <w:bookmarkEnd w:id="90"/>
      <w:r w:rsidRPr="004610D1">
        <w:rPr>
          <w:rFonts w:ascii="Times New Roman" w:eastAsia="Calibri" w:hAnsi="Times New Roman" w:cs="Times New Roman"/>
          <w:sz w:val="18"/>
          <w:szCs w:val="18"/>
        </w:rPr>
        <w:t>2) платежный документ, подтверждающий внесение задатка.</w:t>
      </w:r>
    </w:p>
    <w:p w:rsidR="004610D1" w:rsidRPr="004610D1" w:rsidRDefault="004610D1" w:rsidP="004610D1">
      <w:pPr>
        <w:pStyle w:val="a3"/>
        <w:rPr>
          <w:rFonts w:ascii="Times New Roman" w:eastAsia="Calibri" w:hAnsi="Times New Roman" w:cs="Times New Roman"/>
          <w:sz w:val="18"/>
          <w:szCs w:val="18"/>
        </w:rPr>
      </w:pPr>
      <w:bookmarkStart w:id="92" w:name="sub_1098"/>
      <w:bookmarkEnd w:id="91"/>
      <w:r w:rsidRPr="004610D1">
        <w:rPr>
          <w:rFonts w:ascii="Times New Roman" w:eastAsia="Calibri" w:hAnsi="Times New Roman" w:cs="Times New Roman"/>
          <w:sz w:val="18"/>
          <w:szCs w:val="18"/>
        </w:rPr>
        <w:t>2. Представление документов, подтверждающих внесение задатка, признается заключением соглашения о задатке.</w:t>
      </w:r>
    </w:p>
    <w:p w:rsidR="004610D1" w:rsidRPr="004610D1" w:rsidRDefault="004610D1" w:rsidP="004610D1">
      <w:pPr>
        <w:pStyle w:val="a3"/>
        <w:rPr>
          <w:rFonts w:ascii="Times New Roman" w:eastAsia="Calibri" w:hAnsi="Times New Roman" w:cs="Times New Roman"/>
          <w:sz w:val="18"/>
          <w:szCs w:val="18"/>
        </w:rPr>
      </w:pPr>
      <w:bookmarkStart w:id="93" w:name="sub_1099"/>
      <w:bookmarkEnd w:id="92"/>
      <w:r w:rsidRPr="004610D1">
        <w:rPr>
          <w:rFonts w:ascii="Times New Roman" w:eastAsia="Calibri" w:hAnsi="Times New Roman" w:cs="Times New Roman"/>
          <w:sz w:val="18"/>
          <w:szCs w:val="18"/>
        </w:rPr>
        <w:t xml:space="preserve">3. Организатор аукциона не вправе требовать представление иных документов, за исключением документов, указанных в </w:t>
      </w:r>
      <w:hyperlink r:id="rId22" w:anchor="sub_1097" w:history="1">
        <w:r w:rsidRPr="004610D1">
          <w:rPr>
            <w:rFonts w:ascii="Times New Roman" w:eastAsia="Calibri" w:hAnsi="Times New Roman" w:cs="Times New Roman"/>
            <w:color w:val="106BBE"/>
            <w:sz w:val="18"/>
            <w:szCs w:val="18"/>
            <w:u w:val="single"/>
          </w:rPr>
          <w:t>пункте 1</w:t>
        </w:r>
      </w:hyperlink>
      <w:r w:rsidRPr="004610D1">
        <w:rPr>
          <w:rFonts w:ascii="Times New Roman" w:eastAsia="Calibri" w:hAnsi="Times New Roman" w:cs="Times New Roman"/>
          <w:sz w:val="18"/>
          <w:szCs w:val="18"/>
        </w:rPr>
        <w:t xml:space="preserve"> настоящего раздела.</w:t>
      </w:r>
    </w:p>
    <w:p w:rsidR="004610D1" w:rsidRPr="004610D1" w:rsidRDefault="004610D1" w:rsidP="004610D1">
      <w:pPr>
        <w:pStyle w:val="a3"/>
        <w:rPr>
          <w:rFonts w:ascii="Times New Roman" w:eastAsia="Calibri" w:hAnsi="Times New Roman" w:cs="Times New Roman"/>
          <w:sz w:val="18"/>
          <w:szCs w:val="18"/>
        </w:rPr>
      </w:pPr>
      <w:bookmarkStart w:id="94" w:name="sub_1178"/>
      <w:bookmarkEnd w:id="93"/>
      <w:r w:rsidRPr="004610D1">
        <w:rPr>
          <w:rFonts w:ascii="Times New Roman" w:eastAsia="Calibri" w:hAnsi="Times New Roman" w:cs="Times New Roman"/>
          <w:sz w:val="18"/>
          <w:szCs w:val="18"/>
        </w:rPr>
        <w:t xml:space="preserve">4. Прием документов прекращается не </w:t>
      </w:r>
      <w:proofErr w:type="gramStart"/>
      <w:r w:rsidRPr="004610D1">
        <w:rPr>
          <w:rFonts w:ascii="Times New Roman" w:eastAsia="Calibri" w:hAnsi="Times New Roman" w:cs="Times New Roman"/>
          <w:sz w:val="18"/>
          <w:szCs w:val="18"/>
        </w:rPr>
        <w:t>ранее</w:t>
      </w:r>
      <w:proofErr w:type="gramEnd"/>
      <w:r w:rsidRPr="004610D1">
        <w:rPr>
          <w:rFonts w:ascii="Times New Roman" w:eastAsia="Calibri" w:hAnsi="Times New Roman" w:cs="Times New Roman"/>
          <w:sz w:val="18"/>
          <w:szCs w:val="18"/>
        </w:rPr>
        <w:t xml:space="preserve"> чем за пять дней до дня проведения аукциона на право заключения договора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bookmarkStart w:id="95" w:name="sub_1101"/>
      <w:bookmarkEnd w:id="94"/>
      <w:r w:rsidRPr="004610D1">
        <w:rPr>
          <w:rFonts w:ascii="Times New Roman" w:eastAsia="Calibri" w:hAnsi="Times New Roman" w:cs="Times New Roman"/>
          <w:sz w:val="18"/>
          <w:szCs w:val="18"/>
        </w:rPr>
        <w:t>5. Один заявитель вправе подать только одну заявку на участие в аукционе.</w:t>
      </w:r>
    </w:p>
    <w:p w:rsidR="004610D1" w:rsidRPr="004610D1" w:rsidRDefault="004610D1" w:rsidP="004610D1">
      <w:pPr>
        <w:pStyle w:val="a3"/>
        <w:rPr>
          <w:rFonts w:ascii="Times New Roman" w:eastAsia="Calibri" w:hAnsi="Times New Roman" w:cs="Times New Roman"/>
          <w:sz w:val="18"/>
          <w:szCs w:val="18"/>
        </w:rPr>
      </w:pPr>
      <w:bookmarkStart w:id="96" w:name="sub_1102"/>
      <w:bookmarkEnd w:id="95"/>
      <w:r w:rsidRPr="004610D1">
        <w:rPr>
          <w:rFonts w:ascii="Times New Roman" w:eastAsia="Calibri" w:hAnsi="Times New Roman" w:cs="Times New Roman"/>
          <w:sz w:val="18"/>
          <w:szCs w:val="18"/>
        </w:rPr>
        <w:t>6. Заявка на участие в аукционе, поступившая по истечении срока приема заявок, возвращается заявителю в день ее поступления.</w:t>
      </w:r>
    </w:p>
    <w:p w:rsidR="004610D1" w:rsidRPr="004610D1" w:rsidRDefault="004610D1" w:rsidP="004610D1">
      <w:pPr>
        <w:pStyle w:val="a3"/>
        <w:rPr>
          <w:rFonts w:ascii="Times New Roman" w:eastAsia="Calibri" w:hAnsi="Times New Roman" w:cs="Times New Roman"/>
          <w:sz w:val="18"/>
          <w:szCs w:val="18"/>
        </w:rPr>
      </w:pPr>
      <w:bookmarkStart w:id="97" w:name="sub_1103"/>
      <w:bookmarkEnd w:id="96"/>
      <w:r w:rsidRPr="004610D1">
        <w:rPr>
          <w:rFonts w:ascii="Times New Roman" w:eastAsia="Calibri" w:hAnsi="Times New Roman" w:cs="Times New Roman"/>
          <w:sz w:val="18"/>
          <w:szCs w:val="18"/>
        </w:rP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610D1" w:rsidRPr="004610D1" w:rsidRDefault="004610D1" w:rsidP="004610D1">
      <w:pPr>
        <w:pStyle w:val="a3"/>
        <w:rPr>
          <w:rFonts w:ascii="Times New Roman" w:eastAsia="Calibri" w:hAnsi="Times New Roman" w:cs="Times New Roman"/>
          <w:sz w:val="18"/>
          <w:szCs w:val="18"/>
        </w:rPr>
      </w:pPr>
      <w:bookmarkStart w:id="98" w:name="sub_1107"/>
      <w:bookmarkEnd w:id="97"/>
      <w:r w:rsidRPr="004610D1">
        <w:rPr>
          <w:rFonts w:ascii="Times New Roman" w:eastAsia="Calibri" w:hAnsi="Times New Roman" w:cs="Times New Roman"/>
          <w:sz w:val="18"/>
          <w:szCs w:val="18"/>
        </w:rPr>
        <w:t>8. Заявитель не допускается к участию в аукционе в следующих случаях:</w:t>
      </w:r>
    </w:p>
    <w:p w:rsidR="004610D1" w:rsidRPr="004610D1" w:rsidRDefault="004610D1" w:rsidP="004610D1">
      <w:pPr>
        <w:pStyle w:val="a3"/>
        <w:rPr>
          <w:rFonts w:ascii="Times New Roman" w:eastAsia="Calibri" w:hAnsi="Times New Roman" w:cs="Times New Roman"/>
          <w:sz w:val="18"/>
          <w:szCs w:val="18"/>
        </w:rPr>
      </w:pPr>
      <w:bookmarkStart w:id="99" w:name="sub_1104"/>
      <w:bookmarkEnd w:id="98"/>
      <w:r w:rsidRPr="004610D1">
        <w:rPr>
          <w:rFonts w:ascii="Times New Roman" w:eastAsia="Calibri" w:hAnsi="Times New Roman" w:cs="Times New Roman"/>
          <w:sz w:val="18"/>
          <w:szCs w:val="18"/>
        </w:rPr>
        <w:t>1) непредставление необходимых для участия в аукционе документов или представление недостоверных сведений;</w:t>
      </w:r>
    </w:p>
    <w:p w:rsidR="004610D1" w:rsidRPr="004610D1" w:rsidRDefault="004610D1" w:rsidP="004610D1">
      <w:pPr>
        <w:pStyle w:val="a3"/>
        <w:rPr>
          <w:rFonts w:ascii="Times New Roman" w:eastAsia="Calibri" w:hAnsi="Times New Roman" w:cs="Times New Roman"/>
          <w:sz w:val="18"/>
          <w:szCs w:val="18"/>
        </w:rPr>
      </w:pPr>
      <w:bookmarkStart w:id="100" w:name="sub_1105"/>
      <w:bookmarkEnd w:id="99"/>
      <w:r w:rsidRPr="004610D1">
        <w:rPr>
          <w:rFonts w:ascii="Times New Roman" w:eastAsia="Calibri" w:hAnsi="Times New Roman" w:cs="Times New Roman"/>
          <w:sz w:val="18"/>
          <w:szCs w:val="18"/>
        </w:rPr>
        <w:t xml:space="preserve">2) </w:t>
      </w:r>
      <w:proofErr w:type="spellStart"/>
      <w:r w:rsidRPr="004610D1">
        <w:rPr>
          <w:rFonts w:ascii="Times New Roman" w:eastAsia="Calibri" w:hAnsi="Times New Roman" w:cs="Times New Roman"/>
          <w:sz w:val="18"/>
          <w:szCs w:val="18"/>
        </w:rPr>
        <w:t>непоступление</w:t>
      </w:r>
      <w:proofErr w:type="spellEnd"/>
      <w:r w:rsidRPr="004610D1">
        <w:rPr>
          <w:rFonts w:ascii="Times New Roman" w:eastAsia="Calibri" w:hAnsi="Times New Roman" w:cs="Times New Roman"/>
          <w:sz w:val="18"/>
          <w:szCs w:val="18"/>
        </w:rPr>
        <w:t xml:space="preserve"> задатка на дату рассмотрения заявок на участие в аукционе;</w:t>
      </w:r>
    </w:p>
    <w:p w:rsidR="004610D1" w:rsidRPr="004610D1" w:rsidRDefault="004610D1" w:rsidP="004610D1">
      <w:pPr>
        <w:pStyle w:val="a3"/>
        <w:rPr>
          <w:rFonts w:ascii="Times New Roman" w:eastAsia="Calibri" w:hAnsi="Times New Roman" w:cs="Times New Roman"/>
          <w:sz w:val="18"/>
          <w:szCs w:val="18"/>
        </w:rPr>
      </w:pPr>
      <w:bookmarkStart w:id="101" w:name="sub_1106"/>
      <w:bookmarkEnd w:id="100"/>
      <w:r w:rsidRPr="004610D1">
        <w:rPr>
          <w:rFonts w:ascii="Times New Roman" w:eastAsia="Calibri" w:hAnsi="Times New Roman" w:cs="Times New Roman"/>
          <w:sz w:val="18"/>
          <w:szCs w:val="18"/>
        </w:rPr>
        <w:t>3) наличие сведений в реестре недобросовестных участников аукциона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p>
    <w:p w:rsidR="004610D1" w:rsidRPr="004610D1" w:rsidRDefault="004610D1" w:rsidP="004610D1">
      <w:pPr>
        <w:pStyle w:val="a3"/>
        <w:rPr>
          <w:rFonts w:ascii="Times New Roman" w:eastAsia="Calibri" w:hAnsi="Times New Roman" w:cs="Times New Roman"/>
          <w:sz w:val="18"/>
          <w:szCs w:val="18"/>
        </w:rPr>
      </w:pPr>
      <w:bookmarkStart w:id="102" w:name="sub_1108"/>
      <w:bookmarkEnd w:id="101"/>
      <w:r w:rsidRPr="004610D1">
        <w:rPr>
          <w:rFonts w:ascii="Times New Roman" w:eastAsia="Calibri" w:hAnsi="Times New Roman" w:cs="Times New Roman"/>
          <w:sz w:val="18"/>
          <w:szCs w:val="18"/>
        </w:rPr>
        <w:t xml:space="preserve">9. </w:t>
      </w:r>
      <w:proofErr w:type="gramStart"/>
      <w:r w:rsidRPr="004610D1">
        <w:rPr>
          <w:rFonts w:ascii="Times New Roman" w:eastAsia="Calibri" w:hAnsi="Times New Roman" w:cs="Times New Roman"/>
          <w:sz w:val="18"/>
          <w:szCs w:val="1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4610D1">
        <w:rPr>
          <w:rFonts w:ascii="Times New Roman" w:eastAsia="Calibri" w:hAnsi="Times New Roman" w:cs="Times New Roman"/>
          <w:sz w:val="18"/>
          <w:szCs w:val="1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в течение 3 дней со дня их рассмотрения и размещается на официальном сайте не </w:t>
      </w:r>
      <w:proofErr w:type="gramStart"/>
      <w:r w:rsidRPr="004610D1">
        <w:rPr>
          <w:rFonts w:ascii="Times New Roman" w:eastAsia="Calibri" w:hAnsi="Times New Roman" w:cs="Times New Roman"/>
          <w:sz w:val="18"/>
          <w:szCs w:val="18"/>
        </w:rPr>
        <w:t>позднее</w:t>
      </w:r>
      <w:proofErr w:type="gramEnd"/>
      <w:r w:rsidRPr="004610D1">
        <w:rPr>
          <w:rFonts w:ascii="Times New Roman" w:eastAsia="Calibri" w:hAnsi="Times New Roman" w:cs="Times New Roman"/>
          <w:sz w:val="18"/>
          <w:szCs w:val="18"/>
        </w:rPr>
        <w:t xml:space="preserve"> чем на следующий день после дня подписания протокола.</w:t>
      </w:r>
    </w:p>
    <w:p w:rsidR="004610D1" w:rsidRPr="004610D1" w:rsidRDefault="004610D1" w:rsidP="004610D1">
      <w:pPr>
        <w:pStyle w:val="a3"/>
        <w:rPr>
          <w:rFonts w:ascii="Times New Roman" w:eastAsia="Calibri" w:hAnsi="Times New Roman" w:cs="Times New Roman"/>
          <w:sz w:val="18"/>
          <w:szCs w:val="18"/>
        </w:rPr>
      </w:pPr>
      <w:bookmarkStart w:id="103" w:name="sub_1109"/>
      <w:bookmarkEnd w:id="102"/>
      <w:r w:rsidRPr="004610D1">
        <w:rPr>
          <w:rFonts w:ascii="Times New Roman" w:eastAsia="Calibri" w:hAnsi="Times New Roman" w:cs="Times New Roman"/>
          <w:sz w:val="18"/>
          <w:szCs w:val="18"/>
        </w:rPr>
        <w:lastRenderedPageBreak/>
        <w:t>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пункте 9 настоящего раздела.</w:t>
      </w:r>
    </w:p>
    <w:p w:rsidR="004610D1" w:rsidRPr="004610D1" w:rsidRDefault="004610D1" w:rsidP="004610D1">
      <w:pPr>
        <w:pStyle w:val="a3"/>
        <w:rPr>
          <w:rFonts w:ascii="Times New Roman" w:eastAsia="Calibri" w:hAnsi="Times New Roman" w:cs="Times New Roman"/>
          <w:sz w:val="18"/>
          <w:szCs w:val="18"/>
        </w:rPr>
      </w:pPr>
      <w:bookmarkStart w:id="104" w:name="sub_1110"/>
      <w:bookmarkEnd w:id="103"/>
      <w:r w:rsidRPr="004610D1">
        <w:rPr>
          <w:rFonts w:ascii="Times New Roman" w:eastAsia="Calibri" w:hAnsi="Times New Roman" w:cs="Times New Roman"/>
          <w:sz w:val="18"/>
          <w:szCs w:val="18"/>
        </w:rP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610D1" w:rsidRPr="004610D1" w:rsidRDefault="004610D1" w:rsidP="004610D1">
      <w:pPr>
        <w:pStyle w:val="a3"/>
        <w:rPr>
          <w:rFonts w:ascii="Times New Roman" w:eastAsia="Calibri" w:hAnsi="Times New Roman" w:cs="Times New Roman"/>
          <w:sz w:val="18"/>
          <w:szCs w:val="18"/>
        </w:rPr>
      </w:pPr>
      <w:bookmarkStart w:id="105" w:name="sub_1111"/>
      <w:bookmarkEnd w:id="104"/>
      <w:r w:rsidRPr="004610D1">
        <w:rPr>
          <w:rFonts w:ascii="Times New Roman" w:eastAsia="Calibri" w:hAnsi="Times New Roman" w:cs="Times New Roman"/>
          <w:sz w:val="18"/>
          <w:szCs w:val="18"/>
        </w:rPr>
        <w:t>12. В случае</w:t>
      </w:r>
      <w:proofErr w:type="gramStart"/>
      <w:r w:rsidRPr="004610D1">
        <w:rPr>
          <w:rFonts w:ascii="Times New Roman" w:eastAsia="Calibri" w:hAnsi="Times New Roman" w:cs="Times New Roman"/>
          <w:sz w:val="18"/>
          <w:szCs w:val="18"/>
        </w:rPr>
        <w:t>,</w:t>
      </w:r>
      <w:proofErr w:type="gramEnd"/>
      <w:r w:rsidRPr="004610D1">
        <w:rPr>
          <w:rFonts w:ascii="Times New Roman" w:eastAsia="Calibri" w:hAnsi="Times New Roman" w:cs="Times New Roman"/>
          <w:sz w:val="18"/>
          <w:szCs w:val="1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4610D1" w:rsidRPr="004610D1" w:rsidRDefault="004610D1" w:rsidP="004610D1">
      <w:pPr>
        <w:pStyle w:val="a3"/>
        <w:rPr>
          <w:rFonts w:ascii="Times New Roman" w:eastAsia="Calibri" w:hAnsi="Times New Roman" w:cs="Times New Roman"/>
          <w:sz w:val="18"/>
          <w:szCs w:val="18"/>
        </w:rPr>
      </w:pPr>
      <w:bookmarkStart w:id="106" w:name="sub_1112"/>
      <w:bookmarkEnd w:id="105"/>
      <w:r w:rsidRPr="004610D1">
        <w:rPr>
          <w:rFonts w:ascii="Times New Roman" w:eastAsia="Calibri" w:hAnsi="Times New Roman" w:cs="Times New Roman"/>
          <w:sz w:val="18"/>
          <w:szCs w:val="18"/>
        </w:rPr>
        <w:t>13. В случае</w:t>
      </w:r>
      <w:proofErr w:type="gramStart"/>
      <w:r w:rsidRPr="004610D1">
        <w:rPr>
          <w:rFonts w:ascii="Times New Roman" w:eastAsia="Calibri" w:hAnsi="Times New Roman" w:cs="Times New Roman"/>
          <w:sz w:val="18"/>
          <w:szCs w:val="18"/>
        </w:rPr>
        <w:t>,</w:t>
      </w:r>
      <w:proofErr w:type="gramEnd"/>
      <w:r w:rsidRPr="004610D1">
        <w:rPr>
          <w:rFonts w:ascii="Times New Roman" w:eastAsia="Calibri" w:hAnsi="Times New Roman" w:cs="Times New Roman"/>
          <w:sz w:val="18"/>
          <w:szCs w:val="1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составления протокола о результатах аукциона обязан направить заявителю три экземпляра подписанного проекта договора на размещение.  При этом договор на   размещение  нестационарного торгового объекта  заключается по начальной цене предмета аукциона.</w:t>
      </w:r>
    </w:p>
    <w:p w:rsidR="004610D1" w:rsidRPr="004610D1" w:rsidRDefault="004610D1" w:rsidP="004610D1">
      <w:pPr>
        <w:pStyle w:val="a3"/>
        <w:rPr>
          <w:rFonts w:ascii="Times New Roman" w:eastAsia="Calibri" w:hAnsi="Times New Roman" w:cs="Times New Roman"/>
          <w:sz w:val="18"/>
          <w:szCs w:val="18"/>
        </w:rPr>
      </w:pPr>
      <w:bookmarkStart w:id="107" w:name="sub_1118"/>
      <w:bookmarkEnd w:id="106"/>
      <w:r w:rsidRPr="004610D1">
        <w:rPr>
          <w:rFonts w:ascii="Times New Roman" w:eastAsia="Calibri" w:hAnsi="Times New Roman" w:cs="Times New Roman"/>
          <w:sz w:val="18"/>
          <w:szCs w:val="18"/>
        </w:rPr>
        <w:t>14.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4610D1" w:rsidRPr="004610D1" w:rsidRDefault="004610D1" w:rsidP="004610D1">
      <w:pPr>
        <w:pStyle w:val="a3"/>
        <w:rPr>
          <w:rFonts w:ascii="Times New Roman" w:eastAsia="Calibri" w:hAnsi="Times New Roman" w:cs="Times New Roman"/>
          <w:sz w:val="18"/>
          <w:szCs w:val="18"/>
        </w:rPr>
      </w:pPr>
      <w:bookmarkStart w:id="108" w:name="sub_1113"/>
      <w:bookmarkEnd w:id="107"/>
      <w:r w:rsidRPr="004610D1">
        <w:rPr>
          <w:rFonts w:ascii="Times New Roman" w:eastAsia="Calibri" w:hAnsi="Times New Roman" w:cs="Times New Roman"/>
          <w:sz w:val="18"/>
          <w:szCs w:val="18"/>
        </w:rPr>
        <w:t>1) сведения о месте, дате и времени проведения аукциона;</w:t>
      </w:r>
    </w:p>
    <w:p w:rsidR="004610D1" w:rsidRPr="004610D1" w:rsidRDefault="004610D1" w:rsidP="004610D1">
      <w:pPr>
        <w:pStyle w:val="a3"/>
        <w:rPr>
          <w:rFonts w:ascii="Times New Roman" w:eastAsia="Calibri" w:hAnsi="Times New Roman" w:cs="Times New Roman"/>
          <w:sz w:val="18"/>
          <w:szCs w:val="18"/>
        </w:rPr>
      </w:pPr>
      <w:bookmarkStart w:id="109" w:name="sub_1114"/>
      <w:bookmarkEnd w:id="108"/>
      <w:r w:rsidRPr="004610D1">
        <w:rPr>
          <w:rFonts w:ascii="Times New Roman" w:eastAsia="Calibri" w:hAnsi="Times New Roman" w:cs="Times New Roman"/>
          <w:sz w:val="18"/>
          <w:szCs w:val="18"/>
        </w:rPr>
        <w:t>2) предмет аукциона, в том числе сведения о месте размещения нестационарного торгового объекта и площади земельного участка;</w:t>
      </w:r>
    </w:p>
    <w:p w:rsidR="004610D1" w:rsidRPr="004610D1" w:rsidRDefault="004610D1" w:rsidP="004610D1">
      <w:pPr>
        <w:pStyle w:val="a3"/>
        <w:rPr>
          <w:rFonts w:ascii="Times New Roman" w:eastAsia="Calibri" w:hAnsi="Times New Roman" w:cs="Times New Roman"/>
          <w:sz w:val="18"/>
          <w:szCs w:val="18"/>
        </w:rPr>
      </w:pPr>
      <w:bookmarkStart w:id="110" w:name="sub_1115"/>
      <w:bookmarkEnd w:id="109"/>
      <w:r w:rsidRPr="004610D1">
        <w:rPr>
          <w:rFonts w:ascii="Times New Roman" w:eastAsia="Calibri" w:hAnsi="Times New Roman" w:cs="Times New Roman"/>
          <w:sz w:val="18"/>
          <w:szCs w:val="18"/>
        </w:rPr>
        <w:t>3) сведения об участниках аукциона, о начальной цене предмета аукциона, последнем и предпоследнем предложениях о цене предмета аукциона;</w:t>
      </w:r>
    </w:p>
    <w:p w:rsidR="004610D1" w:rsidRPr="004610D1" w:rsidRDefault="004610D1" w:rsidP="004610D1">
      <w:pPr>
        <w:pStyle w:val="a3"/>
        <w:rPr>
          <w:rFonts w:ascii="Times New Roman" w:eastAsia="Calibri" w:hAnsi="Times New Roman" w:cs="Times New Roman"/>
          <w:sz w:val="18"/>
          <w:szCs w:val="18"/>
        </w:rPr>
      </w:pPr>
      <w:bookmarkStart w:id="111" w:name="sub_1116"/>
      <w:bookmarkEnd w:id="110"/>
      <w:r w:rsidRPr="004610D1">
        <w:rPr>
          <w:rFonts w:ascii="Times New Roman" w:eastAsia="Calibri" w:hAnsi="Times New Roman" w:cs="Times New Roman"/>
          <w:sz w:val="18"/>
          <w:szCs w:val="1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610D1" w:rsidRPr="004610D1" w:rsidRDefault="004610D1" w:rsidP="004610D1">
      <w:pPr>
        <w:pStyle w:val="a3"/>
        <w:rPr>
          <w:rFonts w:ascii="Times New Roman" w:eastAsia="Calibri" w:hAnsi="Times New Roman" w:cs="Times New Roman"/>
          <w:sz w:val="18"/>
          <w:szCs w:val="18"/>
        </w:rPr>
      </w:pPr>
      <w:bookmarkStart w:id="112" w:name="sub_1117"/>
      <w:bookmarkEnd w:id="111"/>
      <w:r w:rsidRPr="004610D1">
        <w:rPr>
          <w:rFonts w:ascii="Times New Roman" w:eastAsia="Calibri" w:hAnsi="Times New Roman" w:cs="Times New Roman"/>
          <w:sz w:val="18"/>
          <w:szCs w:val="18"/>
        </w:rPr>
        <w:t xml:space="preserve">5) сведения о последнем </w:t>
      </w:r>
      <w:proofErr w:type="gramStart"/>
      <w:r w:rsidRPr="004610D1">
        <w:rPr>
          <w:rFonts w:ascii="Times New Roman" w:eastAsia="Calibri" w:hAnsi="Times New Roman" w:cs="Times New Roman"/>
          <w:sz w:val="18"/>
          <w:szCs w:val="18"/>
        </w:rPr>
        <w:t>предложении</w:t>
      </w:r>
      <w:proofErr w:type="gramEnd"/>
      <w:r w:rsidRPr="004610D1">
        <w:rPr>
          <w:rFonts w:ascii="Times New Roman" w:eastAsia="Calibri" w:hAnsi="Times New Roman" w:cs="Times New Roman"/>
          <w:sz w:val="18"/>
          <w:szCs w:val="18"/>
        </w:rPr>
        <w:t xml:space="preserve"> о цене предмета аукциона (размер ежегодной арендной платы или размер первого арендного платежа).</w:t>
      </w:r>
    </w:p>
    <w:p w:rsidR="004610D1" w:rsidRPr="004610D1" w:rsidRDefault="004610D1" w:rsidP="004610D1">
      <w:pPr>
        <w:pStyle w:val="a3"/>
        <w:rPr>
          <w:rFonts w:ascii="Times New Roman" w:eastAsia="Calibri" w:hAnsi="Times New Roman" w:cs="Times New Roman"/>
          <w:sz w:val="18"/>
          <w:szCs w:val="18"/>
        </w:rPr>
      </w:pPr>
      <w:bookmarkStart w:id="113" w:name="sub_1119"/>
      <w:bookmarkEnd w:id="112"/>
      <w:r w:rsidRPr="004610D1">
        <w:rPr>
          <w:rFonts w:ascii="Times New Roman" w:eastAsia="Calibri" w:hAnsi="Times New Roman" w:cs="Times New Roman"/>
          <w:sz w:val="18"/>
          <w:szCs w:val="18"/>
        </w:rPr>
        <w:t>15. Протокол о результатах аукциона размещается на официальном сайте в течение трех рабочих дней со дня подписания данного протокола.</w:t>
      </w:r>
    </w:p>
    <w:p w:rsidR="004610D1" w:rsidRPr="004610D1" w:rsidRDefault="004610D1" w:rsidP="004610D1">
      <w:pPr>
        <w:pStyle w:val="a3"/>
        <w:rPr>
          <w:rFonts w:ascii="Times New Roman" w:eastAsia="Calibri" w:hAnsi="Times New Roman" w:cs="Times New Roman"/>
          <w:sz w:val="18"/>
          <w:szCs w:val="18"/>
        </w:rPr>
      </w:pPr>
      <w:bookmarkStart w:id="114" w:name="sub_1120"/>
      <w:bookmarkEnd w:id="113"/>
      <w:r w:rsidRPr="004610D1">
        <w:rPr>
          <w:rFonts w:ascii="Times New Roman" w:eastAsia="Calibri" w:hAnsi="Times New Roman" w:cs="Times New Roman"/>
          <w:sz w:val="18"/>
          <w:szCs w:val="18"/>
        </w:rPr>
        <w:t>16. Победителем аукциона признается участник аукциона, предложивший наибольший размер арендной платы за право размещения нестационарного торгового объекта на территории поселения.</w:t>
      </w:r>
    </w:p>
    <w:p w:rsidR="004610D1" w:rsidRPr="004610D1" w:rsidRDefault="004610D1" w:rsidP="004610D1">
      <w:pPr>
        <w:pStyle w:val="a3"/>
        <w:rPr>
          <w:rFonts w:ascii="Times New Roman" w:eastAsia="Calibri" w:hAnsi="Times New Roman" w:cs="Times New Roman"/>
          <w:sz w:val="18"/>
          <w:szCs w:val="18"/>
        </w:rPr>
      </w:pPr>
      <w:bookmarkStart w:id="115" w:name="sub_1121"/>
      <w:bookmarkEnd w:id="114"/>
      <w:r w:rsidRPr="004610D1">
        <w:rPr>
          <w:rFonts w:ascii="Times New Roman" w:eastAsia="Calibri" w:hAnsi="Times New Roman" w:cs="Times New Roman"/>
          <w:sz w:val="18"/>
          <w:szCs w:val="18"/>
        </w:rPr>
        <w:t>17. В течение пяти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610D1" w:rsidRPr="004610D1" w:rsidRDefault="004610D1" w:rsidP="004610D1">
      <w:pPr>
        <w:pStyle w:val="a3"/>
        <w:rPr>
          <w:rFonts w:ascii="Times New Roman" w:eastAsia="Calibri" w:hAnsi="Times New Roman" w:cs="Times New Roman"/>
          <w:sz w:val="18"/>
          <w:szCs w:val="18"/>
        </w:rPr>
      </w:pPr>
      <w:bookmarkStart w:id="116" w:name="sub_1122"/>
      <w:bookmarkEnd w:id="115"/>
      <w:r w:rsidRPr="004610D1">
        <w:rPr>
          <w:rFonts w:ascii="Times New Roman" w:eastAsia="Calibri" w:hAnsi="Times New Roman" w:cs="Times New Roman"/>
          <w:sz w:val="18"/>
          <w:szCs w:val="18"/>
        </w:rPr>
        <w:t>18. В случае</w:t>
      </w:r>
      <w:proofErr w:type="gramStart"/>
      <w:r w:rsidRPr="004610D1">
        <w:rPr>
          <w:rFonts w:ascii="Times New Roman" w:eastAsia="Calibri" w:hAnsi="Times New Roman" w:cs="Times New Roman"/>
          <w:sz w:val="18"/>
          <w:szCs w:val="18"/>
        </w:rPr>
        <w:t>,</w:t>
      </w:r>
      <w:proofErr w:type="gramEnd"/>
      <w:r w:rsidRPr="004610D1">
        <w:rPr>
          <w:rFonts w:ascii="Times New Roman" w:eastAsia="Calibri" w:hAnsi="Times New Roman" w:cs="Times New Roman"/>
          <w:sz w:val="18"/>
          <w:szCs w:val="18"/>
        </w:rPr>
        <w:t xml:space="preserve"> если в аукционе участвовал только один участник или при проведении аукциона не присутствовал ни один из участников аукциона, аукцион признается несостоявшимся.</w:t>
      </w:r>
    </w:p>
    <w:p w:rsidR="004610D1" w:rsidRPr="004610D1" w:rsidRDefault="004610D1" w:rsidP="004610D1">
      <w:pPr>
        <w:pStyle w:val="a3"/>
        <w:rPr>
          <w:rFonts w:ascii="Times New Roman" w:eastAsia="Calibri" w:hAnsi="Times New Roman" w:cs="Times New Roman"/>
          <w:sz w:val="18"/>
          <w:szCs w:val="18"/>
        </w:rPr>
      </w:pPr>
      <w:bookmarkStart w:id="117" w:name="sub_1123"/>
      <w:bookmarkEnd w:id="116"/>
      <w:r w:rsidRPr="004610D1">
        <w:rPr>
          <w:rFonts w:ascii="Times New Roman" w:eastAsia="Calibri" w:hAnsi="Times New Roman" w:cs="Times New Roman"/>
          <w:sz w:val="18"/>
          <w:szCs w:val="18"/>
        </w:rPr>
        <w:t xml:space="preserve">19. Организатор торгов направляет победителю аукциона или единственному принявшему участие в аукционе его участнику три экземпляра подписанного проекта договора на размещение нестационарного </w:t>
      </w:r>
      <w:proofErr w:type="spellStart"/>
      <w:r w:rsidRPr="004610D1">
        <w:rPr>
          <w:rFonts w:ascii="Times New Roman" w:eastAsia="Calibri" w:hAnsi="Times New Roman" w:cs="Times New Roman"/>
          <w:sz w:val="18"/>
          <w:szCs w:val="18"/>
        </w:rPr>
        <w:t>торговового</w:t>
      </w:r>
      <w:proofErr w:type="spellEnd"/>
      <w:r w:rsidRPr="004610D1">
        <w:rPr>
          <w:rFonts w:ascii="Times New Roman" w:eastAsia="Calibri" w:hAnsi="Times New Roman" w:cs="Times New Roman"/>
          <w:sz w:val="18"/>
          <w:szCs w:val="18"/>
        </w:rPr>
        <w:t xml:space="preserve"> объекта в десятидневный срок со дня составления протокола о результатах аукциона. При этом договор на  размещение  нестационарного торгового объекта  заключается по цене, предложенной победителем аукциона, или в случае заключения указанного договора с единственным </w:t>
      </w:r>
      <w:proofErr w:type="gramStart"/>
      <w:r w:rsidRPr="004610D1">
        <w:rPr>
          <w:rFonts w:ascii="Times New Roman" w:eastAsia="Calibri" w:hAnsi="Times New Roman" w:cs="Times New Roman"/>
          <w:sz w:val="18"/>
          <w:szCs w:val="18"/>
        </w:rPr>
        <w:t>участником</w:t>
      </w:r>
      <w:proofErr w:type="gramEnd"/>
      <w:r w:rsidRPr="004610D1">
        <w:rPr>
          <w:rFonts w:ascii="Times New Roman" w:eastAsia="Calibri" w:hAnsi="Times New Roman" w:cs="Times New Roman"/>
          <w:sz w:val="18"/>
          <w:szCs w:val="18"/>
        </w:rPr>
        <w:t xml:space="preserve"> принявшим участие в аукционе по начальной цене предмета аукциона. Заключение указанных договоров осуществляется не ранее, чем через десять дней со дня размещения информации о результатах аукциона на официальном сайте.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В случае отказа победителя аукциона от заключения договора, договор заключается с другим участником, аукциона, предложившим                                                                                                                                                                                                                                                                                                                                                                                             </w:t>
      </w:r>
    </w:p>
    <w:p w:rsidR="004610D1" w:rsidRPr="004610D1" w:rsidRDefault="004610D1" w:rsidP="004610D1">
      <w:pPr>
        <w:pStyle w:val="a3"/>
        <w:rPr>
          <w:rFonts w:ascii="Times New Roman" w:eastAsia="Calibri" w:hAnsi="Times New Roman" w:cs="Times New Roman"/>
          <w:sz w:val="18"/>
          <w:szCs w:val="18"/>
        </w:rPr>
      </w:pPr>
      <w:bookmarkStart w:id="118" w:name="sub_1124"/>
      <w:bookmarkEnd w:id="117"/>
      <w:r w:rsidRPr="004610D1">
        <w:rPr>
          <w:rFonts w:ascii="Times New Roman" w:eastAsia="Calibri" w:hAnsi="Times New Roman" w:cs="Times New Roman"/>
          <w:sz w:val="18"/>
          <w:szCs w:val="18"/>
        </w:rPr>
        <w:t>20. Задаток, внесенный лицом, признанным победителем аукциона или  задаток, внесенный иным лицом, с которым договор на размещение  нестационарного торгового объекта  заключается в соответствии с пунктом 13 или 19 настоящего раздела, засчитываются в оплату арендной платы.</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Задатки, внесенные этими лицами, не заключившими в установленном настоящим разделом порядке договор на размещение  нестационарного торгового объекта  вследствие уклонения от заключения указанного договора, не возвращаются.</w:t>
      </w:r>
    </w:p>
    <w:p w:rsidR="004610D1" w:rsidRPr="004610D1" w:rsidRDefault="004610D1" w:rsidP="004610D1">
      <w:pPr>
        <w:pStyle w:val="a3"/>
        <w:rPr>
          <w:rFonts w:ascii="Times New Roman" w:eastAsia="Calibri" w:hAnsi="Times New Roman" w:cs="Times New Roman"/>
          <w:sz w:val="18"/>
          <w:szCs w:val="18"/>
        </w:rPr>
      </w:pPr>
      <w:bookmarkStart w:id="119" w:name="sub_1125"/>
      <w:bookmarkEnd w:id="118"/>
      <w:r w:rsidRPr="004610D1">
        <w:rPr>
          <w:rFonts w:ascii="Times New Roman" w:eastAsia="Calibri" w:hAnsi="Times New Roman" w:cs="Times New Roman"/>
          <w:sz w:val="18"/>
          <w:szCs w:val="18"/>
        </w:rPr>
        <w:t>21. Не допускается требовать от победителя аукциона, иного лица, с которым договор на   размещение  нестационарного торгового объекта  заключается в соответствии с пунктом 13 или 19 настоящего раздела, возмещение расходов, связанных с организацией и проведением аукциона.</w:t>
      </w:r>
    </w:p>
    <w:p w:rsidR="004610D1" w:rsidRPr="004610D1" w:rsidRDefault="004610D1" w:rsidP="004610D1">
      <w:pPr>
        <w:pStyle w:val="a3"/>
        <w:rPr>
          <w:rFonts w:ascii="Times New Roman" w:eastAsia="Calibri" w:hAnsi="Times New Roman" w:cs="Times New Roman"/>
          <w:sz w:val="18"/>
          <w:szCs w:val="18"/>
        </w:rPr>
      </w:pPr>
      <w:bookmarkStart w:id="120" w:name="sub_1126"/>
      <w:bookmarkEnd w:id="119"/>
      <w:r w:rsidRPr="004610D1">
        <w:rPr>
          <w:rFonts w:ascii="Times New Roman" w:eastAsia="Calibri" w:hAnsi="Times New Roman" w:cs="Times New Roman"/>
          <w:sz w:val="18"/>
          <w:szCs w:val="18"/>
        </w:rPr>
        <w:t xml:space="preserve">22. </w:t>
      </w:r>
      <w:proofErr w:type="gramStart"/>
      <w:r w:rsidRPr="004610D1">
        <w:rPr>
          <w:rFonts w:ascii="Times New Roman" w:eastAsia="Calibri" w:hAnsi="Times New Roman" w:cs="Times New Roman"/>
          <w:sz w:val="18"/>
          <w:szCs w:val="18"/>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либо  заявитель, признанный единственным участником аукциона в течение тридцати дней со дня направления ему проекта договора на размещение не подписал и не представил организатору аукциона указанный договор. </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При этом условия повторного аукциона могут быть изменены.</w:t>
      </w:r>
    </w:p>
    <w:p w:rsidR="004610D1" w:rsidRPr="004610D1" w:rsidRDefault="004610D1" w:rsidP="004610D1">
      <w:pPr>
        <w:pStyle w:val="a3"/>
        <w:rPr>
          <w:rFonts w:ascii="Times New Roman" w:eastAsia="Calibri" w:hAnsi="Times New Roman" w:cs="Times New Roman"/>
          <w:sz w:val="18"/>
          <w:szCs w:val="18"/>
        </w:rPr>
      </w:pPr>
      <w:bookmarkStart w:id="121" w:name="sub_1127"/>
      <w:bookmarkEnd w:id="120"/>
      <w:r w:rsidRPr="004610D1">
        <w:rPr>
          <w:rFonts w:ascii="Times New Roman" w:eastAsia="Calibri" w:hAnsi="Times New Roman" w:cs="Times New Roman"/>
          <w:sz w:val="18"/>
          <w:szCs w:val="18"/>
        </w:rPr>
        <w:t xml:space="preserve">         23.Если договор  на размещение  нестационарного торгового объекта  в течение тридцати дней со дня направления победителю аукциона проекта указанного договора не был им подписан, организатор аукциона направляет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4610D1" w:rsidRPr="004610D1" w:rsidRDefault="004610D1" w:rsidP="004610D1">
      <w:pPr>
        <w:pStyle w:val="a3"/>
        <w:rPr>
          <w:rFonts w:ascii="Times New Roman" w:eastAsia="Calibri" w:hAnsi="Times New Roman" w:cs="Times New Roman"/>
          <w:sz w:val="18"/>
          <w:szCs w:val="18"/>
        </w:rPr>
      </w:pPr>
      <w:bookmarkStart w:id="122" w:name="sub_1128"/>
      <w:bookmarkEnd w:id="121"/>
      <w:r w:rsidRPr="004610D1">
        <w:rPr>
          <w:rFonts w:ascii="Times New Roman" w:eastAsia="Calibri" w:hAnsi="Times New Roman" w:cs="Times New Roman"/>
          <w:sz w:val="18"/>
          <w:szCs w:val="18"/>
        </w:rPr>
        <w:t>24.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на размещение и этот участник не представил в уполномоченный орган подписанный им договор на  размещение  нестационарного торгового объекта</w:t>
      </w:r>
      <w:proofErr w:type="gramStart"/>
      <w:r w:rsidRPr="004610D1">
        <w:rPr>
          <w:rFonts w:ascii="Times New Roman" w:eastAsia="Calibri" w:hAnsi="Times New Roman" w:cs="Times New Roman"/>
          <w:sz w:val="18"/>
          <w:szCs w:val="18"/>
        </w:rPr>
        <w:t xml:space="preserve"> ,</w:t>
      </w:r>
      <w:proofErr w:type="gramEnd"/>
      <w:r w:rsidRPr="004610D1">
        <w:rPr>
          <w:rFonts w:ascii="Times New Roman" w:eastAsia="Calibri" w:hAnsi="Times New Roman" w:cs="Times New Roman"/>
          <w:sz w:val="18"/>
          <w:szCs w:val="18"/>
        </w:rPr>
        <w:t xml:space="preserve"> организатор аукциона вправе объявить о проведении повторного аукциона.</w:t>
      </w:r>
    </w:p>
    <w:bookmarkEnd w:id="122"/>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lang w:val="en-US"/>
        </w:rPr>
        <w:t>IX</w:t>
      </w:r>
      <w:r w:rsidRPr="004610D1">
        <w:rPr>
          <w:rFonts w:ascii="Times New Roman" w:eastAsia="Calibri" w:hAnsi="Times New Roman" w:cs="Times New Roman"/>
          <w:sz w:val="18"/>
          <w:szCs w:val="18"/>
        </w:rPr>
        <w:t>. Порядок и основания досрочного прекращения действия договора на размещение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 Прекращение действия договора на размещение нестационарного торгового объекта происходит по инициативе хозяйствующего субъекта в случаях, предусмотренных договором, а также по инициативе уполномоченного органа, являющегося стороной по договору на размещение в следующих случаях:</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 использования объекта не по назначению, указанному в договоре на размещение;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lastRenderedPageBreak/>
        <w:t>2) изменения типа, местоположения и размеров объекта в течение установленного периода размещения без согласования с уполномоченным органом;</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 невнесения платы за размещение объекта более двух периодов оплаты;</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4) в случае принятия органом местного самоуправления следующих решений:</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об использовании территории, занимаемой объектом, для целей, связанных с развитием улично-дорожной сети, размещением остановок городского общественного транспорта, оборудованием бордюром, организацией парковочных мест, иных элементов благоустройства;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о размещении объектов капитального строительства муниципального значения.</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2. При наступлении случаев, указанных в подпункте 4 пункта 1 раздела   </w:t>
      </w:r>
      <w:r w:rsidRPr="004610D1">
        <w:rPr>
          <w:rFonts w:ascii="Times New Roman" w:eastAsia="Calibri" w:hAnsi="Times New Roman" w:cs="Times New Roman"/>
          <w:sz w:val="18"/>
          <w:szCs w:val="18"/>
          <w:lang w:val="en-US"/>
        </w:rPr>
        <w:t>IX</w:t>
      </w:r>
      <w:r w:rsidRPr="004610D1">
        <w:rPr>
          <w:rFonts w:ascii="Times New Roman" w:eastAsia="Calibri" w:hAnsi="Times New Roman" w:cs="Times New Roman"/>
          <w:sz w:val="18"/>
          <w:szCs w:val="18"/>
        </w:rPr>
        <w:t xml:space="preserve"> настоящего Положения, уполномоченный орган направляет уведомление хозяйствующему субъекту о досрочном прекращении договора на размещение не менее чем за 2 месяца до дня прекращения действия договора на размещение.</w:t>
      </w:r>
    </w:p>
    <w:p w:rsidR="004610D1" w:rsidRPr="004610D1" w:rsidRDefault="004610D1" w:rsidP="004610D1">
      <w:pPr>
        <w:pStyle w:val="a3"/>
        <w:rPr>
          <w:rFonts w:ascii="Times New Roman" w:eastAsia="Calibri" w:hAnsi="Times New Roman" w:cs="Times New Roman"/>
          <w:b/>
          <w:sz w:val="18"/>
          <w:szCs w:val="18"/>
        </w:rPr>
      </w:pPr>
      <w:r w:rsidRPr="004610D1">
        <w:rPr>
          <w:rFonts w:ascii="Times New Roman" w:eastAsia="Calibri" w:hAnsi="Times New Roman" w:cs="Times New Roman"/>
          <w:sz w:val="18"/>
          <w:szCs w:val="18"/>
        </w:rPr>
        <w:t>3. </w:t>
      </w:r>
      <w:proofErr w:type="gramStart"/>
      <w:r w:rsidRPr="004610D1">
        <w:rPr>
          <w:rFonts w:ascii="Times New Roman" w:eastAsia="Calibri" w:hAnsi="Times New Roman" w:cs="Times New Roman"/>
          <w:sz w:val="18"/>
          <w:szCs w:val="18"/>
        </w:rPr>
        <w:t xml:space="preserve">В случае досрочного прекращения действия договора на размещение по основаниям, предусмотренным в подпункте 4 пункта 1 раздела   </w:t>
      </w:r>
      <w:r w:rsidRPr="004610D1">
        <w:rPr>
          <w:rFonts w:ascii="Times New Roman" w:eastAsia="Calibri" w:hAnsi="Times New Roman" w:cs="Times New Roman"/>
          <w:sz w:val="18"/>
          <w:szCs w:val="18"/>
          <w:lang w:val="en-US"/>
        </w:rPr>
        <w:t>IX</w:t>
      </w:r>
      <w:r w:rsidRPr="004610D1">
        <w:rPr>
          <w:rFonts w:ascii="Times New Roman" w:eastAsia="Calibri" w:hAnsi="Times New Roman" w:cs="Times New Roman"/>
          <w:sz w:val="18"/>
          <w:szCs w:val="18"/>
        </w:rPr>
        <w:t xml:space="preserve"> настоящего Положения, уполномоченный орган обязан предложить хозяйствующему субъекту заключение соответствующего договора на размещение на компенсационном (свободном) месте, предусмотренном схемой, без проведения торгов на право заключения договора на размещение на срок, равный оставшейся части срока действия досрочно расторгнутого договора на размещение</w:t>
      </w:r>
      <w:r w:rsidRPr="004610D1">
        <w:rPr>
          <w:rFonts w:ascii="Times New Roman" w:eastAsia="Calibri" w:hAnsi="Times New Roman" w:cs="Times New Roman"/>
          <w:b/>
          <w:sz w:val="18"/>
          <w:szCs w:val="18"/>
        </w:rPr>
        <w:t>.</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4. Предлагаемое компенсационное место должно быть равноценным по плате за размещение, критериям территориальной и пешеходной доступности.</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В случае согласия хозяйствующим субъектом не позднее 10 дней с момента получения уведомления в уполномоченный орган предоставляется заявление в произвольной форме.</w:t>
      </w:r>
    </w:p>
    <w:p w:rsidR="004610D1" w:rsidRPr="004610D1" w:rsidRDefault="004610D1" w:rsidP="004610D1">
      <w:pPr>
        <w:pStyle w:val="a3"/>
        <w:rPr>
          <w:rFonts w:ascii="Times New Roman" w:eastAsia="Calibri" w:hAnsi="Times New Roman" w:cs="Times New Roman"/>
          <w:b/>
          <w:sz w:val="18"/>
          <w:szCs w:val="18"/>
        </w:rPr>
      </w:pPr>
      <w:r w:rsidRPr="004610D1">
        <w:rPr>
          <w:rFonts w:ascii="Times New Roman" w:eastAsia="Calibri" w:hAnsi="Times New Roman" w:cs="Times New Roman"/>
          <w:sz w:val="18"/>
          <w:szCs w:val="18"/>
        </w:rPr>
        <w:t>5. Заключение соответствующего договора о предоставлении компенсационного места осуществляется уполномоченным органом в течение 10 рабочих дней с момента подачи заявления хозяйствующего субъекта</w:t>
      </w:r>
      <w:r w:rsidRPr="004610D1">
        <w:rPr>
          <w:rFonts w:ascii="Times New Roman" w:eastAsia="Calibri" w:hAnsi="Times New Roman" w:cs="Times New Roman"/>
          <w:b/>
          <w:sz w:val="18"/>
          <w:szCs w:val="18"/>
        </w:rPr>
        <w:t>.</w:t>
      </w:r>
    </w:p>
    <w:p w:rsidR="004610D1" w:rsidRPr="004610D1" w:rsidRDefault="004610D1" w:rsidP="004610D1">
      <w:pPr>
        <w:pStyle w:val="a3"/>
        <w:rPr>
          <w:rFonts w:ascii="Times New Roman" w:eastAsia="Calibri" w:hAnsi="Times New Roman" w:cs="Times New Roman"/>
          <w:b/>
          <w:bCs/>
          <w:color w:val="26282F"/>
          <w:sz w:val="18"/>
          <w:szCs w:val="18"/>
        </w:rPr>
      </w:pPr>
      <w:bookmarkStart w:id="123" w:name="sub_900"/>
      <w:r w:rsidRPr="004610D1">
        <w:rPr>
          <w:rFonts w:ascii="Times New Roman" w:eastAsia="Calibri" w:hAnsi="Times New Roman" w:cs="Times New Roman"/>
          <w:b/>
          <w:bCs/>
          <w:color w:val="26282F"/>
          <w:sz w:val="18"/>
          <w:szCs w:val="18"/>
        </w:rPr>
        <w:t>IX. Заключительные и переходные положения</w:t>
      </w:r>
    </w:p>
    <w:p w:rsidR="004610D1" w:rsidRPr="004610D1" w:rsidRDefault="004610D1" w:rsidP="004610D1">
      <w:pPr>
        <w:pStyle w:val="a3"/>
        <w:rPr>
          <w:rFonts w:ascii="Times New Roman" w:eastAsia="Calibri" w:hAnsi="Times New Roman" w:cs="Times New Roman"/>
          <w:sz w:val="18"/>
          <w:szCs w:val="18"/>
        </w:rPr>
      </w:pPr>
      <w:bookmarkStart w:id="124" w:name="sub_1129"/>
      <w:bookmarkEnd w:id="123"/>
      <w:r w:rsidRPr="004610D1">
        <w:rPr>
          <w:rFonts w:ascii="Times New Roman" w:eastAsia="Calibri" w:hAnsi="Times New Roman" w:cs="Times New Roman"/>
          <w:sz w:val="18"/>
          <w:szCs w:val="18"/>
        </w:rPr>
        <w:t>1. Администрация муниципального образования поселения    осуществляет учет (ведет реестр) договоров на размещение нестационарных торговых объектов.</w:t>
      </w:r>
    </w:p>
    <w:p w:rsidR="004610D1" w:rsidRPr="004610D1" w:rsidRDefault="004610D1" w:rsidP="004610D1">
      <w:pPr>
        <w:pStyle w:val="a3"/>
        <w:rPr>
          <w:rFonts w:ascii="Times New Roman" w:eastAsia="Calibri" w:hAnsi="Times New Roman" w:cs="Times New Roman"/>
          <w:sz w:val="18"/>
          <w:szCs w:val="18"/>
        </w:rPr>
      </w:pPr>
      <w:bookmarkStart w:id="125" w:name="sub_1130"/>
      <w:bookmarkEnd w:id="124"/>
      <w:r w:rsidRPr="004610D1">
        <w:rPr>
          <w:rFonts w:ascii="Times New Roman" w:eastAsia="Calibri" w:hAnsi="Times New Roman" w:cs="Times New Roman"/>
          <w:color w:val="C00000"/>
          <w:sz w:val="18"/>
          <w:szCs w:val="18"/>
        </w:rPr>
        <w:t xml:space="preserve">          </w:t>
      </w:r>
      <w:r w:rsidRPr="004610D1">
        <w:rPr>
          <w:rFonts w:ascii="Times New Roman" w:eastAsia="Calibri" w:hAnsi="Times New Roman" w:cs="Times New Roman"/>
          <w:sz w:val="18"/>
          <w:szCs w:val="18"/>
        </w:rPr>
        <w:t xml:space="preserve">2. Договоры аренды земельных участков на размещение нестационарных торговых объектов на территории поселений, заключенные до утверждения настоящего Положения, действуют до окончания срока их действия, либо расторгаются по согласию сторон, с одновременным  заключением договора на размещение нестационарного торгового объекта без проведения торгов  в соответствии  с разделом </w:t>
      </w:r>
      <w:r w:rsidRPr="004610D1">
        <w:rPr>
          <w:rFonts w:ascii="Times New Roman" w:eastAsia="Calibri" w:hAnsi="Times New Roman" w:cs="Times New Roman"/>
          <w:sz w:val="18"/>
          <w:szCs w:val="18"/>
          <w:lang w:val="en-US"/>
        </w:rPr>
        <w:t>IX</w:t>
      </w:r>
      <w:r w:rsidRPr="004610D1">
        <w:rPr>
          <w:rFonts w:ascii="Times New Roman" w:eastAsia="Calibri" w:hAnsi="Times New Roman" w:cs="Times New Roman"/>
          <w:sz w:val="18"/>
          <w:szCs w:val="18"/>
        </w:rPr>
        <w:t xml:space="preserve"> Положения.</w:t>
      </w:r>
    </w:p>
    <w:p w:rsidR="004610D1" w:rsidRPr="004610D1" w:rsidRDefault="004610D1" w:rsidP="001F3C94">
      <w:pPr>
        <w:pStyle w:val="a3"/>
        <w:jc w:val="right"/>
        <w:rPr>
          <w:rFonts w:ascii="Times New Roman" w:eastAsia="Calibri" w:hAnsi="Times New Roman" w:cs="Times New Roman"/>
          <w:bCs/>
          <w:color w:val="26282F"/>
          <w:sz w:val="18"/>
          <w:szCs w:val="18"/>
        </w:rPr>
      </w:pPr>
      <w:bookmarkStart w:id="126" w:name="sub_1100"/>
      <w:bookmarkEnd w:id="125"/>
      <w:r w:rsidRPr="004610D1">
        <w:rPr>
          <w:rFonts w:ascii="Times New Roman" w:eastAsia="Calibri" w:hAnsi="Times New Roman" w:cs="Times New Roman"/>
          <w:bCs/>
          <w:color w:val="26282F"/>
          <w:sz w:val="18"/>
          <w:szCs w:val="18"/>
        </w:rPr>
        <w:t>Приложение N 1</w:t>
      </w:r>
      <w:r w:rsidRPr="004610D1">
        <w:rPr>
          <w:rFonts w:ascii="Times New Roman" w:eastAsia="Calibri" w:hAnsi="Times New Roman" w:cs="Times New Roman"/>
          <w:bCs/>
          <w:color w:val="26282F"/>
          <w:sz w:val="18"/>
          <w:szCs w:val="18"/>
        </w:rPr>
        <w:br/>
        <w:t xml:space="preserve">к </w:t>
      </w:r>
      <w:hyperlink r:id="rId23" w:anchor="sub_1000" w:history="1">
        <w:r w:rsidRPr="004610D1">
          <w:rPr>
            <w:rFonts w:ascii="Times New Roman" w:eastAsia="Calibri" w:hAnsi="Times New Roman" w:cs="Times New Roman"/>
            <w:sz w:val="18"/>
            <w:szCs w:val="18"/>
            <w:u w:val="single"/>
          </w:rPr>
          <w:t>Положению</w:t>
        </w:r>
      </w:hyperlink>
      <w:r w:rsidRPr="004610D1">
        <w:rPr>
          <w:rFonts w:ascii="Times New Roman" w:eastAsia="Calibri" w:hAnsi="Times New Roman" w:cs="Times New Roman"/>
          <w:bCs/>
          <w:color w:val="26282F"/>
          <w:sz w:val="18"/>
          <w:szCs w:val="18"/>
        </w:rPr>
        <w:t xml:space="preserve"> о размещении</w:t>
      </w:r>
      <w:r w:rsidRPr="004610D1">
        <w:rPr>
          <w:rFonts w:ascii="Times New Roman" w:eastAsia="Calibri" w:hAnsi="Times New Roman" w:cs="Times New Roman"/>
          <w:bCs/>
          <w:color w:val="26282F"/>
          <w:sz w:val="18"/>
          <w:szCs w:val="18"/>
        </w:rPr>
        <w:br/>
        <w:t>нестационарных торговых</w:t>
      </w:r>
      <w:r w:rsidRPr="004610D1">
        <w:rPr>
          <w:rFonts w:ascii="Times New Roman" w:eastAsia="Calibri" w:hAnsi="Times New Roman" w:cs="Times New Roman"/>
          <w:bCs/>
          <w:color w:val="26282F"/>
          <w:sz w:val="18"/>
          <w:szCs w:val="18"/>
        </w:rPr>
        <w:br/>
        <w:t>объектов без предоставления</w:t>
      </w:r>
      <w:r w:rsidRPr="004610D1">
        <w:rPr>
          <w:rFonts w:ascii="Times New Roman" w:eastAsia="Calibri" w:hAnsi="Times New Roman" w:cs="Times New Roman"/>
          <w:bCs/>
          <w:color w:val="26282F"/>
          <w:sz w:val="18"/>
          <w:szCs w:val="18"/>
        </w:rPr>
        <w:br/>
        <w:t>земельного участка на</w:t>
      </w:r>
      <w:r w:rsidRPr="004610D1">
        <w:rPr>
          <w:rFonts w:ascii="Times New Roman" w:eastAsia="Calibri" w:hAnsi="Times New Roman" w:cs="Times New Roman"/>
          <w:bCs/>
          <w:color w:val="26282F"/>
          <w:sz w:val="18"/>
          <w:szCs w:val="18"/>
        </w:rPr>
        <w:br/>
        <w:t xml:space="preserve">территории Верх-Коенского  сельсовета </w:t>
      </w:r>
    </w:p>
    <w:bookmarkEnd w:id="126"/>
    <w:p w:rsidR="004610D1" w:rsidRPr="004610D1" w:rsidRDefault="004610D1" w:rsidP="001F3C94">
      <w:pPr>
        <w:pStyle w:val="a3"/>
        <w:jc w:val="right"/>
        <w:rPr>
          <w:rFonts w:ascii="Times New Roman" w:eastAsia="Calibri" w:hAnsi="Times New Roman" w:cs="Times New Roman"/>
          <w:sz w:val="18"/>
          <w:szCs w:val="18"/>
        </w:rPr>
      </w:pP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 xml:space="preserve">Типовой договор </w:t>
      </w:r>
      <w:r w:rsidRPr="004610D1">
        <w:rPr>
          <w:rFonts w:ascii="Times New Roman" w:eastAsia="Calibri" w:hAnsi="Times New Roman" w:cs="Times New Roman"/>
          <w:b/>
          <w:bCs/>
          <w:color w:val="26282F"/>
          <w:sz w:val="18"/>
          <w:szCs w:val="18"/>
        </w:rPr>
        <w:br/>
        <w:t>на размещение нестационарного торгового объекта на территории Верх-Коенского сельсовета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_______________                                                          "__" _________ 20__ г.</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__________________________________________________________________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(полное наименование хозяйствующего субъекта)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в лице 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(должность, Ф.И.О.)</w:t>
      </w:r>
    </w:p>
    <w:p w:rsidR="004610D1" w:rsidRPr="004610D1" w:rsidRDefault="004610D1" w:rsidP="004610D1">
      <w:pPr>
        <w:pStyle w:val="a3"/>
        <w:rPr>
          <w:rFonts w:ascii="Times New Roman" w:eastAsia="Calibri" w:hAnsi="Times New Roman" w:cs="Times New Roman"/>
          <w:sz w:val="18"/>
          <w:szCs w:val="18"/>
        </w:rPr>
      </w:pPr>
      <w:proofErr w:type="gramStart"/>
      <w:r w:rsidRPr="004610D1">
        <w:rPr>
          <w:rFonts w:ascii="Times New Roman" w:eastAsia="Calibri" w:hAnsi="Times New Roman" w:cs="Times New Roman"/>
          <w:sz w:val="18"/>
          <w:szCs w:val="18"/>
        </w:rPr>
        <w:t>действующего</w:t>
      </w:r>
      <w:proofErr w:type="gramEnd"/>
      <w:r w:rsidRPr="004610D1">
        <w:rPr>
          <w:rFonts w:ascii="Times New Roman" w:eastAsia="Calibri" w:hAnsi="Times New Roman" w:cs="Times New Roman"/>
          <w:sz w:val="18"/>
          <w:szCs w:val="18"/>
        </w:rPr>
        <w:t xml:space="preserve"> на основании      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именуемого в дальнейшем "Хозяйствующий субъект", с одной стороны,  и администрация Верх-Коенского сельсовета Искитимского района Новосибирской области в лице Главы Верх-Коенского сельсовета Искитимского района Новосибирской области _________________________(ФИО), действующего на основании Устава Верх-Коенского сельсовета                                                                                                                                                                                                                                                                                                                                                                                                                                                                                                                               Искитимского района Новосибирской области</w:t>
      </w:r>
      <w:proofErr w:type="gramStart"/>
      <w:r w:rsidRPr="004610D1">
        <w:rPr>
          <w:rFonts w:ascii="Times New Roman" w:eastAsia="Calibri" w:hAnsi="Times New Roman" w:cs="Times New Roman"/>
          <w:sz w:val="18"/>
          <w:szCs w:val="18"/>
        </w:rPr>
        <w:t xml:space="preserve"> ,</w:t>
      </w:r>
      <w:proofErr w:type="gramEnd"/>
      <w:r w:rsidRPr="004610D1">
        <w:rPr>
          <w:rFonts w:ascii="Times New Roman" w:eastAsia="Calibri" w:hAnsi="Times New Roman" w:cs="Times New Roman"/>
          <w:sz w:val="18"/>
          <w:szCs w:val="18"/>
        </w:rPr>
        <w:t xml:space="preserve"> именуемая в дальнейшем "Уполномоченный орган", с  другой стороны, а  вместе  именуемые  "Стороны",  по  результатам  проведения  торгов   на право заключения договора на  размещение  нестационарного  торгового  объекта  и  на  основании протокола о результатах аукциона № _____ </w:t>
      </w:r>
      <w:proofErr w:type="gramStart"/>
      <w:r w:rsidRPr="004610D1">
        <w:rPr>
          <w:rFonts w:ascii="Times New Roman" w:eastAsia="Calibri" w:hAnsi="Times New Roman" w:cs="Times New Roman"/>
          <w:sz w:val="18"/>
          <w:szCs w:val="18"/>
        </w:rPr>
        <w:t>от</w:t>
      </w:r>
      <w:proofErr w:type="gramEnd"/>
      <w:r w:rsidRPr="004610D1">
        <w:rPr>
          <w:rFonts w:ascii="Times New Roman" w:eastAsia="Calibri" w:hAnsi="Times New Roman" w:cs="Times New Roman"/>
          <w:sz w:val="18"/>
          <w:szCs w:val="18"/>
        </w:rPr>
        <w:t xml:space="preserve"> ___________  заключили  настоящий   Договор о нижеследующем:</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если  договор заключается без проведения торгов, указать основание)</w:t>
      </w:r>
    </w:p>
    <w:p w:rsidR="004610D1" w:rsidRPr="004610D1" w:rsidRDefault="004610D1" w:rsidP="004610D1">
      <w:pPr>
        <w:pStyle w:val="a3"/>
        <w:rPr>
          <w:rFonts w:ascii="Times New Roman" w:eastAsia="Calibri" w:hAnsi="Times New Roman" w:cs="Times New Roman"/>
          <w:b/>
          <w:bCs/>
          <w:color w:val="26282F"/>
          <w:sz w:val="18"/>
          <w:szCs w:val="18"/>
        </w:rPr>
      </w:pPr>
      <w:bookmarkStart w:id="127" w:name="sub_1133"/>
      <w:r w:rsidRPr="004610D1">
        <w:rPr>
          <w:rFonts w:ascii="Times New Roman" w:eastAsia="Calibri" w:hAnsi="Times New Roman" w:cs="Times New Roman"/>
          <w:b/>
          <w:bCs/>
          <w:color w:val="26282F"/>
          <w:sz w:val="18"/>
          <w:szCs w:val="18"/>
        </w:rPr>
        <w:t>1. Предмет Договора.</w:t>
      </w:r>
    </w:p>
    <w:p w:rsidR="004610D1" w:rsidRPr="004610D1" w:rsidRDefault="004610D1" w:rsidP="004610D1">
      <w:pPr>
        <w:pStyle w:val="a3"/>
        <w:rPr>
          <w:rFonts w:ascii="Times New Roman" w:eastAsia="Calibri" w:hAnsi="Times New Roman" w:cs="Times New Roman"/>
          <w:sz w:val="18"/>
          <w:szCs w:val="18"/>
        </w:rPr>
      </w:pPr>
      <w:bookmarkStart w:id="128" w:name="sub_1131"/>
      <w:bookmarkEnd w:id="127"/>
      <w:r w:rsidRPr="004610D1">
        <w:rPr>
          <w:rFonts w:ascii="Times New Roman" w:eastAsia="Calibri" w:hAnsi="Times New Roman" w:cs="Times New Roman"/>
          <w:sz w:val="18"/>
          <w:szCs w:val="18"/>
        </w:rPr>
        <w:t xml:space="preserve">     1.1. Уполномоченный орган предоставляет Хозяйствующему субъекту право на  размещение </w:t>
      </w:r>
      <w:bookmarkEnd w:id="128"/>
      <w:r w:rsidRPr="004610D1">
        <w:rPr>
          <w:rFonts w:ascii="Times New Roman" w:eastAsia="Calibri" w:hAnsi="Times New Roman" w:cs="Times New Roman"/>
          <w:sz w:val="18"/>
          <w:szCs w:val="18"/>
        </w:rPr>
        <w:t>нестационарного торгового объекта (далее - объект):_____________________________________________________________,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(вид, специализация объекта)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местоположение объекта: 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в соответствии со схемой размещения нестационарных  торговых  объектов, утвержденной постановлением  администрации Верх-Коенского сельсовета  от_________20   г. №</w:t>
      </w:r>
      <w:proofErr w:type="gramStart"/>
      <w:r w:rsidRPr="004610D1">
        <w:rPr>
          <w:rFonts w:ascii="Times New Roman" w:eastAsia="Calibri" w:hAnsi="Times New Roman" w:cs="Times New Roman"/>
          <w:sz w:val="18"/>
          <w:szCs w:val="18"/>
        </w:rPr>
        <w:t xml:space="preserve"> ,</w:t>
      </w:r>
      <w:proofErr w:type="gramEnd"/>
      <w:r w:rsidRPr="004610D1">
        <w:rPr>
          <w:rFonts w:ascii="Times New Roman" w:eastAsia="Calibri" w:hAnsi="Times New Roman" w:cs="Times New Roman"/>
          <w:sz w:val="18"/>
          <w:szCs w:val="18"/>
        </w:rPr>
        <w:t xml:space="preserve">  а  Хозяйствующий субъект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настоящим Договором,  Положением  о размещении  нестационарных  торговых  на территории Верх-Коенского сельсовета   </w:t>
      </w:r>
      <w:bookmarkStart w:id="129" w:name="sub_1132"/>
      <w:r w:rsidRPr="004610D1">
        <w:rPr>
          <w:rFonts w:ascii="Times New Roman" w:eastAsia="Calibri" w:hAnsi="Times New Roman" w:cs="Times New Roman"/>
          <w:sz w:val="18"/>
          <w:szCs w:val="18"/>
        </w:rPr>
        <w:t xml:space="preserve">.  </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1.2. Срок действия договора </w:t>
      </w:r>
      <w:proofErr w:type="gramStart"/>
      <w:r w:rsidRPr="004610D1">
        <w:rPr>
          <w:rFonts w:ascii="Times New Roman" w:eastAsia="Calibri" w:hAnsi="Times New Roman" w:cs="Times New Roman"/>
          <w:sz w:val="18"/>
          <w:szCs w:val="18"/>
        </w:rPr>
        <w:t>до</w:t>
      </w:r>
      <w:proofErr w:type="gramEnd"/>
      <w:r w:rsidRPr="004610D1">
        <w:rPr>
          <w:rFonts w:ascii="Times New Roman" w:eastAsia="Calibri" w:hAnsi="Times New Roman" w:cs="Times New Roman"/>
          <w:sz w:val="18"/>
          <w:szCs w:val="18"/>
        </w:rPr>
        <w:t xml:space="preserve"> _____________.</w:t>
      </w:r>
    </w:p>
    <w:p w:rsidR="004610D1" w:rsidRPr="004610D1" w:rsidRDefault="004610D1" w:rsidP="004610D1">
      <w:pPr>
        <w:pStyle w:val="a3"/>
        <w:rPr>
          <w:rFonts w:ascii="Times New Roman" w:eastAsia="Calibri" w:hAnsi="Times New Roman" w:cs="Times New Roman"/>
          <w:b/>
          <w:bCs/>
          <w:color w:val="26282F"/>
          <w:sz w:val="18"/>
          <w:szCs w:val="18"/>
        </w:rPr>
      </w:pPr>
      <w:bookmarkStart w:id="130" w:name="sub_1151"/>
      <w:bookmarkEnd w:id="129"/>
      <w:r w:rsidRPr="004610D1">
        <w:rPr>
          <w:rFonts w:ascii="Times New Roman" w:eastAsia="Calibri" w:hAnsi="Times New Roman" w:cs="Times New Roman"/>
          <w:b/>
          <w:bCs/>
          <w:color w:val="26282F"/>
          <w:sz w:val="18"/>
          <w:szCs w:val="18"/>
        </w:rPr>
        <w:t>2. Права и обязанности сторон.</w:t>
      </w:r>
    </w:p>
    <w:p w:rsidR="004610D1" w:rsidRPr="004610D1" w:rsidRDefault="004610D1" w:rsidP="004610D1">
      <w:pPr>
        <w:pStyle w:val="a3"/>
        <w:rPr>
          <w:rFonts w:ascii="Times New Roman" w:eastAsia="Calibri" w:hAnsi="Times New Roman" w:cs="Times New Roman"/>
          <w:sz w:val="18"/>
          <w:szCs w:val="18"/>
        </w:rPr>
      </w:pPr>
      <w:bookmarkStart w:id="131" w:name="sub_1136"/>
      <w:bookmarkEnd w:id="130"/>
      <w:r w:rsidRPr="004610D1">
        <w:rPr>
          <w:rFonts w:ascii="Times New Roman" w:eastAsia="Calibri" w:hAnsi="Times New Roman" w:cs="Times New Roman"/>
          <w:sz w:val="18"/>
          <w:szCs w:val="18"/>
        </w:rPr>
        <w:t>2.1. Хозяйствующий субъект имеет право:</w:t>
      </w:r>
    </w:p>
    <w:p w:rsidR="004610D1" w:rsidRPr="004610D1" w:rsidRDefault="004610D1" w:rsidP="004610D1">
      <w:pPr>
        <w:pStyle w:val="a3"/>
        <w:rPr>
          <w:rFonts w:ascii="Times New Roman" w:eastAsia="Calibri" w:hAnsi="Times New Roman" w:cs="Times New Roman"/>
          <w:sz w:val="18"/>
          <w:szCs w:val="18"/>
        </w:rPr>
      </w:pPr>
      <w:bookmarkStart w:id="132" w:name="sub_1134"/>
      <w:bookmarkEnd w:id="131"/>
      <w:r w:rsidRPr="004610D1">
        <w:rPr>
          <w:rFonts w:ascii="Times New Roman" w:eastAsia="Calibri" w:hAnsi="Times New Roman" w:cs="Times New Roman"/>
          <w:sz w:val="18"/>
          <w:szCs w:val="18"/>
        </w:rPr>
        <w:t xml:space="preserve">2.1.1. </w:t>
      </w:r>
      <w:proofErr w:type="gramStart"/>
      <w:r w:rsidRPr="004610D1">
        <w:rPr>
          <w:rFonts w:ascii="Times New Roman" w:eastAsia="Calibri" w:hAnsi="Times New Roman" w:cs="Times New Roman"/>
          <w:sz w:val="18"/>
          <w:szCs w:val="18"/>
        </w:rPr>
        <w:t>разместить Объект</w:t>
      </w:r>
      <w:proofErr w:type="gramEnd"/>
      <w:r w:rsidRPr="004610D1">
        <w:rPr>
          <w:rFonts w:ascii="Times New Roman" w:eastAsia="Calibri" w:hAnsi="Times New Roman" w:cs="Times New Roman"/>
          <w:sz w:val="18"/>
          <w:szCs w:val="18"/>
        </w:rPr>
        <w:t xml:space="preserve"> в соответствии с </w:t>
      </w:r>
      <w:hyperlink r:id="rId24" w:anchor="sub_1131" w:history="1">
        <w:r w:rsidRPr="004610D1">
          <w:rPr>
            <w:rFonts w:ascii="Times New Roman" w:eastAsia="Calibri" w:hAnsi="Times New Roman" w:cs="Times New Roman"/>
            <w:color w:val="106BBE"/>
            <w:sz w:val="18"/>
            <w:szCs w:val="18"/>
            <w:u w:val="single"/>
          </w:rPr>
          <w:t>пунктом 1.1</w:t>
        </w:r>
      </w:hyperlink>
      <w:r w:rsidRPr="004610D1">
        <w:rPr>
          <w:rFonts w:ascii="Times New Roman" w:eastAsia="Calibri" w:hAnsi="Times New Roman" w:cs="Times New Roman"/>
          <w:sz w:val="18"/>
          <w:szCs w:val="18"/>
        </w:rPr>
        <w:t xml:space="preserve"> настоящего договора;</w:t>
      </w:r>
    </w:p>
    <w:p w:rsidR="004610D1" w:rsidRPr="004610D1" w:rsidRDefault="004610D1" w:rsidP="004610D1">
      <w:pPr>
        <w:pStyle w:val="a3"/>
        <w:rPr>
          <w:rFonts w:ascii="Times New Roman" w:eastAsia="Calibri" w:hAnsi="Times New Roman" w:cs="Times New Roman"/>
          <w:sz w:val="18"/>
          <w:szCs w:val="18"/>
        </w:rPr>
      </w:pPr>
      <w:bookmarkStart w:id="133" w:name="sub_1135"/>
      <w:bookmarkEnd w:id="132"/>
      <w:r w:rsidRPr="004610D1">
        <w:rPr>
          <w:rFonts w:ascii="Times New Roman" w:eastAsia="Calibri" w:hAnsi="Times New Roman" w:cs="Times New Roman"/>
          <w:sz w:val="18"/>
          <w:szCs w:val="18"/>
        </w:rPr>
        <w:lastRenderedPageBreak/>
        <w:t>2.1.2. использовать Объект для осуществления торговой деятельности в соответствии с требованиями действующего законодательства, в том числе Схемы размещения нестационарных торговых объектов на территории Верх-Коенского  сельсовета Искитимского района Новосибирской области 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(указать название населенного пункта)</w:t>
      </w:r>
    </w:p>
    <w:p w:rsidR="004610D1" w:rsidRPr="004610D1" w:rsidRDefault="004610D1" w:rsidP="004610D1">
      <w:pPr>
        <w:pStyle w:val="a3"/>
        <w:rPr>
          <w:rFonts w:ascii="Times New Roman" w:eastAsia="Calibri" w:hAnsi="Times New Roman" w:cs="Times New Roman"/>
          <w:sz w:val="18"/>
          <w:szCs w:val="18"/>
        </w:rPr>
      </w:pPr>
      <w:bookmarkStart w:id="134" w:name="sub_1146"/>
      <w:bookmarkEnd w:id="133"/>
      <w:r w:rsidRPr="004610D1">
        <w:rPr>
          <w:rFonts w:ascii="Times New Roman" w:eastAsia="Calibri" w:hAnsi="Times New Roman" w:cs="Times New Roman"/>
          <w:sz w:val="18"/>
          <w:szCs w:val="18"/>
        </w:rPr>
        <w:t>2.2. Хозяйствующий субъект обязан:</w:t>
      </w:r>
    </w:p>
    <w:p w:rsidR="004610D1" w:rsidRPr="004610D1" w:rsidRDefault="004610D1" w:rsidP="004610D1">
      <w:pPr>
        <w:pStyle w:val="a3"/>
        <w:rPr>
          <w:rFonts w:ascii="Times New Roman" w:eastAsia="Calibri" w:hAnsi="Times New Roman" w:cs="Times New Roman"/>
          <w:sz w:val="18"/>
          <w:szCs w:val="18"/>
        </w:rPr>
      </w:pPr>
      <w:bookmarkStart w:id="135" w:name="sub_1137"/>
      <w:bookmarkEnd w:id="134"/>
      <w:r w:rsidRPr="004610D1">
        <w:rPr>
          <w:rFonts w:ascii="Times New Roman" w:eastAsia="Calibri" w:hAnsi="Times New Roman" w:cs="Times New Roman"/>
          <w:sz w:val="18"/>
          <w:szCs w:val="18"/>
        </w:rPr>
        <w:t xml:space="preserve">2.2.1. в течение 1 месяца со дня подписания настоящего Договора, обеспечить размещение Объекта, соответствующего требованиям </w:t>
      </w:r>
      <w:hyperlink r:id="rId25" w:anchor="sub_1131" w:history="1">
        <w:r w:rsidRPr="004610D1">
          <w:rPr>
            <w:rFonts w:ascii="Times New Roman" w:eastAsia="Calibri" w:hAnsi="Times New Roman" w:cs="Times New Roman"/>
            <w:color w:val="106BBE"/>
            <w:sz w:val="18"/>
            <w:szCs w:val="18"/>
            <w:u w:val="single"/>
          </w:rPr>
          <w:t>п. 1.1</w:t>
        </w:r>
      </w:hyperlink>
      <w:r w:rsidRPr="004610D1">
        <w:rPr>
          <w:rFonts w:ascii="Times New Roman" w:eastAsia="Calibri" w:hAnsi="Times New Roman" w:cs="Times New Roman"/>
          <w:sz w:val="18"/>
          <w:szCs w:val="18"/>
        </w:rPr>
        <w:t xml:space="preserve"> настоящего Договора, о чем уведомить в течение трех дней Уполномоченный орган;</w:t>
      </w:r>
    </w:p>
    <w:p w:rsidR="004610D1" w:rsidRPr="004610D1" w:rsidRDefault="004610D1" w:rsidP="004610D1">
      <w:pPr>
        <w:pStyle w:val="a3"/>
        <w:rPr>
          <w:rFonts w:ascii="Times New Roman" w:eastAsia="Calibri" w:hAnsi="Times New Roman" w:cs="Times New Roman"/>
          <w:sz w:val="18"/>
          <w:szCs w:val="18"/>
        </w:rPr>
      </w:pPr>
      <w:bookmarkStart w:id="136" w:name="sub_1138"/>
      <w:bookmarkEnd w:id="135"/>
      <w:r w:rsidRPr="004610D1">
        <w:rPr>
          <w:rFonts w:ascii="Times New Roman" w:eastAsia="Calibri" w:hAnsi="Times New Roman" w:cs="Times New Roman"/>
          <w:sz w:val="18"/>
          <w:szCs w:val="18"/>
        </w:rPr>
        <w:t>2.2.2. использовать Объект в соответствии с условиями настоящего Договора;</w:t>
      </w:r>
    </w:p>
    <w:p w:rsidR="004610D1" w:rsidRPr="004610D1" w:rsidRDefault="004610D1" w:rsidP="004610D1">
      <w:pPr>
        <w:pStyle w:val="a3"/>
        <w:rPr>
          <w:rFonts w:ascii="Times New Roman" w:eastAsia="Calibri" w:hAnsi="Times New Roman" w:cs="Times New Roman"/>
          <w:sz w:val="18"/>
          <w:szCs w:val="18"/>
        </w:rPr>
      </w:pPr>
      <w:bookmarkStart w:id="137" w:name="sub_1139"/>
      <w:bookmarkEnd w:id="136"/>
      <w:r w:rsidRPr="004610D1">
        <w:rPr>
          <w:rFonts w:ascii="Times New Roman" w:eastAsia="Calibri" w:hAnsi="Times New Roman" w:cs="Times New Roman"/>
          <w:sz w:val="18"/>
          <w:szCs w:val="18"/>
        </w:rPr>
        <w:t xml:space="preserve">2.2.3. производить оплату за размещение нестационарного торгового объекта в размере и в порядке, установленном </w:t>
      </w:r>
      <w:hyperlink r:id="rId26" w:anchor="sub_1160" w:history="1">
        <w:r w:rsidRPr="004610D1">
          <w:rPr>
            <w:rFonts w:ascii="Times New Roman" w:eastAsia="Calibri" w:hAnsi="Times New Roman" w:cs="Times New Roman"/>
            <w:color w:val="106BBE"/>
            <w:sz w:val="18"/>
            <w:szCs w:val="18"/>
            <w:u w:val="single"/>
          </w:rPr>
          <w:t>разделом 3</w:t>
        </w:r>
      </w:hyperlink>
      <w:r w:rsidRPr="004610D1">
        <w:rPr>
          <w:rFonts w:ascii="Times New Roman" w:eastAsia="Calibri" w:hAnsi="Times New Roman" w:cs="Times New Roman"/>
          <w:sz w:val="18"/>
          <w:szCs w:val="18"/>
        </w:rPr>
        <w:t xml:space="preserve"> настоящего Договора;</w:t>
      </w:r>
    </w:p>
    <w:p w:rsidR="004610D1" w:rsidRPr="004610D1" w:rsidRDefault="004610D1" w:rsidP="004610D1">
      <w:pPr>
        <w:pStyle w:val="a3"/>
        <w:rPr>
          <w:rFonts w:ascii="Times New Roman" w:eastAsia="Calibri" w:hAnsi="Times New Roman" w:cs="Times New Roman"/>
          <w:sz w:val="18"/>
          <w:szCs w:val="18"/>
        </w:rPr>
      </w:pPr>
      <w:bookmarkStart w:id="138" w:name="sub_1140"/>
      <w:bookmarkEnd w:id="137"/>
      <w:r w:rsidRPr="004610D1">
        <w:rPr>
          <w:rFonts w:ascii="Times New Roman" w:eastAsia="Calibri" w:hAnsi="Times New Roman" w:cs="Times New Roman"/>
          <w:sz w:val="18"/>
          <w:szCs w:val="18"/>
        </w:rPr>
        <w:t>2.2.4. не производить изменений внешнего облика и площади Объекта, его места размещения;</w:t>
      </w:r>
    </w:p>
    <w:p w:rsidR="004610D1" w:rsidRPr="004610D1" w:rsidRDefault="004610D1" w:rsidP="004610D1">
      <w:pPr>
        <w:pStyle w:val="a3"/>
        <w:rPr>
          <w:rFonts w:ascii="Times New Roman" w:eastAsia="Calibri" w:hAnsi="Times New Roman" w:cs="Times New Roman"/>
          <w:sz w:val="18"/>
          <w:szCs w:val="18"/>
        </w:rPr>
      </w:pPr>
      <w:bookmarkStart w:id="139" w:name="sub_1141"/>
      <w:bookmarkEnd w:id="138"/>
      <w:r w:rsidRPr="004610D1">
        <w:rPr>
          <w:rFonts w:ascii="Times New Roman" w:eastAsia="Calibri" w:hAnsi="Times New Roman" w:cs="Times New Roman"/>
          <w:sz w:val="18"/>
          <w:szCs w:val="18"/>
        </w:rPr>
        <w:t>2.2.5. производить текущий ремонт Объекта;</w:t>
      </w:r>
    </w:p>
    <w:p w:rsidR="004610D1" w:rsidRPr="004610D1" w:rsidRDefault="004610D1" w:rsidP="004610D1">
      <w:pPr>
        <w:pStyle w:val="a3"/>
        <w:rPr>
          <w:rFonts w:ascii="Times New Roman" w:eastAsia="Calibri" w:hAnsi="Times New Roman" w:cs="Times New Roman"/>
          <w:sz w:val="18"/>
          <w:szCs w:val="18"/>
        </w:rPr>
      </w:pPr>
      <w:bookmarkStart w:id="140" w:name="sub_1142"/>
      <w:bookmarkEnd w:id="139"/>
      <w:r w:rsidRPr="004610D1">
        <w:rPr>
          <w:rFonts w:ascii="Times New Roman" w:eastAsia="Calibri" w:hAnsi="Times New Roman" w:cs="Times New Roman"/>
          <w:sz w:val="18"/>
          <w:szCs w:val="18"/>
        </w:rPr>
        <w:t>2.2.6. соблюдать при размещении и использовании Объекта требования действующего законодательства, в том числе, градостроительных, строительных, экологических, санитарно-гигиенических, противопожарных и иных правил и нормативов;</w:t>
      </w:r>
    </w:p>
    <w:p w:rsidR="004610D1" w:rsidRPr="004610D1" w:rsidRDefault="004610D1" w:rsidP="004610D1">
      <w:pPr>
        <w:pStyle w:val="a3"/>
        <w:rPr>
          <w:rFonts w:ascii="Times New Roman" w:eastAsia="Calibri" w:hAnsi="Times New Roman" w:cs="Times New Roman"/>
          <w:sz w:val="18"/>
          <w:szCs w:val="18"/>
        </w:rPr>
      </w:pPr>
      <w:bookmarkStart w:id="141" w:name="sub_1143"/>
      <w:bookmarkEnd w:id="140"/>
      <w:r w:rsidRPr="004610D1">
        <w:rPr>
          <w:rFonts w:ascii="Times New Roman" w:eastAsia="Calibri" w:hAnsi="Times New Roman" w:cs="Times New Roman"/>
          <w:sz w:val="18"/>
          <w:szCs w:val="18"/>
        </w:rPr>
        <w:t>2.2.7. обеспечить вывоз мусора и иных отходов с места размещения Объекта;</w:t>
      </w:r>
    </w:p>
    <w:p w:rsidR="004610D1" w:rsidRPr="004610D1" w:rsidRDefault="004610D1" w:rsidP="004610D1">
      <w:pPr>
        <w:pStyle w:val="a3"/>
        <w:rPr>
          <w:rFonts w:ascii="Times New Roman" w:eastAsia="Calibri" w:hAnsi="Times New Roman" w:cs="Times New Roman"/>
          <w:sz w:val="18"/>
          <w:szCs w:val="18"/>
        </w:rPr>
      </w:pPr>
      <w:bookmarkStart w:id="142" w:name="sub_1144"/>
      <w:bookmarkEnd w:id="141"/>
      <w:r w:rsidRPr="004610D1">
        <w:rPr>
          <w:rFonts w:ascii="Times New Roman" w:eastAsia="Calibri" w:hAnsi="Times New Roman" w:cs="Times New Roman"/>
          <w:sz w:val="18"/>
          <w:szCs w:val="18"/>
        </w:rPr>
        <w:t>2.2.8. при прекращении настоящего Договора в 10-дневный срок обеспечить демонтаж и вывоз объекта с места его размещения;</w:t>
      </w:r>
    </w:p>
    <w:p w:rsidR="004610D1" w:rsidRPr="004610D1" w:rsidRDefault="004610D1" w:rsidP="004610D1">
      <w:pPr>
        <w:pStyle w:val="a3"/>
        <w:rPr>
          <w:rFonts w:ascii="Times New Roman" w:eastAsia="Calibri" w:hAnsi="Times New Roman" w:cs="Times New Roman"/>
          <w:sz w:val="18"/>
          <w:szCs w:val="18"/>
        </w:rPr>
      </w:pPr>
      <w:bookmarkStart w:id="143" w:name="sub_1145"/>
      <w:bookmarkEnd w:id="142"/>
      <w:r w:rsidRPr="004610D1">
        <w:rPr>
          <w:rFonts w:ascii="Times New Roman" w:eastAsia="Calibri" w:hAnsi="Times New Roman" w:cs="Times New Roman"/>
          <w:sz w:val="18"/>
          <w:szCs w:val="18"/>
        </w:rPr>
        <w:t>2.2.9. обеспечить общественный порядок на период размещения Объекта.</w:t>
      </w:r>
    </w:p>
    <w:p w:rsidR="004610D1" w:rsidRPr="004610D1" w:rsidRDefault="004610D1" w:rsidP="004610D1">
      <w:pPr>
        <w:pStyle w:val="a3"/>
        <w:rPr>
          <w:rFonts w:ascii="Times New Roman" w:eastAsia="Calibri" w:hAnsi="Times New Roman" w:cs="Times New Roman"/>
          <w:sz w:val="18"/>
          <w:szCs w:val="18"/>
        </w:rPr>
      </w:pPr>
      <w:bookmarkStart w:id="144" w:name="sub_1150"/>
      <w:bookmarkEnd w:id="143"/>
      <w:r w:rsidRPr="004610D1">
        <w:rPr>
          <w:rFonts w:ascii="Times New Roman" w:eastAsia="Calibri" w:hAnsi="Times New Roman" w:cs="Times New Roman"/>
          <w:sz w:val="18"/>
          <w:szCs w:val="18"/>
        </w:rPr>
        <w:t>2.3. Уполномоченный орган имеет право:</w:t>
      </w:r>
    </w:p>
    <w:p w:rsidR="004610D1" w:rsidRPr="004610D1" w:rsidRDefault="004610D1" w:rsidP="004610D1">
      <w:pPr>
        <w:pStyle w:val="a3"/>
        <w:rPr>
          <w:rFonts w:ascii="Times New Roman" w:eastAsia="Calibri" w:hAnsi="Times New Roman" w:cs="Times New Roman"/>
          <w:sz w:val="18"/>
          <w:szCs w:val="18"/>
        </w:rPr>
      </w:pPr>
      <w:bookmarkStart w:id="145" w:name="sub_1147"/>
      <w:bookmarkEnd w:id="144"/>
      <w:r w:rsidRPr="004610D1">
        <w:rPr>
          <w:rFonts w:ascii="Times New Roman" w:eastAsia="Calibri" w:hAnsi="Times New Roman" w:cs="Times New Roman"/>
          <w:sz w:val="18"/>
          <w:szCs w:val="18"/>
        </w:rPr>
        <w:t>2.3.1. в рамках действующего Договора проверять соблюдение Хозяйствующим субъектом требований настоящего Договора в месте размещения объекта;</w:t>
      </w:r>
    </w:p>
    <w:p w:rsidR="004610D1" w:rsidRPr="004610D1" w:rsidRDefault="004610D1" w:rsidP="004610D1">
      <w:pPr>
        <w:pStyle w:val="a3"/>
        <w:rPr>
          <w:rFonts w:ascii="Times New Roman" w:eastAsia="Calibri" w:hAnsi="Times New Roman" w:cs="Times New Roman"/>
          <w:sz w:val="18"/>
          <w:szCs w:val="18"/>
        </w:rPr>
      </w:pPr>
      <w:bookmarkStart w:id="146" w:name="sub_1148"/>
      <w:bookmarkEnd w:id="145"/>
      <w:r w:rsidRPr="004610D1">
        <w:rPr>
          <w:rFonts w:ascii="Times New Roman" w:eastAsia="Calibri" w:hAnsi="Times New Roman" w:cs="Times New Roman"/>
          <w:sz w:val="18"/>
          <w:szCs w:val="18"/>
        </w:rPr>
        <w:t>2.3.2. в течение пяти рабочих дней с момента официальной регистрации поступившего уведомления обследовать установленный Объект;</w:t>
      </w:r>
    </w:p>
    <w:p w:rsidR="004610D1" w:rsidRPr="004610D1" w:rsidRDefault="004610D1" w:rsidP="004610D1">
      <w:pPr>
        <w:pStyle w:val="a3"/>
        <w:rPr>
          <w:rFonts w:ascii="Times New Roman" w:eastAsia="Calibri" w:hAnsi="Times New Roman" w:cs="Times New Roman"/>
          <w:sz w:val="18"/>
          <w:szCs w:val="18"/>
        </w:rPr>
      </w:pPr>
      <w:bookmarkStart w:id="147" w:name="sub_1149"/>
      <w:bookmarkEnd w:id="146"/>
      <w:r w:rsidRPr="004610D1">
        <w:rPr>
          <w:rFonts w:ascii="Times New Roman" w:eastAsia="Calibri" w:hAnsi="Times New Roman" w:cs="Times New Roman"/>
          <w:sz w:val="18"/>
          <w:szCs w:val="18"/>
        </w:rPr>
        <w:t>2.3.3. в случае отказа Хозяйствующего субъекта осуществить демонтаж и вывоз объекта при прекращении Договора - осуществить указанные действия  в соответствии с  Положением  размещения  нестационарных  торговых  объектов  без  предоставления земельных участков на территории поселений  Искитимского района Новосибирской области</w:t>
      </w:r>
      <w:bookmarkEnd w:id="147"/>
      <w:r w:rsidRPr="004610D1">
        <w:rPr>
          <w:rFonts w:ascii="Times New Roman" w:eastAsia="Calibri" w:hAnsi="Times New Roman" w:cs="Times New Roman"/>
          <w:sz w:val="18"/>
          <w:szCs w:val="18"/>
        </w:rPr>
        <w:t>.</w:t>
      </w:r>
    </w:p>
    <w:p w:rsidR="004610D1" w:rsidRPr="004610D1" w:rsidRDefault="004610D1" w:rsidP="004610D1">
      <w:pPr>
        <w:pStyle w:val="a3"/>
        <w:rPr>
          <w:rFonts w:ascii="Times New Roman" w:eastAsia="Calibri" w:hAnsi="Times New Roman" w:cs="Times New Roman"/>
          <w:b/>
          <w:bCs/>
          <w:sz w:val="18"/>
          <w:szCs w:val="18"/>
        </w:rPr>
      </w:pPr>
      <w:bookmarkStart w:id="148" w:name="sub_1160"/>
      <w:r w:rsidRPr="004610D1">
        <w:rPr>
          <w:rFonts w:ascii="Times New Roman" w:eastAsia="Calibri" w:hAnsi="Times New Roman" w:cs="Times New Roman"/>
          <w:b/>
          <w:bCs/>
          <w:sz w:val="18"/>
          <w:szCs w:val="18"/>
        </w:rPr>
        <w:t>3. Цена договора и порядок расчетов.</w:t>
      </w:r>
    </w:p>
    <w:p w:rsidR="004610D1" w:rsidRPr="004610D1" w:rsidRDefault="004610D1" w:rsidP="004610D1">
      <w:pPr>
        <w:pStyle w:val="a3"/>
        <w:rPr>
          <w:rFonts w:ascii="Times New Roman" w:eastAsia="Calibri" w:hAnsi="Times New Roman" w:cs="Times New Roman"/>
          <w:sz w:val="18"/>
          <w:szCs w:val="18"/>
        </w:rPr>
      </w:pPr>
      <w:bookmarkStart w:id="149" w:name="sub_1152"/>
      <w:bookmarkEnd w:id="148"/>
      <w:r w:rsidRPr="004610D1">
        <w:rPr>
          <w:rFonts w:ascii="Times New Roman" w:eastAsia="Calibri" w:hAnsi="Times New Roman" w:cs="Times New Roman"/>
          <w:sz w:val="18"/>
          <w:szCs w:val="18"/>
        </w:rPr>
        <w:t>3.1. Плата за размещение объекта нестационарной торговли является обязательным неналоговым  бюджетным платежом.</w:t>
      </w:r>
    </w:p>
    <w:bookmarkEnd w:id="149"/>
    <w:p w:rsidR="004610D1" w:rsidRPr="004610D1" w:rsidRDefault="004610D1" w:rsidP="004610D1">
      <w:pPr>
        <w:pStyle w:val="a3"/>
        <w:rPr>
          <w:rFonts w:ascii="Times New Roman" w:eastAsia="Calibri" w:hAnsi="Times New Roman" w:cs="Times New Roman"/>
          <w:sz w:val="18"/>
          <w:szCs w:val="18"/>
        </w:rPr>
      </w:pPr>
      <w:proofErr w:type="gramStart"/>
      <w:r w:rsidRPr="004610D1">
        <w:rPr>
          <w:rFonts w:ascii="Times New Roman" w:eastAsia="Calibri" w:hAnsi="Times New Roman" w:cs="Times New Roman"/>
          <w:sz w:val="18"/>
          <w:szCs w:val="18"/>
        </w:rPr>
        <w:t>Размер годовой платы за  размещение нестационарного торгового объекта на территории поселений Верх-Коенского  сельсовета  (далее - плата за размещение объекта), устанавливается по результатам аукциона (устанавливается в размере начальной цены ), составляет _________(___________) рублей ___ копеек в соответствии с Протоколом результатов аукциона ________________ на право размещения нестационарного торгового объекта на территории поселения Верх-Коенского сельсовета Искитимского района  с местоположением: ____________________________.</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(В случаях, когда проведение торгов не предусмотрено,   плата устанавливается в размере начальной цены в соответствии с Положением  о размещении  нестационарных  торговых  объектов  без  предоставления земельных участков на территории поселения Верх-Коенского сельсовета Искитимского района Новосибирской области).  </w:t>
      </w:r>
    </w:p>
    <w:p w:rsidR="004610D1" w:rsidRPr="004610D1" w:rsidRDefault="004610D1" w:rsidP="004610D1">
      <w:pPr>
        <w:pStyle w:val="a3"/>
        <w:rPr>
          <w:rFonts w:ascii="Times New Roman" w:eastAsia="Calibri" w:hAnsi="Times New Roman" w:cs="Times New Roman"/>
          <w:sz w:val="18"/>
          <w:szCs w:val="18"/>
        </w:rPr>
      </w:pPr>
      <w:bookmarkStart w:id="150" w:name="sub_1153"/>
      <w:r w:rsidRPr="004610D1">
        <w:rPr>
          <w:rFonts w:ascii="Times New Roman" w:eastAsia="Calibri" w:hAnsi="Times New Roman" w:cs="Times New Roman"/>
          <w:sz w:val="18"/>
          <w:szCs w:val="18"/>
        </w:rPr>
        <w:t>3.2. Расчетный период по договору аренды является календарный год.</w:t>
      </w:r>
    </w:p>
    <w:bookmarkEnd w:id="150"/>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Размер ежегодной платы за размещение объекта может изменяться и подлежит обязательной уплате Хозяйствующим субъектом в каждом случае централизованного изменения (введения) ставок платы за размещение объекта федеральным, областным или муниципальным нормативным правовым актом без согласования с Хозяйствующим субъектом и без внесения соответствующих изменений и (или) дополнений в договор.</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Изменения платы   по Договору за размещение объекта в ином размере (в том числе  по причине введения в действие, прекращения действия, изменение величины льгот и повышающих коэффициентов) начинается со дня, с которого в соответствии с нормативным актом предусматривается такое изменение.</w:t>
      </w:r>
    </w:p>
    <w:p w:rsidR="004610D1" w:rsidRPr="004610D1" w:rsidRDefault="004610D1" w:rsidP="004610D1">
      <w:pPr>
        <w:pStyle w:val="a3"/>
        <w:rPr>
          <w:rFonts w:ascii="Times New Roman" w:eastAsia="Calibri" w:hAnsi="Times New Roman" w:cs="Times New Roman"/>
          <w:sz w:val="18"/>
          <w:szCs w:val="18"/>
        </w:rPr>
      </w:pPr>
      <w:bookmarkStart w:id="151" w:name="sub_1154"/>
      <w:r w:rsidRPr="004610D1">
        <w:rPr>
          <w:rFonts w:ascii="Times New Roman" w:eastAsia="Calibri" w:hAnsi="Times New Roman" w:cs="Times New Roman"/>
          <w:sz w:val="18"/>
          <w:szCs w:val="18"/>
        </w:rPr>
        <w:t xml:space="preserve">3.3. Плата за размещение объекта начинает исчисляться </w:t>
      </w:r>
      <w:proofErr w:type="gramStart"/>
      <w:r w:rsidRPr="004610D1">
        <w:rPr>
          <w:rFonts w:ascii="Times New Roman" w:eastAsia="Calibri" w:hAnsi="Times New Roman" w:cs="Times New Roman"/>
          <w:sz w:val="18"/>
          <w:szCs w:val="18"/>
        </w:rPr>
        <w:t>с</w:t>
      </w:r>
      <w:proofErr w:type="gramEnd"/>
      <w:r w:rsidRPr="004610D1">
        <w:rPr>
          <w:rFonts w:ascii="Times New Roman" w:eastAsia="Calibri" w:hAnsi="Times New Roman" w:cs="Times New Roman"/>
          <w:sz w:val="18"/>
          <w:szCs w:val="18"/>
        </w:rPr>
        <w:t xml:space="preserve"> _______________</w:t>
      </w:r>
    </w:p>
    <w:p w:rsidR="004610D1" w:rsidRPr="004610D1" w:rsidRDefault="004610D1" w:rsidP="004610D1">
      <w:pPr>
        <w:pStyle w:val="a3"/>
        <w:rPr>
          <w:rFonts w:ascii="Times New Roman" w:eastAsia="Calibri" w:hAnsi="Times New Roman" w:cs="Times New Roman"/>
          <w:sz w:val="18"/>
          <w:szCs w:val="18"/>
        </w:rPr>
      </w:pPr>
      <w:bookmarkStart w:id="152" w:name="sub_1159"/>
      <w:bookmarkEnd w:id="151"/>
      <w:r w:rsidRPr="004610D1">
        <w:rPr>
          <w:rFonts w:ascii="Times New Roman" w:eastAsia="Calibri" w:hAnsi="Times New Roman" w:cs="Times New Roman"/>
          <w:sz w:val="18"/>
          <w:szCs w:val="18"/>
        </w:rPr>
        <w:t>3.4. На момент составления договора действуют следующие правила:</w:t>
      </w:r>
    </w:p>
    <w:p w:rsidR="004610D1" w:rsidRPr="004610D1" w:rsidRDefault="004610D1" w:rsidP="004610D1">
      <w:pPr>
        <w:pStyle w:val="a3"/>
        <w:rPr>
          <w:rFonts w:ascii="Times New Roman" w:eastAsia="Times New Roman" w:hAnsi="Times New Roman" w:cs="Times New Roman"/>
          <w:bCs/>
          <w:sz w:val="18"/>
          <w:szCs w:val="18"/>
        </w:rPr>
      </w:pPr>
      <w:bookmarkStart w:id="153" w:name="sub_1155"/>
      <w:bookmarkEnd w:id="152"/>
      <w:r w:rsidRPr="004610D1">
        <w:rPr>
          <w:rFonts w:ascii="Times New Roman" w:eastAsia="Calibri" w:hAnsi="Times New Roman" w:cs="Times New Roman"/>
          <w:sz w:val="18"/>
          <w:szCs w:val="18"/>
        </w:rPr>
        <w:t xml:space="preserve">3.4.1. Плата за размещение объекта по договору вносится Хозяйствующим субъектом на расчетный счет: Получатель платежа   </w:t>
      </w:r>
      <w:r w:rsidRPr="004610D1">
        <w:rPr>
          <w:rFonts w:ascii="Times New Roman" w:eastAsia="Times New Roman" w:hAnsi="Times New Roman" w:cs="Times New Roman"/>
          <w:bCs/>
          <w:sz w:val="18"/>
          <w:szCs w:val="18"/>
        </w:rPr>
        <w:t>УФК по Новосибирской области (администрация  Верх-Коенского сельсовета Искитимского района Новосибирской области, л/</w:t>
      </w:r>
      <w:proofErr w:type="spellStart"/>
      <w:r w:rsidRPr="004610D1">
        <w:rPr>
          <w:rFonts w:ascii="Times New Roman" w:eastAsia="Times New Roman" w:hAnsi="Times New Roman" w:cs="Times New Roman"/>
          <w:bCs/>
          <w:sz w:val="18"/>
          <w:szCs w:val="18"/>
        </w:rPr>
        <w:t>сч</w:t>
      </w:r>
      <w:proofErr w:type="spellEnd"/>
      <w:r w:rsidRPr="004610D1">
        <w:rPr>
          <w:rFonts w:ascii="Times New Roman" w:eastAsia="Times New Roman" w:hAnsi="Times New Roman" w:cs="Times New Roman"/>
          <w:bCs/>
          <w:sz w:val="18"/>
          <w:szCs w:val="18"/>
        </w:rPr>
        <w:t xml:space="preserve"> _______), </w:t>
      </w:r>
      <w:r w:rsidRPr="004610D1">
        <w:rPr>
          <w:rFonts w:ascii="Times New Roman" w:eastAsia="Calibri" w:hAnsi="Times New Roman" w:cs="Times New Roman"/>
          <w:sz w:val="18"/>
          <w:szCs w:val="18"/>
        </w:rPr>
        <w:t>ИНН</w:t>
      </w:r>
      <w:r w:rsidRPr="004610D1">
        <w:rPr>
          <w:rFonts w:ascii="Times New Roman" w:eastAsia="Times New Roman" w:hAnsi="Times New Roman" w:cs="Times New Roman"/>
          <w:bCs/>
          <w:sz w:val="18"/>
          <w:szCs w:val="18"/>
        </w:rPr>
        <w:t xml:space="preserve"> 5443105869,  </w:t>
      </w:r>
      <w:r w:rsidRPr="004610D1">
        <w:rPr>
          <w:rFonts w:ascii="Times New Roman" w:eastAsia="Calibri" w:hAnsi="Times New Roman" w:cs="Times New Roman"/>
          <w:sz w:val="18"/>
          <w:szCs w:val="18"/>
        </w:rPr>
        <w:t xml:space="preserve">КПП </w:t>
      </w:r>
      <w:r w:rsidRPr="004610D1">
        <w:rPr>
          <w:rFonts w:ascii="Times New Roman" w:eastAsia="Calibri" w:hAnsi="Times New Roman" w:cs="Times New Roman"/>
          <w:bCs/>
          <w:sz w:val="18"/>
          <w:szCs w:val="18"/>
        </w:rPr>
        <w:t>544301001</w:t>
      </w:r>
      <w:r w:rsidRPr="004610D1">
        <w:rPr>
          <w:rFonts w:ascii="Times New Roman" w:eastAsia="Calibri" w:hAnsi="Times New Roman" w:cs="Times New Roman"/>
          <w:sz w:val="18"/>
          <w:szCs w:val="18"/>
        </w:rPr>
        <w:t xml:space="preserve">   , счет получателя - _________________, код </w:t>
      </w:r>
      <w:hyperlink r:id="rId27" w:history="1">
        <w:r w:rsidRPr="004610D1">
          <w:rPr>
            <w:rFonts w:ascii="Times New Roman" w:eastAsia="Calibri" w:hAnsi="Times New Roman" w:cs="Times New Roman"/>
            <w:color w:val="106BBE"/>
            <w:sz w:val="18"/>
            <w:szCs w:val="18"/>
            <w:u w:val="single"/>
          </w:rPr>
          <w:t>бюджетной классификации</w:t>
        </w:r>
      </w:hyperlink>
      <w:r w:rsidRPr="004610D1">
        <w:rPr>
          <w:rFonts w:ascii="Times New Roman" w:eastAsia="Calibri" w:hAnsi="Times New Roman" w:cs="Times New Roman"/>
          <w:sz w:val="18"/>
          <w:szCs w:val="18"/>
        </w:rPr>
        <w:t xml:space="preserve"> (КБК</w:t>
      </w:r>
      <w:r w:rsidRPr="004610D1">
        <w:rPr>
          <w:rFonts w:ascii="Times New Roman" w:eastAsia="Times New Roman" w:hAnsi="Times New Roman" w:cs="Times New Roman"/>
          <w:sz w:val="18"/>
          <w:szCs w:val="18"/>
        </w:rPr>
        <w:t>000 1 17 05050 10 0000 180 «Прочие неналоговые доходы бюджетов муниципальных поселений»</w:t>
      </w:r>
      <w:r w:rsidRPr="004610D1">
        <w:rPr>
          <w:rFonts w:ascii="Times New Roman" w:eastAsia="Calibri" w:hAnsi="Times New Roman" w:cs="Times New Roman"/>
          <w:sz w:val="18"/>
          <w:szCs w:val="18"/>
        </w:rPr>
        <w:t xml:space="preserve">) - __________________, банк получателя -  </w:t>
      </w:r>
      <w:r w:rsidRPr="004610D1">
        <w:rPr>
          <w:rFonts w:ascii="Times New Roman" w:eastAsia="Times New Roman" w:hAnsi="Times New Roman" w:cs="Times New Roman"/>
          <w:bCs/>
          <w:sz w:val="18"/>
          <w:szCs w:val="18"/>
        </w:rPr>
        <w:t xml:space="preserve">в </w:t>
      </w:r>
      <w:proofErr w:type="gramStart"/>
      <w:r w:rsidRPr="004610D1">
        <w:rPr>
          <w:rFonts w:ascii="Times New Roman" w:eastAsia="Times New Roman" w:hAnsi="Times New Roman" w:cs="Times New Roman"/>
          <w:bCs/>
          <w:sz w:val="18"/>
          <w:szCs w:val="18"/>
        </w:rPr>
        <w:t>Сибирском</w:t>
      </w:r>
      <w:proofErr w:type="gramEnd"/>
      <w:r w:rsidRPr="004610D1">
        <w:rPr>
          <w:rFonts w:ascii="Times New Roman" w:eastAsia="Times New Roman" w:hAnsi="Times New Roman" w:cs="Times New Roman"/>
          <w:bCs/>
          <w:sz w:val="18"/>
          <w:szCs w:val="18"/>
        </w:rPr>
        <w:t xml:space="preserve"> ГУ Банка России г. Новосибирск, БИК 045004001, ОКТМО 50615404</w:t>
      </w:r>
    </w:p>
    <w:p w:rsidR="004610D1" w:rsidRPr="004610D1" w:rsidRDefault="004610D1" w:rsidP="004610D1">
      <w:pPr>
        <w:pStyle w:val="a3"/>
        <w:rPr>
          <w:rFonts w:ascii="Times New Roman" w:eastAsia="Calibri" w:hAnsi="Times New Roman" w:cs="Times New Roman"/>
          <w:sz w:val="18"/>
          <w:szCs w:val="18"/>
        </w:rPr>
      </w:pPr>
      <w:bookmarkStart w:id="154" w:name="sub_1156"/>
      <w:bookmarkEnd w:id="153"/>
      <w:r w:rsidRPr="004610D1">
        <w:rPr>
          <w:rFonts w:ascii="Times New Roman" w:eastAsia="Calibri" w:hAnsi="Times New Roman" w:cs="Times New Roman"/>
          <w:sz w:val="18"/>
          <w:szCs w:val="18"/>
        </w:rPr>
        <w:t>3.4.2. Плата за размещение объекта вносится ежеквартально равными частями не позднее первого числа месяца квартала, следующего за расчетным кварталом.</w:t>
      </w:r>
    </w:p>
    <w:p w:rsidR="004610D1" w:rsidRPr="004610D1" w:rsidRDefault="004610D1" w:rsidP="004610D1">
      <w:pPr>
        <w:pStyle w:val="a3"/>
        <w:rPr>
          <w:rFonts w:ascii="Times New Roman" w:eastAsia="Calibri" w:hAnsi="Times New Roman" w:cs="Times New Roman"/>
          <w:sz w:val="18"/>
          <w:szCs w:val="18"/>
        </w:rPr>
      </w:pPr>
      <w:bookmarkStart w:id="155" w:name="sub_1157"/>
      <w:bookmarkEnd w:id="154"/>
      <w:r w:rsidRPr="004610D1">
        <w:rPr>
          <w:rFonts w:ascii="Times New Roman" w:eastAsia="Calibri" w:hAnsi="Times New Roman" w:cs="Times New Roman"/>
          <w:sz w:val="18"/>
          <w:szCs w:val="18"/>
        </w:rPr>
        <w:t xml:space="preserve">3.4.3. В случае неуплаты платежей в установленный срок Хозяйствующий субъект уплачивает пеню за каждый день просрочки в размере 0,1% от суммы платежей за истекший период по реквизитам, указанным в </w:t>
      </w:r>
      <w:hyperlink r:id="rId28" w:anchor="sub_1155" w:history="1">
        <w:r w:rsidRPr="004610D1">
          <w:rPr>
            <w:rFonts w:ascii="Times New Roman" w:eastAsia="Calibri" w:hAnsi="Times New Roman" w:cs="Times New Roman"/>
            <w:color w:val="106BBE"/>
            <w:sz w:val="18"/>
            <w:szCs w:val="18"/>
            <w:u w:val="single"/>
          </w:rPr>
          <w:t>п. 3.4.1</w:t>
        </w:r>
      </w:hyperlink>
      <w:r w:rsidRPr="004610D1">
        <w:rPr>
          <w:rFonts w:ascii="Times New Roman" w:eastAsia="Calibri" w:hAnsi="Times New Roman" w:cs="Times New Roman"/>
          <w:sz w:val="18"/>
          <w:szCs w:val="18"/>
        </w:rPr>
        <w:t xml:space="preserve">. на код бюджетной классификации </w:t>
      </w:r>
      <w:hyperlink r:id="rId29" w:history="1">
        <w:r w:rsidRPr="004610D1">
          <w:rPr>
            <w:rFonts w:ascii="Times New Roman" w:eastAsia="Calibri" w:hAnsi="Times New Roman" w:cs="Times New Roman"/>
            <w:color w:val="106BBE"/>
            <w:sz w:val="18"/>
            <w:szCs w:val="18"/>
            <w:u w:val="single"/>
          </w:rPr>
          <w:t>КБК</w:t>
        </w:r>
      </w:hyperlink>
      <w:r w:rsidRPr="004610D1">
        <w:rPr>
          <w:rFonts w:ascii="Times New Roman" w:eastAsia="Calibri" w:hAnsi="Times New Roman" w:cs="Times New Roman"/>
          <w:sz w:val="18"/>
          <w:szCs w:val="18"/>
        </w:rPr>
        <w:t xml:space="preserve"> _________________________________.</w:t>
      </w:r>
    </w:p>
    <w:p w:rsidR="004610D1" w:rsidRPr="004610D1" w:rsidRDefault="004610D1" w:rsidP="004610D1">
      <w:pPr>
        <w:pStyle w:val="a3"/>
        <w:rPr>
          <w:rFonts w:ascii="Times New Roman" w:eastAsia="Calibri" w:hAnsi="Times New Roman" w:cs="Times New Roman"/>
          <w:sz w:val="18"/>
          <w:szCs w:val="18"/>
        </w:rPr>
      </w:pPr>
      <w:bookmarkStart w:id="156" w:name="sub_1158"/>
      <w:bookmarkEnd w:id="155"/>
      <w:r w:rsidRPr="004610D1">
        <w:rPr>
          <w:rFonts w:ascii="Times New Roman" w:eastAsia="Calibri" w:hAnsi="Times New Roman" w:cs="Times New Roman"/>
          <w:sz w:val="18"/>
          <w:szCs w:val="18"/>
        </w:rPr>
        <w:t>3.4.4. Погашение задолженности по основным платежам и пени производится в хронологическом порядке по мере возникновения задолженности по платежам и поступлений платежей в бюджет.</w:t>
      </w:r>
    </w:p>
    <w:p w:rsidR="004610D1" w:rsidRPr="004610D1" w:rsidRDefault="004610D1" w:rsidP="004610D1">
      <w:pPr>
        <w:pStyle w:val="a3"/>
        <w:rPr>
          <w:rFonts w:ascii="Times New Roman" w:eastAsia="Calibri" w:hAnsi="Times New Roman" w:cs="Times New Roman"/>
          <w:b/>
          <w:bCs/>
          <w:color w:val="26282F"/>
          <w:sz w:val="18"/>
          <w:szCs w:val="18"/>
        </w:rPr>
      </w:pPr>
      <w:bookmarkStart w:id="157" w:name="sub_1171"/>
      <w:bookmarkEnd w:id="156"/>
      <w:r w:rsidRPr="004610D1">
        <w:rPr>
          <w:rFonts w:ascii="Times New Roman" w:eastAsia="Calibri" w:hAnsi="Times New Roman" w:cs="Times New Roman"/>
          <w:b/>
          <w:bCs/>
          <w:color w:val="26282F"/>
          <w:sz w:val="18"/>
          <w:szCs w:val="18"/>
        </w:rPr>
        <w:t>4. Изменение, прекращение и расторжение Договора</w:t>
      </w:r>
    </w:p>
    <w:p w:rsidR="004610D1" w:rsidRPr="004610D1" w:rsidRDefault="004610D1" w:rsidP="004610D1">
      <w:pPr>
        <w:pStyle w:val="a3"/>
        <w:rPr>
          <w:rFonts w:ascii="Times New Roman" w:eastAsia="Calibri" w:hAnsi="Times New Roman" w:cs="Times New Roman"/>
          <w:sz w:val="18"/>
          <w:szCs w:val="18"/>
        </w:rPr>
      </w:pPr>
      <w:bookmarkStart w:id="158" w:name="sub_1164"/>
      <w:bookmarkEnd w:id="157"/>
      <w:r w:rsidRPr="004610D1">
        <w:rPr>
          <w:rFonts w:ascii="Times New Roman" w:eastAsia="Calibri" w:hAnsi="Times New Roman" w:cs="Times New Roman"/>
          <w:sz w:val="18"/>
          <w:szCs w:val="18"/>
        </w:rPr>
        <w:t>4.1. Действие настоящего Договора прекращается в следующих случаях:</w:t>
      </w:r>
    </w:p>
    <w:p w:rsidR="004610D1" w:rsidRPr="004610D1" w:rsidRDefault="004610D1" w:rsidP="004610D1">
      <w:pPr>
        <w:pStyle w:val="a3"/>
        <w:rPr>
          <w:rFonts w:ascii="Times New Roman" w:eastAsia="Calibri" w:hAnsi="Times New Roman" w:cs="Times New Roman"/>
          <w:sz w:val="18"/>
          <w:szCs w:val="18"/>
        </w:rPr>
      </w:pPr>
      <w:bookmarkStart w:id="159" w:name="sub_1161"/>
      <w:bookmarkEnd w:id="158"/>
      <w:r w:rsidRPr="004610D1">
        <w:rPr>
          <w:rFonts w:ascii="Times New Roman" w:eastAsia="Calibri" w:hAnsi="Times New Roman" w:cs="Times New Roman"/>
          <w:sz w:val="18"/>
          <w:szCs w:val="18"/>
        </w:rPr>
        <w:t xml:space="preserve">4.1.1. по </w:t>
      </w:r>
      <w:proofErr w:type="gramStart"/>
      <w:r w:rsidRPr="004610D1">
        <w:rPr>
          <w:rFonts w:ascii="Times New Roman" w:eastAsia="Calibri" w:hAnsi="Times New Roman" w:cs="Times New Roman"/>
          <w:sz w:val="18"/>
          <w:szCs w:val="18"/>
        </w:rPr>
        <w:t>истечении</w:t>
      </w:r>
      <w:proofErr w:type="gramEnd"/>
      <w:r w:rsidRPr="004610D1">
        <w:rPr>
          <w:rFonts w:ascii="Times New Roman" w:eastAsia="Calibri" w:hAnsi="Times New Roman" w:cs="Times New Roman"/>
          <w:sz w:val="18"/>
          <w:szCs w:val="18"/>
        </w:rPr>
        <w:t xml:space="preserve"> срока, на который заключен Договор;</w:t>
      </w:r>
    </w:p>
    <w:p w:rsidR="004610D1" w:rsidRPr="004610D1" w:rsidRDefault="004610D1" w:rsidP="004610D1">
      <w:pPr>
        <w:pStyle w:val="a3"/>
        <w:rPr>
          <w:rFonts w:ascii="Times New Roman" w:eastAsia="Calibri" w:hAnsi="Times New Roman" w:cs="Times New Roman"/>
          <w:sz w:val="18"/>
          <w:szCs w:val="18"/>
        </w:rPr>
      </w:pPr>
      <w:bookmarkStart w:id="160" w:name="sub_1162"/>
      <w:bookmarkEnd w:id="159"/>
      <w:r w:rsidRPr="004610D1">
        <w:rPr>
          <w:rFonts w:ascii="Times New Roman" w:eastAsia="Calibri" w:hAnsi="Times New Roman" w:cs="Times New Roman"/>
          <w:sz w:val="18"/>
          <w:szCs w:val="18"/>
        </w:rPr>
        <w:t xml:space="preserve">4.1.2. расторжения Договора в одностороннем порядке, в случаях, предусмотренных </w:t>
      </w:r>
      <w:hyperlink r:id="rId30" w:anchor="sub_1168" w:history="1">
        <w:r w:rsidRPr="004610D1">
          <w:rPr>
            <w:rFonts w:ascii="Times New Roman" w:eastAsia="Calibri" w:hAnsi="Times New Roman" w:cs="Times New Roman"/>
            <w:color w:val="106BBE"/>
            <w:sz w:val="18"/>
            <w:szCs w:val="18"/>
            <w:u w:val="single"/>
          </w:rPr>
          <w:t>пунктом 4.2</w:t>
        </w:r>
      </w:hyperlink>
      <w:r w:rsidRPr="004610D1">
        <w:rPr>
          <w:rFonts w:ascii="Times New Roman" w:eastAsia="Calibri" w:hAnsi="Times New Roman" w:cs="Times New Roman"/>
          <w:sz w:val="18"/>
          <w:szCs w:val="18"/>
        </w:rPr>
        <w:t>, настоящего Договора;</w:t>
      </w:r>
    </w:p>
    <w:p w:rsidR="004610D1" w:rsidRPr="004610D1" w:rsidRDefault="004610D1" w:rsidP="004610D1">
      <w:pPr>
        <w:pStyle w:val="a3"/>
        <w:rPr>
          <w:rFonts w:ascii="Times New Roman" w:eastAsia="Calibri" w:hAnsi="Times New Roman" w:cs="Times New Roman"/>
          <w:sz w:val="18"/>
          <w:szCs w:val="18"/>
        </w:rPr>
      </w:pPr>
      <w:bookmarkStart w:id="161" w:name="sub_1163"/>
      <w:bookmarkEnd w:id="160"/>
      <w:r w:rsidRPr="004610D1">
        <w:rPr>
          <w:rFonts w:ascii="Times New Roman" w:eastAsia="Calibri" w:hAnsi="Times New Roman" w:cs="Times New Roman"/>
          <w:sz w:val="18"/>
          <w:szCs w:val="18"/>
        </w:rPr>
        <w:t>4.1.3. в иных случаях, предусмотренных действующим законодательством.</w:t>
      </w:r>
    </w:p>
    <w:p w:rsidR="004610D1" w:rsidRPr="004610D1" w:rsidRDefault="004610D1" w:rsidP="004610D1">
      <w:pPr>
        <w:pStyle w:val="a3"/>
        <w:rPr>
          <w:rFonts w:ascii="Times New Roman" w:eastAsia="Calibri" w:hAnsi="Times New Roman" w:cs="Times New Roman"/>
          <w:sz w:val="18"/>
          <w:szCs w:val="18"/>
        </w:rPr>
      </w:pPr>
      <w:bookmarkStart w:id="162" w:name="sub_1168"/>
      <w:bookmarkEnd w:id="161"/>
      <w:r w:rsidRPr="004610D1">
        <w:rPr>
          <w:rFonts w:ascii="Times New Roman" w:eastAsia="Calibri" w:hAnsi="Times New Roman" w:cs="Times New Roman"/>
          <w:sz w:val="18"/>
          <w:szCs w:val="18"/>
        </w:rPr>
        <w:t xml:space="preserve">4.2. Договор на  размещение  нестационарного торгового </w:t>
      </w:r>
      <w:proofErr w:type="gramStart"/>
      <w:r w:rsidRPr="004610D1">
        <w:rPr>
          <w:rFonts w:ascii="Times New Roman" w:eastAsia="Calibri" w:hAnsi="Times New Roman" w:cs="Times New Roman"/>
          <w:sz w:val="18"/>
          <w:szCs w:val="18"/>
        </w:rPr>
        <w:t>объекта</w:t>
      </w:r>
      <w:proofErr w:type="gramEnd"/>
      <w:r w:rsidRPr="004610D1">
        <w:rPr>
          <w:rFonts w:ascii="Times New Roman" w:eastAsia="Calibri" w:hAnsi="Times New Roman" w:cs="Times New Roman"/>
          <w:sz w:val="18"/>
          <w:szCs w:val="18"/>
        </w:rPr>
        <w:t xml:space="preserve">  может быть расторгнут досрочно в одностороннем порядке Уполномоченным органом при наличии одного из следующих оснований: </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 использования объекта не по назначению, указанному в договоре на размещение;</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2) изменения типа, местоположения и размеров объекта в течение установленного периода размещения без согласования с уполномоченным органом;</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 невнесения платы за размещение объекта более двух периодов оплаты;</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4) в случае принятия органом местного самоуправления следующих решений:</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lastRenderedPageBreak/>
        <w:t>- 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об использовании территории, занимаемой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о размещении объектов капитального строительства муниципального значения.</w:t>
      </w:r>
    </w:p>
    <w:bookmarkEnd w:id="162"/>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наличия в течение срока действия Договора двух и более нарушений Хозяйствующим субъектом установленных законодательством Российской Федерации торговых, санитарных и противопожарных норм и правил, а также </w:t>
      </w:r>
      <w:hyperlink r:id="rId31" w:history="1">
        <w:r w:rsidRPr="004610D1">
          <w:rPr>
            <w:rFonts w:ascii="Times New Roman" w:eastAsia="Calibri" w:hAnsi="Times New Roman" w:cs="Times New Roman"/>
            <w:color w:val="106BBE"/>
            <w:sz w:val="18"/>
            <w:szCs w:val="18"/>
            <w:u w:val="single"/>
          </w:rPr>
          <w:t>правил</w:t>
        </w:r>
      </w:hyperlink>
      <w:r w:rsidRPr="004610D1">
        <w:rPr>
          <w:rFonts w:ascii="Times New Roman" w:eastAsia="Calibri" w:hAnsi="Times New Roman" w:cs="Times New Roman"/>
          <w:sz w:val="18"/>
          <w:szCs w:val="18"/>
        </w:rPr>
        <w:t xml:space="preserve"> благоустройства на территории поселения и/или условий договора.</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w:t>
      </w:r>
      <w:proofErr w:type="spellStart"/>
      <w:r w:rsidRPr="004610D1">
        <w:rPr>
          <w:rFonts w:ascii="Times New Roman" w:eastAsia="Calibri" w:hAnsi="Times New Roman" w:cs="Times New Roman"/>
          <w:sz w:val="18"/>
          <w:szCs w:val="18"/>
        </w:rPr>
        <w:t>неустранение</w:t>
      </w:r>
      <w:proofErr w:type="spellEnd"/>
      <w:r w:rsidRPr="004610D1">
        <w:rPr>
          <w:rFonts w:ascii="Times New Roman" w:eastAsia="Calibri" w:hAnsi="Times New Roman" w:cs="Times New Roman"/>
          <w:sz w:val="18"/>
          <w:szCs w:val="18"/>
        </w:rPr>
        <w:t xml:space="preserve"> указанных в акте обследования несоответствий (недостатков) в установленный срок;</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в иных случаях, предусмотренных законодательством Российской Федерации.</w:t>
      </w:r>
    </w:p>
    <w:p w:rsidR="004610D1" w:rsidRPr="004610D1" w:rsidRDefault="004610D1" w:rsidP="004610D1">
      <w:pPr>
        <w:pStyle w:val="a3"/>
        <w:rPr>
          <w:rFonts w:ascii="Times New Roman" w:eastAsia="Calibri" w:hAnsi="Times New Roman" w:cs="Times New Roman"/>
          <w:sz w:val="18"/>
          <w:szCs w:val="18"/>
        </w:rPr>
      </w:pPr>
      <w:bookmarkStart w:id="163" w:name="sub_1165"/>
      <w:r w:rsidRPr="004610D1">
        <w:rPr>
          <w:rFonts w:ascii="Times New Roman" w:eastAsia="Calibri" w:hAnsi="Times New Roman" w:cs="Times New Roman"/>
          <w:sz w:val="18"/>
          <w:szCs w:val="18"/>
        </w:rPr>
        <w:t>4.3 Хозяйствующий субъект, с которым заключен договор на  размещение  нестационарного торгового объекта на территории поселения, имеет преимущественное право на заключение договора на размещение без проведения аукциона, в случае заключения Договора на новый срок в порядке, предусмотренном Положением о размещении нестационарных торговых объектов на территории поселения Верх-Коенского сельсовета.</w:t>
      </w:r>
    </w:p>
    <w:p w:rsidR="004610D1" w:rsidRPr="004610D1" w:rsidRDefault="004610D1" w:rsidP="004610D1">
      <w:pPr>
        <w:pStyle w:val="a3"/>
        <w:rPr>
          <w:rFonts w:ascii="Times New Roman" w:eastAsia="Calibri" w:hAnsi="Times New Roman" w:cs="Times New Roman"/>
          <w:sz w:val="18"/>
          <w:szCs w:val="18"/>
        </w:rPr>
      </w:pPr>
      <w:bookmarkStart w:id="164" w:name="sub_1166"/>
      <w:bookmarkEnd w:id="163"/>
      <w:r w:rsidRPr="004610D1">
        <w:rPr>
          <w:rFonts w:ascii="Times New Roman" w:eastAsia="Calibri" w:hAnsi="Times New Roman" w:cs="Times New Roman"/>
          <w:sz w:val="18"/>
          <w:szCs w:val="18"/>
        </w:rPr>
        <w:t>4.4 Волеизъявление о реализации преимущественного права на заключение договора на размещение Хозяйствующему субъекту необходимо выразить посредством подачи соответствующего заявления в администрацию поселения Верх-Коенского сельсовета Искитимского района Новосибирской области  в срок не позднее, чем за 30 дней до окончания срока действия Договора.</w:t>
      </w:r>
    </w:p>
    <w:p w:rsidR="004610D1" w:rsidRPr="004610D1" w:rsidRDefault="004610D1" w:rsidP="004610D1">
      <w:pPr>
        <w:pStyle w:val="a3"/>
        <w:rPr>
          <w:rFonts w:ascii="Times New Roman" w:eastAsia="Calibri" w:hAnsi="Times New Roman" w:cs="Times New Roman"/>
          <w:sz w:val="18"/>
          <w:szCs w:val="18"/>
        </w:rPr>
      </w:pPr>
      <w:bookmarkStart w:id="165" w:name="sub_1167"/>
      <w:bookmarkEnd w:id="164"/>
      <w:r w:rsidRPr="004610D1">
        <w:rPr>
          <w:rFonts w:ascii="Times New Roman" w:eastAsia="Calibri" w:hAnsi="Times New Roman" w:cs="Times New Roman"/>
          <w:sz w:val="18"/>
          <w:szCs w:val="18"/>
        </w:rPr>
        <w:t>4.5</w:t>
      </w:r>
      <w:proofErr w:type="gramStart"/>
      <w:r w:rsidRPr="004610D1">
        <w:rPr>
          <w:rFonts w:ascii="Times New Roman" w:eastAsia="Calibri" w:hAnsi="Times New Roman" w:cs="Times New Roman"/>
          <w:sz w:val="18"/>
          <w:szCs w:val="18"/>
        </w:rPr>
        <w:t xml:space="preserve"> Н</w:t>
      </w:r>
      <w:proofErr w:type="gramEnd"/>
      <w:r w:rsidRPr="004610D1">
        <w:rPr>
          <w:rFonts w:ascii="Times New Roman" w:eastAsia="Calibri" w:hAnsi="Times New Roman" w:cs="Times New Roman"/>
          <w:sz w:val="18"/>
          <w:szCs w:val="18"/>
        </w:rPr>
        <w:t>а новый срок Договор заключается на условиях, определенных в предыдущем договоре на размещение.</w:t>
      </w:r>
    </w:p>
    <w:p w:rsidR="004610D1" w:rsidRPr="004610D1" w:rsidRDefault="004610D1" w:rsidP="004610D1">
      <w:pPr>
        <w:pStyle w:val="a3"/>
        <w:rPr>
          <w:rFonts w:ascii="Times New Roman" w:eastAsia="Calibri" w:hAnsi="Times New Roman" w:cs="Times New Roman"/>
          <w:sz w:val="18"/>
          <w:szCs w:val="18"/>
        </w:rPr>
      </w:pPr>
      <w:bookmarkStart w:id="166" w:name="sub_1170"/>
      <w:bookmarkEnd w:id="165"/>
      <w:r w:rsidRPr="004610D1">
        <w:rPr>
          <w:rFonts w:ascii="Times New Roman" w:eastAsia="Calibri" w:hAnsi="Times New Roman" w:cs="Times New Roman"/>
          <w:sz w:val="18"/>
          <w:szCs w:val="18"/>
        </w:rPr>
        <w:t xml:space="preserve">4.6. При продаже нестационарного торгового объекта иному субъекту допускается переуступка прав по договору размещения нестационарного торгового объекта </w:t>
      </w:r>
      <w:proofErr w:type="gramStart"/>
      <w:r w:rsidRPr="004610D1">
        <w:rPr>
          <w:rFonts w:ascii="Times New Roman" w:eastAsia="Calibri" w:hAnsi="Times New Roman" w:cs="Times New Roman"/>
          <w:sz w:val="18"/>
          <w:szCs w:val="18"/>
        </w:rPr>
        <w:t>в пределах срока действующего договора на размещение с уведомлением Уполномоченного органа в течение пяти рабочих дней с даты</w:t>
      </w:r>
      <w:proofErr w:type="gramEnd"/>
      <w:r w:rsidRPr="004610D1">
        <w:rPr>
          <w:rFonts w:ascii="Times New Roman" w:eastAsia="Calibri" w:hAnsi="Times New Roman" w:cs="Times New Roman"/>
          <w:sz w:val="18"/>
          <w:szCs w:val="18"/>
        </w:rPr>
        <w:t xml:space="preserve"> заключения договора на переуступку прав.</w:t>
      </w:r>
    </w:p>
    <w:p w:rsidR="004610D1" w:rsidRPr="004610D1" w:rsidRDefault="004610D1" w:rsidP="004610D1">
      <w:pPr>
        <w:pStyle w:val="a3"/>
        <w:rPr>
          <w:rFonts w:ascii="Times New Roman" w:eastAsia="Calibri" w:hAnsi="Times New Roman" w:cs="Times New Roman"/>
          <w:sz w:val="18"/>
          <w:szCs w:val="18"/>
        </w:rPr>
      </w:pPr>
      <w:bookmarkStart w:id="167" w:name="sub_1169"/>
      <w:bookmarkEnd w:id="166"/>
      <w:r w:rsidRPr="004610D1">
        <w:rPr>
          <w:rFonts w:ascii="Times New Roman" w:eastAsia="Calibri" w:hAnsi="Times New Roman" w:cs="Times New Roman"/>
          <w:sz w:val="18"/>
          <w:szCs w:val="18"/>
        </w:rPr>
        <w:t>4.7</w:t>
      </w:r>
      <w:proofErr w:type="gramStart"/>
      <w:r w:rsidRPr="004610D1">
        <w:rPr>
          <w:rFonts w:ascii="Times New Roman" w:eastAsia="Calibri" w:hAnsi="Times New Roman" w:cs="Times New Roman"/>
          <w:sz w:val="18"/>
          <w:szCs w:val="18"/>
        </w:rPr>
        <w:t xml:space="preserve"> В</w:t>
      </w:r>
      <w:proofErr w:type="gramEnd"/>
      <w:r w:rsidRPr="004610D1">
        <w:rPr>
          <w:rFonts w:ascii="Times New Roman" w:eastAsia="Calibri" w:hAnsi="Times New Roman" w:cs="Times New Roman"/>
          <w:sz w:val="18"/>
          <w:szCs w:val="18"/>
        </w:rPr>
        <w:t xml:space="preserve"> случае переуступки прав по договору на размещение новый Хозяйствующий субъект не имеет преимущественного права на заключение договора на размещение нестационарных объектов.</w:t>
      </w:r>
    </w:p>
    <w:p w:rsidR="004610D1" w:rsidRPr="004610D1" w:rsidRDefault="004610D1" w:rsidP="004610D1">
      <w:pPr>
        <w:pStyle w:val="a3"/>
        <w:rPr>
          <w:rFonts w:ascii="Times New Roman" w:eastAsia="Calibri" w:hAnsi="Times New Roman" w:cs="Times New Roman"/>
          <w:b/>
          <w:bCs/>
          <w:color w:val="26282F"/>
          <w:sz w:val="18"/>
          <w:szCs w:val="18"/>
        </w:rPr>
      </w:pPr>
      <w:bookmarkStart w:id="168" w:name="sub_1175"/>
      <w:bookmarkEnd w:id="167"/>
      <w:r w:rsidRPr="004610D1">
        <w:rPr>
          <w:rFonts w:ascii="Times New Roman" w:eastAsia="Calibri" w:hAnsi="Times New Roman" w:cs="Times New Roman"/>
          <w:b/>
          <w:bCs/>
          <w:color w:val="26282F"/>
          <w:sz w:val="18"/>
          <w:szCs w:val="18"/>
        </w:rPr>
        <w:t>5. Заключительные положения</w:t>
      </w:r>
    </w:p>
    <w:p w:rsidR="004610D1" w:rsidRPr="004610D1" w:rsidRDefault="004610D1" w:rsidP="004610D1">
      <w:pPr>
        <w:pStyle w:val="a3"/>
        <w:rPr>
          <w:rFonts w:ascii="Times New Roman" w:eastAsia="Calibri" w:hAnsi="Times New Roman" w:cs="Times New Roman"/>
          <w:sz w:val="18"/>
          <w:szCs w:val="18"/>
        </w:rPr>
      </w:pPr>
      <w:bookmarkStart w:id="169" w:name="sub_1172"/>
      <w:bookmarkEnd w:id="168"/>
      <w:r w:rsidRPr="004610D1">
        <w:rPr>
          <w:rFonts w:ascii="Times New Roman" w:eastAsia="Calibri" w:hAnsi="Times New Roman" w:cs="Times New Roman"/>
          <w:sz w:val="18"/>
          <w:szCs w:val="18"/>
        </w:rPr>
        <w:t>5.1.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суда в установленном порядке.</w:t>
      </w:r>
    </w:p>
    <w:p w:rsidR="004610D1" w:rsidRPr="004610D1" w:rsidRDefault="004610D1" w:rsidP="004610D1">
      <w:pPr>
        <w:pStyle w:val="a3"/>
        <w:rPr>
          <w:rFonts w:ascii="Times New Roman" w:eastAsia="Calibri" w:hAnsi="Times New Roman" w:cs="Times New Roman"/>
          <w:sz w:val="18"/>
          <w:szCs w:val="18"/>
        </w:rPr>
      </w:pPr>
      <w:bookmarkStart w:id="170" w:name="sub_1173"/>
      <w:bookmarkEnd w:id="169"/>
      <w:r w:rsidRPr="004610D1">
        <w:rPr>
          <w:rFonts w:ascii="Times New Roman" w:eastAsia="Calibri" w:hAnsi="Times New Roman" w:cs="Times New Roman"/>
          <w:sz w:val="18"/>
          <w:szCs w:val="18"/>
        </w:rPr>
        <w:t>5.2. Настоящий Договор составлен в двух экземплярах, имеющих одинаковую юридическую силу (по одному для каждой из Сторон).</w:t>
      </w:r>
    </w:p>
    <w:p w:rsidR="004610D1" w:rsidRPr="004610D1" w:rsidRDefault="004610D1" w:rsidP="004610D1">
      <w:pPr>
        <w:pStyle w:val="a3"/>
        <w:rPr>
          <w:rFonts w:ascii="Times New Roman" w:eastAsia="Calibri" w:hAnsi="Times New Roman" w:cs="Times New Roman"/>
          <w:sz w:val="18"/>
          <w:szCs w:val="18"/>
        </w:rPr>
      </w:pPr>
      <w:bookmarkStart w:id="171" w:name="sub_1174"/>
      <w:bookmarkEnd w:id="170"/>
      <w:r w:rsidRPr="004610D1">
        <w:rPr>
          <w:rFonts w:ascii="Times New Roman" w:eastAsia="Calibri" w:hAnsi="Times New Roman" w:cs="Times New Roman"/>
          <w:sz w:val="18"/>
          <w:szCs w:val="18"/>
        </w:rPr>
        <w:t>5.3 Приложение N 1 к договору:</w:t>
      </w:r>
    </w:p>
    <w:bookmarkEnd w:id="171"/>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эскизный проект нестационарного торгового объекта.</w:t>
      </w:r>
    </w:p>
    <w:p w:rsidR="004610D1" w:rsidRPr="004610D1" w:rsidRDefault="004610D1" w:rsidP="004610D1">
      <w:pPr>
        <w:pStyle w:val="a3"/>
        <w:rPr>
          <w:rFonts w:ascii="Times New Roman" w:eastAsia="Calibri" w:hAnsi="Times New Roman" w:cs="Times New Roman"/>
          <w:b/>
          <w:bCs/>
          <w:color w:val="26282F"/>
          <w:sz w:val="18"/>
          <w:szCs w:val="18"/>
        </w:rPr>
      </w:pPr>
      <w:bookmarkStart w:id="172" w:name="sub_1176"/>
      <w:r w:rsidRPr="004610D1">
        <w:rPr>
          <w:rFonts w:ascii="Times New Roman" w:eastAsia="Calibri" w:hAnsi="Times New Roman" w:cs="Times New Roman"/>
          <w:b/>
          <w:bCs/>
          <w:color w:val="26282F"/>
          <w:sz w:val="18"/>
          <w:szCs w:val="18"/>
        </w:rPr>
        <w:t>6. Реквизиты и подписи Сторон</w:t>
      </w:r>
    </w:p>
    <w:tbl>
      <w:tblPr>
        <w:tblW w:w="8898" w:type="dxa"/>
        <w:tblInd w:w="-5" w:type="dxa"/>
        <w:tblBorders>
          <w:top w:val="single" w:sz="4" w:space="0" w:color="auto"/>
          <w:left w:val="single" w:sz="4" w:space="0" w:color="auto"/>
          <w:bottom w:val="single" w:sz="4" w:space="0" w:color="auto"/>
          <w:right w:val="single" w:sz="4" w:space="0" w:color="auto"/>
        </w:tblBorders>
        <w:tblLayout w:type="fixed"/>
        <w:tblLook w:val="04A0"/>
      </w:tblPr>
      <w:tblGrid>
        <w:gridCol w:w="2032"/>
        <w:gridCol w:w="2221"/>
        <w:gridCol w:w="2551"/>
        <w:gridCol w:w="2094"/>
      </w:tblGrid>
      <w:tr w:rsidR="004610D1" w:rsidRPr="004610D1" w:rsidTr="004610D1">
        <w:trPr>
          <w:trHeight w:val="271"/>
        </w:trPr>
        <w:tc>
          <w:tcPr>
            <w:tcW w:w="2032" w:type="dxa"/>
            <w:tcBorders>
              <w:top w:val="single" w:sz="4" w:space="0" w:color="auto"/>
              <w:left w:val="single" w:sz="4" w:space="0" w:color="auto"/>
              <w:bottom w:val="single" w:sz="4" w:space="0" w:color="auto"/>
              <w:right w:val="single" w:sz="4" w:space="0" w:color="auto"/>
            </w:tcBorders>
            <w:hideMark/>
          </w:tcPr>
          <w:bookmarkEnd w:id="172"/>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Хозяйствующий субъект</w:t>
            </w:r>
          </w:p>
        </w:tc>
        <w:tc>
          <w:tcPr>
            <w:tcW w:w="222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Уполномоченный орган</w:t>
            </w:r>
          </w:p>
        </w:tc>
        <w:tc>
          <w:tcPr>
            <w:tcW w:w="2094"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54"/>
        </w:trPr>
        <w:tc>
          <w:tcPr>
            <w:tcW w:w="2032"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22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094"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71"/>
        </w:trPr>
        <w:tc>
          <w:tcPr>
            <w:tcW w:w="2032"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22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094"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54"/>
        </w:trPr>
        <w:tc>
          <w:tcPr>
            <w:tcW w:w="2032"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Подпись</w:t>
            </w:r>
          </w:p>
        </w:tc>
        <w:tc>
          <w:tcPr>
            <w:tcW w:w="2221"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Подпись</w:t>
            </w:r>
          </w:p>
        </w:tc>
        <w:tc>
          <w:tcPr>
            <w:tcW w:w="2094"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bl>
    <w:p w:rsidR="004610D1" w:rsidRPr="004610D1" w:rsidRDefault="004610D1" w:rsidP="001F3C94">
      <w:pPr>
        <w:pStyle w:val="a3"/>
        <w:jc w:val="right"/>
        <w:rPr>
          <w:rFonts w:ascii="Times New Roman" w:eastAsia="Calibri" w:hAnsi="Times New Roman" w:cs="Times New Roman"/>
          <w:bCs/>
          <w:color w:val="26282F"/>
          <w:sz w:val="18"/>
          <w:szCs w:val="18"/>
        </w:rPr>
      </w:pPr>
      <w:bookmarkStart w:id="173" w:name="sub_1200"/>
      <w:r w:rsidRPr="004610D1">
        <w:rPr>
          <w:rFonts w:ascii="Times New Roman" w:eastAsia="Calibri" w:hAnsi="Times New Roman" w:cs="Times New Roman"/>
          <w:bCs/>
          <w:color w:val="26282F"/>
          <w:sz w:val="18"/>
          <w:szCs w:val="18"/>
        </w:rPr>
        <w:t xml:space="preserve">Приложение №1 к договору </w:t>
      </w:r>
    </w:p>
    <w:p w:rsidR="004610D1" w:rsidRPr="004610D1" w:rsidRDefault="004610D1" w:rsidP="001F3C94">
      <w:pPr>
        <w:pStyle w:val="a3"/>
        <w:jc w:val="right"/>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на размещение </w:t>
      </w:r>
      <w:proofErr w:type="gramStart"/>
      <w:r w:rsidRPr="004610D1">
        <w:rPr>
          <w:rFonts w:ascii="Times New Roman" w:eastAsia="Calibri" w:hAnsi="Times New Roman" w:cs="Times New Roman"/>
          <w:bCs/>
          <w:color w:val="26282F"/>
          <w:sz w:val="18"/>
          <w:szCs w:val="18"/>
        </w:rPr>
        <w:t>нестационарного</w:t>
      </w:r>
      <w:proofErr w:type="gramEnd"/>
      <w:r w:rsidRPr="004610D1">
        <w:rPr>
          <w:rFonts w:ascii="Times New Roman" w:eastAsia="Calibri" w:hAnsi="Times New Roman" w:cs="Times New Roman"/>
          <w:bCs/>
          <w:color w:val="26282F"/>
          <w:sz w:val="18"/>
          <w:szCs w:val="18"/>
        </w:rPr>
        <w:t xml:space="preserve"> </w:t>
      </w:r>
    </w:p>
    <w:p w:rsidR="004610D1" w:rsidRPr="004610D1" w:rsidRDefault="004610D1" w:rsidP="001F3C94">
      <w:pPr>
        <w:pStyle w:val="a3"/>
        <w:jc w:val="right"/>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                                                                                                                                                объекта торговли от       </w:t>
      </w:r>
      <w:proofErr w:type="gramStart"/>
      <w:r w:rsidRPr="004610D1">
        <w:rPr>
          <w:rFonts w:ascii="Times New Roman" w:eastAsia="Calibri" w:hAnsi="Times New Roman" w:cs="Times New Roman"/>
          <w:bCs/>
          <w:color w:val="26282F"/>
          <w:sz w:val="18"/>
          <w:szCs w:val="18"/>
        </w:rPr>
        <w:t>г</w:t>
      </w:r>
      <w:proofErr w:type="gramEnd"/>
      <w:r w:rsidRPr="004610D1">
        <w:rPr>
          <w:rFonts w:ascii="Times New Roman" w:eastAsia="Calibri" w:hAnsi="Times New Roman" w:cs="Times New Roman"/>
          <w:bCs/>
          <w:color w:val="26282F"/>
          <w:sz w:val="18"/>
          <w:szCs w:val="18"/>
        </w:rPr>
        <w:t>. №</w:t>
      </w:r>
    </w:p>
    <w:p w:rsidR="004610D1" w:rsidRPr="004610D1" w:rsidRDefault="004610D1" w:rsidP="004610D1">
      <w:pPr>
        <w:pStyle w:val="a3"/>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 xml:space="preserve">Эскизный проект нестационарного объекта торговли </w:t>
      </w:r>
    </w:p>
    <w:p w:rsidR="004610D1" w:rsidRPr="004610D1" w:rsidRDefault="004610D1" w:rsidP="004610D1">
      <w:pPr>
        <w:pStyle w:val="a3"/>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Местоположение ________________________________________________</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xml:space="preserve">1. Размеры  объекта: </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 наружный контур  (ширина стен, высота)</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2. Материалы:</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-стен:</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-пола:</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-крыши:</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3. Тип коммуникаций:</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Вода:</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Отопление:</w:t>
      </w:r>
    </w:p>
    <w:p w:rsidR="004610D1" w:rsidRPr="004610D1" w:rsidRDefault="004610D1" w:rsidP="004610D1">
      <w:pPr>
        <w:pStyle w:val="a3"/>
        <w:rPr>
          <w:rFonts w:ascii="Times New Roman" w:eastAsia="Calibri" w:hAnsi="Times New Roman" w:cs="Times New Roman"/>
          <w:bCs/>
          <w:color w:val="26282F"/>
          <w:sz w:val="18"/>
          <w:szCs w:val="18"/>
        </w:rPr>
      </w:pPr>
      <w:proofErr w:type="spellStart"/>
      <w:r w:rsidRPr="004610D1">
        <w:rPr>
          <w:rFonts w:ascii="Times New Roman" w:eastAsia="Calibri" w:hAnsi="Times New Roman" w:cs="Times New Roman"/>
          <w:bCs/>
          <w:color w:val="26282F"/>
          <w:sz w:val="18"/>
          <w:szCs w:val="18"/>
        </w:rPr>
        <w:t>Утилизирование</w:t>
      </w:r>
      <w:proofErr w:type="spellEnd"/>
      <w:r w:rsidRPr="004610D1">
        <w:rPr>
          <w:rFonts w:ascii="Times New Roman" w:eastAsia="Calibri" w:hAnsi="Times New Roman" w:cs="Times New Roman"/>
          <w:bCs/>
          <w:color w:val="26282F"/>
          <w:sz w:val="18"/>
          <w:szCs w:val="18"/>
        </w:rPr>
        <w:t xml:space="preserve"> стоков:</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4. Схематическое изображени</w:t>
      </w:r>
      <w:proofErr w:type="gramStart"/>
      <w:r w:rsidRPr="004610D1">
        <w:rPr>
          <w:rFonts w:ascii="Times New Roman" w:eastAsia="Calibri" w:hAnsi="Times New Roman" w:cs="Times New Roman"/>
          <w:bCs/>
          <w:color w:val="26282F"/>
          <w:sz w:val="18"/>
          <w:szCs w:val="18"/>
        </w:rPr>
        <w:t>е(</w:t>
      </w:r>
      <w:proofErr w:type="gramEnd"/>
      <w:r w:rsidRPr="004610D1">
        <w:rPr>
          <w:rFonts w:ascii="Times New Roman" w:eastAsia="Calibri" w:hAnsi="Times New Roman" w:cs="Times New Roman"/>
          <w:bCs/>
          <w:color w:val="26282F"/>
          <w:sz w:val="18"/>
          <w:szCs w:val="18"/>
        </w:rPr>
        <w:t>вид сверху):</w:t>
      </w:r>
    </w:p>
    <w:p w:rsidR="004610D1" w:rsidRPr="004610D1" w:rsidRDefault="00D73180" w:rsidP="004610D1">
      <w:pPr>
        <w:pStyle w:val="a3"/>
        <w:rPr>
          <w:rFonts w:ascii="Times New Roman" w:eastAsia="Calibri" w:hAnsi="Times New Roman" w:cs="Times New Roman"/>
          <w:b/>
          <w:bCs/>
          <w:color w:val="26282F"/>
          <w:sz w:val="18"/>
          <w:szCs w:val="18"/>
        </w:rPr>
      </w:pPr>
      <w:r w:rsidRPr="00D73180">
        <w:rPr>
          <w:rFonts w:ascii="Times New Roman" w:eastAsia="Calibri" w:hAnsi="Times New Roman" w:cs="Times New Roman"/>
          <w:noProof/>
          <w:sz w:val="18"/>
          <w:szCs w:val="18"/>
        </w:rPr>
        <w:pict>
          <v:rect id="Прямоугольник 1" o:spid="_x0000_s1028" style="position:absolute;margin-left:71.75pt;margin-top:4.75pt;width:285pt;height:195.7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" fillcolor="#5b9bd5" strokecolor="#41719c" strokeweight="1pt"/>
        </w:pict>
      </w: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4610D1" w:rsidRPr="004610D1" w:rsidRDefault="004610D1" w:rsidP="004610D1">
      <w:pPr>
        <w:pStyle w:val="a3"/>
        <w:rPr>
          <w:rFonts w:ascii="Times New Roman" w:eastAsia="Calibri" w:hAnsi="Times New Roman" w:cs="Times New Roman"/>
          <w:b/>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1F3C94" w:rsidRDefault="001F3C94" w:rsidP="004610D1">
      <w:pPr>
        <w:pStyle w:val="a3"/>
        <w:rPr>
          <w:rFonts w:ascii="Times New Roman" w:eastAsia="Calibri" w:hAnsi="Times New Roman" w:cs="Times New Roman"/>
          <w:bCs/>
          <w:color w:val="26282F"/>
          <w:sz w:val="18"/>
          <w:szCs w:val="18"/>
        </w:rPr>
      </w:pP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5. Внешний вид объекта (фото, графическое изображение, цветовое решение)</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Подпись собственника объекта:________________________________</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Приложение N 2</w:t>
      </w:r>
      <w:r w:rsidRPr="004610D1">
        <w:rPr>
          <w:rFonts w:ascii="Times New Roman" w:eastAsia="Calibri" w:hAnsi="Times New Roman" w:cs="Times New Roman"/>
          <w:bCs/>
          <w:color w:val="26282F"/>
          <w:sz w:val="18"/>
          <w:szCs w:val="18"/>
        </w:rPr>
        <w:br/>
        <w:t xml:space="preserve">к </w:t>
      </w:r>
      <w:hyperlink r:id="rId32" w:anchor="sub_1000" w:history="1">
        <w:r w:rsidRPr="004610D1">
          <w:rPr>
            <w:rFonts w:ascii="Times New Roman" w:eastAsia="Calibri" w:hAnsi="Times New Roman" w:cs="Times New Roman"/>
            <w:color w:val="106BBE"/>
            <w:sz w:val="18"/>
            <w:szCs w:val="18"/>
            <w:u w:val="single"/>
          </w:rPr>
          <w:t>Положению</w:t>
        </w:r>
      </w:hyperlink>
      <w:r w:rsidRPr="004610D1">
        <w:rPr>
          <w:rFonts w:ascii="Times New Roman" w:eastAsia="Calibri" w:hAnsi="Times New Roman" w:cs="Times New Roman"/>
          <w:bCs/>
          <w:color w:val="26282F"/>
          <w:sz w:val="18"/>
          <w:szCs w:val="18"/>
        </w:rPr>
        <w:t xml:space="preserve"> о размещении</w:t>
      </w:r>
      <w:r w:rsidRPr="004610D1">
        <w:rPr>
          <w:rFonts w:ascii="Times New Roman" w:eastAsia="Calibri" w:hAnsi="Times New Roman" w:cs="Times New Roman"/>
          <w:bCs/>
          <w:color w:val="26282F"/>
          <w:sz w:val="18"/>
          <w:szCs w:val="18"/>
        </w:rPr>
        <w:br/>
        <w:t>нестационарных торговых</w:t>
      </w:r>
      <w:r w:rsidRPr="004610D1">
        <w:rPr>
          <w:rFonts w:ascii="Times New Roman" w:eastAsia="Calibri" w:hAnsi="Times New Roman" w:cs="Times New Roman"/>
          <w:bCs/>
          <w:color w:val="26282F"/>
          <w:sz w:val="18"/>
          <w:szCs w:val="18"/>
        </w:rPr>
        <w:br/>
        <w:t>объектов без предоставления</w:t>
      </w:r>
      <w:r w:rsidRPr="004610D1">
        <w:rPr>
          <w:rFonts w:ascii="Times New Roman" w:eastAsia="Calibri" w:hAnsi="Times New Roman" w:cs="Times New Roman"/>
          <w:bCs/>
          <w:color w:val="26282F"/>
          <w:sz w:val="18"/>
          <w:szCs w:val="18"/>
        </w:rPr>
        <w:br/>
        <w:t>земельного участка на</w:t>
      </w:r>
      <w:r w:rsidRPr="004610D1">
        <w:rPr>
          <w:rFonts w:ascii="Times New Roman" w:eastAsia="Calibri" w:hAnsi="Times New Roman" w:cs="Times New Roman"/>
          <w:bCs/>
          <w:color w:val="26282F"/>
          <w:sz w:val="18"/>
          <w:szCs w:val="18"/>
        </w:rPr>
        <w:br/>
        <w:t xml:space="preserve">территории Верх-Коенского </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сельсовета</w:t>
      </w:r>
    </w:p>
    <w:bookmarkEnd w:id="173"/>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
          <w:bCs/>
          <w:color w:val="26282F"/>
          <w:sz w:val="18"/>
          <w:szCs w:val="18"/>
        </w:rPr>
        <w:t xml:space="preserve">Состав рабочей группы </w:t>
      </w:r>
      <w:r w:rsidRPr="004610D1">
        <w:rPr>
          <w:rFonts w:ascii="Times New Roman" w:eastAsia="Calibri" w:hAnsi="Times New Roman" w:cs="Times New Roman"/>
          <w:b/>
          <w:bCs/>
          <w:color w:val="26282F"/>
          <w:sz w:val="18"/>
          <w:szCs w:val="18"/>
        </w:rPr>
        <w:br/>
      </w:r>
      <w:r w:rsidRPr="004610D1">
        <w:rPr>
          <w:rFonts w:ascii="Times New Roman" w:eastAsia="Calibri" w:hAnsi="Times New Roman" w:cs="Times New Roman"/>
          <w:bCs/>
          <w:color w:val="26282F"/>
          <w:sz w:val="18"/>
          <w:szCs w:val="18"/>
        </w:rPr>
        <w:t>по рассмотрению схемы размещения, эскиза проекта нестационарного торгового объекта, обследованию нестационарного торгового объекта</w:t>
      </w:r>
    </w:p>
    <w:p w:rsidR="004610D1" w:rsidRPr="004610D1" w:rsidRDefault="004610D1" w:rsidP="004610D1">
      <w:pPr>
        <w:pStyle w:val="a3"/>
        <w:rPr>
          <w:rFonts w:ascii="Times New Roman" w:eastAsia="Calibri" w:hAnsi="Times New Roman" w:cs="Times New Roman"/>
          <w:bCs/>
          <w:color w:val="26282F"/>
          <w:sz w:val="18"/>
          <w:szCs w:val="18"/>
        </w:rPr>
      </w:pPr>
      <w:r w:rsidRPr="004610D1">
        <w:rPr>
          <w:rFonts w:ascii="Times New Roman" w:eastAsia="Calibri" w:hAnsi="Times New Roman" w:cs="Times New Roman"/>
          <w:bCs/>
          <w:color w:val="26282F"/>
          <w:sz w:val="18"/>
          <w:szCs w:val="18"/>
        </w:rPr>
        <w:t>на территории Верх-Коенского сельсовета</w:t>
      </w:r>
    </w:p>
    <w:tbl>
      <w:tblPr>
        <w:tblW w:w="8647" w:type="dxa"/>
        <w:tblInd w:w="-5" w:type="dxa"/>
        <w:tblBorders>
          <w:top w:val="single" w:sz="4" w:space="0" w:color="auto"/>
          <w:left w:val="single" w:sz="4" w:space="0" w:color="auto"/>
          <w:bottom w:val="single" w:sz="4" w:space="0" w:color="auto"/>
          <w:right w:val="single" w:sz="4" w:space="0" w:color="auto"/>
        </w:tblBorders>
        <w:tblLayout w:type="fixed"/>
        <w:tblLook w:val="04A0"/>
      </w:tblPr>
      <w:tblGrid>
        <w:gridCol w:w="993"/>
        <w:gridCol w:w="3827"/>
        <w:gridCol w:w="3827"/>
      </w:tblGrid>
      <w:tr w:rsidR="004610D1" w:rsidRPr="004610D1" w:rsidTr="004610D1">
        <w:trPr>
          <w:trHeight w:val="497"/>
        </w:trPr>
        <w:tc>
          <w:tcPr>
            <w:tcW w:w="993"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N</w:t>
            </w:r>
            <w:r w:rsidRPr="004610D1">
              <w:rPr>
                <w:rFonts w:ascii="Times New Roman" w:eastAsia="Calibri" w:hAnsi="Times New Roman" w:cs="Times New Roman"/>
                <w:sz w:val="18"/>
                <w:szCs w:val="18"/>
              </w:rPr>
              <w:br/>
            </w:r>
            <w:proofErr w:type="spellStart"/>
            <w:proofErr w:type="gramStart"/>
            <w:r w:rsidRPr="004610D1">
              <w:rPr>
                <w:rFonts w:ascii="Times New Roman" w:eastAsia="Calibri" w:hAnsi="Times New Roman" w:cs="Times New Roman"/>
                <w:sz w:val="18"/>
                <w:szCs w:val="18"/>
              </w:rPr>
              <w:t>п</w:t>
            </w:r>
            <w:proofErr w:type="spellEnd"/>
            <w:proofErr w:type="gramEnd"/>
            <w:r w:rsidRPr="004610D1">
              <w:rPr>
                <w:rFonts w:ascii="Times New Roman" w:eastAsia="Calibri" w:hAnsi="Times New Roman" w:cs="Times New Roman"/>
                <w:sz w:val="18"/>
                <w:szCs w:val="18"/>
              </w:rPr>
              <w:t>/</w:t>
            </w:r>
            <w:proofErr w:type="spellStart"/>
            <w:r w:rsidRPr="004610D1">
              <w:rPr>
                <w:rFonts w:ascii="Times New Roman" w:eastAsia="Calibri" w:hAnsi="Times New Roman" w:cs="Times New Roman"/>
                <w:sz w:val="18"/>
                <w:szCs w:val="18"/>
              </w:rPr>
              <w:t>п</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ФИО члена рабочей группы</w:t>
            </w:r>
          </w:p>
        </w:tc>
        <w:tc>
          <w:tcPr>
            <w:tcW w:w="3827"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Должность</w:t>
            </w:r>
          </w:p>
        </w:tc>
      </w:tr>
      <w:tr w:rsidR="004610D1" w:rsidRPr="004610D1" w:rsidTr="004610D1">
        <w:trPr>
          <w:trHeight w:val="233"/>
        </w:trPr>
        <w:tc>
          <w:tcPr>
            <w:tcW w:w="993"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1.</w:t>
            </w: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48"/>
        </w:trPr>
        <w:tc>
          <w:tcPr>
            <w:tcW w:w="993"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2.</w:t>
            </w: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33"/>
        </w:trPr>
        <w:tc>
          <w:tcPr>
            <w:tcW w:w="993"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3.</w:t>
            </w: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r w:rsidR="004610D1" w:rsidRPr="004610D1" w:rsidTr="004610D1">
        <w:trPr>
          <w:trHeight w:val="248"/>
        </w:trPr>
        <w:tc>
          <w:tcPr>
            <w:tcW w:w="993" w:type="dxa"/>
            <w:tcBorders>
              <w:top w:val="single" w:sz="4" w:space="0" w:color="auto"/>
              <w:left w:val="single" w:sz="4" w:space="0" w:color="auto"/>
              <w:bottom w:val="single" w:sz="4" w:space="0" w:color="auto"/>
              <w:right w:val="single" w:sz="4" w:space="0" w:color="auto"/>
            </w:tcBorders>
            <w:hideMark/>
          </w:tcPr>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4.</w:t>
            </w: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tcPr>
          <w:p w:rsidR="004610D1" w:rsidRPr="004610D1" w:rsidRDefault="004610D1" w:rsidP="004610D1">
            <w:pPr>
              <w:pStyle w:val="a3"/>
              <w:rPr>
                <w:rFonts w:ascii="Times New Roman" w:eastAsia="Calibri" w:hAnsi="Times New Roman" w:cs="Times New Roman"/>
                <w:sz w:val="18"/>
                <w:szCs w:val="18"/>
              </w:rPr>
            </w:pPr>
          </w:p>
        </w:tc>
      </w:tr>
    </w:tbl>
    <w:p w:rsidR="004610D1" w:rsidRPr="004610D1" w:rsidRDefault="004610D1" w:rsidP="001F3C94">
      <w:pPr>
        <w:pStyle w:val="a3"/>
        <w:jc w:val="right"/>
        <w:rPr>
          <w:rFonts w:ascii="Times New Roman" w:eastAsia="Calibri" w:hAnsi="Times New Roman" w:cs="Times New Roman"/>
          <w:bCs/>
          <w:sz w:val="18"/>
          <w:szCs w:val="18"/>
        </w:rPr>
      </w:pPr>
      <w:r w:rsidRPr="004610D1">
        <w:rPr>
          <w:rFonts w:ascii="Times New Roman" w:eastAsia="Calibri" w:hAnsi="Times New Roman" w:cs="Times New Roman"/>
          <w:sz w:val="18"/>
          <w:szCs w:val="18"/>
        </w:rPr>
        <w:t xml:space="preserve">                                                                                        </w:t>
      </w:r>
      <w:r w:rsidRPr="004610D1">
        <w:rPr>
          <w:rFonts w:ascii="Times New Roman" w:eastAsia="Calibri" w:hAnsi="Times New Roman" w:cs="Times New Roman"/>
          <w:bCs/>
          <w:sz w:val="18"/>
          <w:szCs w:val="18"/>
        </w:rPr>
        <w:t>Приложение N 3</w:t>
      </w:r>
      <w:r w:rsidRPr="004610D1">
        <w:rPr>
          <w:rFonts w:ascii="Times New Roman" w:eastAsia="Calibri" w:hAnsi="Times New Roman" w:cs="Times New Roman"/>
          <w:bCs/>
          <w:sz w:val="18"/>
          <w:szCs w:val="18"/>
        </w:rPr>
        <w:br/>
        <w:t xml:space="preserve">к </w:t>
      </w:r>
      <w:hyperlink r:id="rId33" w:anchor="sub_1000" w:history="1">
        <w:r w:rsidRPr="004610D1">
          <w:rPr>
            <w:rFonts w:ascii="Times New Roman" w:eastAsia="Calibri" w:hAnsi="Times New Roman" w:cs="Times New Roman"/>
            <w:color w:val="0000FF" w:themeColor="hyperlink"/>
            <w:sz w:val="18"/>
            <w:szCs w:val="18"/>
            <w:u w:val="single"/>
          </w:rPr>
          <w:t>Положению</w:t>
        </w:r>
      </w:hyperlink>
      <w:r w:rsidRPr="004610D1">
        <w:rPr>
          <w:rFonts w:ascii="Times New Roman" w:eastAsia="Calibri" w:hAnsi="Times New Roman" w:cs="Times New Roman"/>
          <w:bCs/>
          <w:sz w:val="18"/>
          <w:szCs w:val="18"/>
        </w:rPr>
        <w:t xml:space="preserve"> о размещении</w:t>
      </w:r>
      <w:r w:rsidRPr="004610D1">
        <w:rPr>
          <w:rFonts w:ascii="Times New Roman" w:eastAsia="Calibri" w:hAnsi="Times New Roman" w:cs="Times New Roman"/>
          <w:bCs/>
          <w:sz w:val="18"/>
          <w:szCs w:val="18"/>
        </w:rPr>
        <w:br/>
        <w:t>нестационарных торговых</w:t>
      </w:r>
      <w:r w:rsidRPr="004610D1">
        <w:rPr>
          <w:rFonts w:ascii="Times New Roman" w:eastAsia="Calibri" w:hAnsi="Times New Roman" w:cs="Times New Roman"/>
          <w:bCs/>
          <w:sz w:val="18"/>
          <w:szCs w:val="18"/>
        </w:rPr>
        <w:br/>
        <w:t>объектов без предоставления</w:t>
      </w:r>
      <w:r w:rsidRPr="004610D1">
        <w:rPr>
          <w:rFonts w:ascii="Times New Roman" w:eastAsia="Calibri" w:hAnsi="Times New Roman" w:cs="Times New Roman"/>
          <w:bCs/>
          <w:sz w:val="18"/>
          <w:szCs w:val="18"/>
        </w:rPr>
        <w:br/>
        <w:t>земельного участка на</w:t>
      </w:r>
      <w:r w:rsidRPr="004610D1">
        <w:rPr>
          <w:rFonts w:ascii="Times New Roman" w:eastAsia="Calibri" w:hAnsi="Times New Roman" w:cs="Times New Roman"/>
          <w:bCs/>
          <w:sz w:val="18"/>
          <w:szCs w:val="18"/>
        </w:rPr>
        <w:br/>
        <w:t>территории Верх-Коенского сельсовета</w:t>
      </w:r>
    </w:p>
    <w:p w:rsidR="004610D1" w:rsidRPr="004610D1" w:rsidRDefault="004610D1" w:rsidP="004610D1">
      <w:pPr>
        <w:pStyle w:val="a3"/>
        <w:rPr>
          <w:rFonts w:ascii="Times New Roman" w:eastAsia="Calibri" w:hAnsi="Times New Roman" w:cs="Times New Roman"/>
          <w:sz w:val="18"/>
          <w:szCs w:val="18"/>
        </w:rPr>
      </w:pP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Акт</w:t>
      </w: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обследования нестационарного торгового объекта на соответствие требованиям на размещение</w:t>
      </w:r>
    </w:p>
    <w:p w:rsidR="004610D1" w:rsidRPr="004610D1" w:rsidRDefault="004610D1" w:rsidP="001F3C94">
      <w:pPr>
        <w:pStyle w:val="a3"/>
        <w:jc w:val="center"/>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нестационарного торгового объекта</w:t>
      </w:r>
    </w:p>
    <w:p w:rsidR="004610D1" w:rsidRPr="004610D1" w:rsidRDefault="004610D1" w:rsidP="004610D1">
      <w:pPr>
        <w:pStyle w:val="a3"/>
        <w:rPr>
          <w:rFonts w:ascii="Times New Roman" w:eastAsia="Calibri" w:hAnsi="Times New Roman" w:cs="Times New Roman"/>
          <w:b/>
          <w:bCs/>
          <w:color w:val="26282F"/>
          <w:sz w:val="18"/>
          <w:szCs w:val="18"/>
        </w:rPr>
      </w:pPr>
      <w:r w:rsidRPr="004610D1">
        <w:rPr>
          <w:rFonts w:ascii="Times New Roman" w:eastAsia="Calibri" w:hAnsi="Times New Roman" w:cs="Times New Roman"/>
          <w:b/>
          <w:bCs/>
          <w:color w:val="26282F"/>
          <w:sz w:val="18"/>
          <w:szCs w:val="18"/>
        </w:rPr>
        <w:t>N 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Рабочая группа администрации Верх-Коенского сельсовета, в составе: 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(Ф.И.О. членов рабочей группы)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    _______20__ г.    осуществила     обследование    нестационарного      торгового объекта 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(тип объекта, специализация)</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по адресу: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на предмет соответствия требованиям договора заключенного </w:t>
      </w:r>
      <w:proofErr w:type="gramStart"/>
      <w:r w:rsidRPr="004610D1">
        <w:rPr>
          <w:rFonts w:ascii="Times New Roman" w:hAnsi="Times New Roman" w:cs="Times New Roman"/>
          <w:sz w:val="18"/>
          <w:szCs w:val="18"/>
        </w:rPr>
        <w:t>с</w:t>
      </w:r>
      <w:proofErr w:type="gramEnd"/>
      <w:r w:rsidRPr="004610D1">
        <w:rPr>
          <w:rFonts w:ascii="Times New Roman" w:hAnsi="Times New Roman" w:cs="Times New Roman"/>
          <w:sz w:val="18"/>
          <w:szCs w:val="18"/>
        </w:rPr>
        <w:t>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proofErr w:type="gramStart"/>
      <w:r w:rsidRPr="004610D1">
        <w:rPr>
          <w:rFonts w:ascii="Times New Roman" w:eastAsia="Calibri" w:hAnsi="Times New Roman" w:cs="Times New Roman"/>
          <w:sz w:val="18"/>
          <w:szCs w:val="18"/>
        </w:rPr>
        <w:t>(наименование организации (ФИО индивидуального предпринимателя)</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от "____" _____________ 20_____ г. N ____________  на  размещение  нестационарного торгового объекта.</w:t>
      </w:r>
    </w:p>
    <w:p w:rsidR="004610D1" w:rsidRPr="004610D1" w:rsidRDefault="004610D1" w:rsidP="004610D1">
      <w:pPr>
        <w:pStyle w:val="a3"/>
        <w:rPr>
          <w:rFonts w:ascii="Times New Roman" w:eastAsia="Calibri" w:hAnsi="Times New Roman" w:cs="Times New Roman"/>
          <w:sz w:val="18"/>
          <w:szCs w:val="18"/>
        </w:rPr>
      </w:pP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По результатам обследования рабочей   группой  установлено,  что  размещение  объекта соответствует (не соответствует) схеме размещения  нестационарных  торговых   объектов </w:t>
      </w:r>
      <w:proofErr w:type="gramStart"/>
      <w:r w:rsidRPr="004610D1">
        <w:rPr>
          <w:rFonts w:ascii="Times New Roman" w:eastAsia="Calibri" w:hAnsi="Times New Roman" w:cs="Times New Roman"/>
          <w:sz w:val="18"/>
          <w:szCs w:val="18"/>
        </w:rPr>
        <w:t>на</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территории Верх-Коенского сельсовета</w:t>
      </w:r>
      <w:proofErr w:type="gramStart"/>
      <w:r w:rsidRPr="004610D1">
        <w:rPr>
          <w:rFonts w:ascii="Times New Roman" w:eastAsia="Calibri" w:hAnsi="Times New Roman" w:cs="Times New Roman"/>
          <w:sz w:val="18"/>
          <w:szCs w:val="18"/>
        </w:rPr>
        <w:t xml:space="preserve"> ,</w:t>
      </w:r>
      <w:proofErr w:type="gramEnd"/>
      <w:r w:rsidRPr="004610D1">
        <w:rPr>
          <w:rFonts w:ascii="Times New Roman" w:eastAsia="Calibri" w:hAnsi="Times New Roman" w:cs="Times New Roman"/>
          <w:sz w:val="18"/>
          <w:szCs w:val="18"/>
        </w:rPr>
        <w:t xml:space="preserve">  эскизному проекту  нестационарного торгового объекта,  договору на размещение нестационарного торгового объекта на территории поселения, положению о размещении нестационарных торговых объектов   на территории поселения Верх-Коенского сельсовета Искитимского района Новосибирской области.</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Выявленные рабочей группой нарушения 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Собственнику   нестационарного  торгового  объекта  предложено  устранить  выявленные нарушения в срок до "____" __________ 20__ г.</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Члены рабочей группы: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hAnsi="Times New Roman" w:cs="Times New Roman"/>
          <w:sz w:val="18"/>
          <w:szCs w:val="18"/>
        </w:rPr>
        <w:t xml:space="preserve">                      </w:t>
      </w:r>
      <w:r w:rsidRPr="004610D1">
        <w:rPr>
          <w:rFonts w:ascii="Times New Roman" w:eastAsia="Calibri" w:hAnsi="Times New Roman" w:cs="Times New Roman"/>
          <w:sz w:val="18"/>
          <w:szCs w:val="18"/>
        </w:rPr>
        <w:t xml:space="preserve">                                                                 "___" __________ 20__ г.</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w:t>
      </w:r>
      <w:proofErr w:type="gramStart"/>
      <w:r w:rsidRPr="004610D1">
        <w:rPr>
          <w:rFonts w:ascii="Times New Roman" w:eastAsia="Calibri" w:hAnsi="Times New Roman" w:cs="Times New Roman"/>
          <w:sz w:val="18"/>
          <w:szCs w:val="18"/>
        </w:rPr>
        <w:t xml:space="preserve">По результатам повторного обследования  рабочей группой установлено,  что  размещение Объекта  соответствует  (не  соответствует)  схеме  размещения  нестационарных   торговых объектов на  территории  Верх-Коенского сельсовета,  эскизному  проекту  нестационарного  торгового объекта, договору на размещение нестационарного торгового объекта  на  </w:t>
      </w:r>
      <w:r w:rsidRPr="004610D1">
        <w:rPr>
          <w:rFonts w:ascii="Times New Roman" w:eastAsia="Calibri" w:hAnsi="Times New Roman" w:cs="Times New Roman"/>
          <w:sz w:val="18"/>
          <w:szCs w:val="18"/>
        </w:rPr>
        <w:lastRenderedPageBreak/>
        <w:t>территории  поселения, Положению о размещении нестационарных торговых объектов  без  предоставления  земельного   участка на территории поселений Искитимского района Новосибирской области</w:t>
      </w:r>
      <w:proofErr w:type="gramEnd"/>
    </w:p>
    <w:p w:rsidR="004610D1" w:rsidRPr="004610D1" w:rsidRDefault="004610D1" w:rsidP="004610D1">
      <w:pPr>
        <w:pStyle w:val="a3"/>
        <w:rPr>
          <w:rFonts w:ascii="Times New Roman" w:eastAsia="Calibri" w:hAnsi="Times New Roman" w:cs="Times New Roman"/>
          <w:sz w:val="18"/>
          <w:szCs w:val="18"/>
        </w:rPr>
      </w:pPr>
      <w:r w:rsidRPr="004610D1">
        <w:rPr>
          <w:rFonts w:ascii="Times New Roman" w:eastAsia="Calibri" w:hAnsi="Times New Roman" w:cs="Times New Roman"/>
          <w:sz w:val="18"/>
          <w:szCs w:val="18"/>
        </w:rPr>
        <w:t xml:space="preserve">     Выявленные рабочей группой нарушения устранены (не устранены)</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Заключение: _____________________________________________________________________________________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Члены рабочей группы: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hAnsi="Times New Roman" w:cs="Times New Roman"/>
          <w:sz w:val="18"/>
          <w:szCs w:val="18"/>
        </w:rPr>
      </w:pPr>
      <w:r w:rsidRPr="004610D1">
        <w:rPr>
          <w:rFonts w:ascii="Times New Roman" w:hAnsi="Times New Roman" w:cs="Times New Roman"/>
          <w:sz w:val="18"/>
          <w:szCs w:val="18"/>
        </w:rPr>
        <w:t xml:space="preserve">                      __________________________________________________________________</w:t>
      </w:r>
    </w:p>
    <w:p w:rsidR="004610D1" w:rsidRPr="004610D1" w:rsidRDefault="004610D1" w:rsidP="004610D1">
      <w:pPr>
        <w:pStyle w:val="a3"/>
        <w:rPr>
          <w:rFonts w:ascii="Times New Roman" w:eastAsia="Calibri" w:hAnsi="Times New Roman" w:cs="Times New Roman"/>
          <w:sz w:val="18"/>
          <w:szCs w:val="18"/>
        </w:rPr>
      </w:pPr>
      <w:r w:rsidRPr="004610D1">
        <w:rPr>
          <w:rFonts w:ascii="Times New Roman" w:hAnsi="Times New Roman" w:cs="Times New Roman"/>
          <w:sz w:val="18"/>
          <w:szCs w:val="18"/>
        </w:rPr>
        <w:t xml:space="preserve">                     </w:t>
      </w:r>
      <w:r w:rsidRPr="004610D1">
        <w:rPr>
          <w:rFonts w:ascii="Times New Roman" w:eastAsia="Calibri" w:hAnsi="Times New Roman" w:cs="Times New Roman"/>
          <w:sz w:val="18"/>
          <w:szCs w:val="18"/>
        </w:rPr>
        <w:t xml:space="preserve">                                                                 "___" __________ 20__ г.</w:t>
      </w:r>
    </w:p>
    <w:p w:rsid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АДМИНИСТРАЦИЯ ВЕРХ-КОЕНСКОГО СЕЛЬСОВЕТА</w:t>
      </w:r>
    </w:p>
    <w:p w:rsidR="00BC2A9C" w:rsidRP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ИСКИТИМКОГО РАЙОНАНОВОСИБИРСКОЙ ОБЛАСТИ</w:t>
      </w:r>
    </w:p>
    <w:p w:rsidR="00BC2A9C" w:rsidRPr="000D4758" w:rsidRDefault="00BC2A9C" w:rsidP="000D4758">
      <w:pPr>
        <w:pStyle w:val="a3"/>
        <w:jc w:val="center"/>
        <w:rPr>
          <w:rFonts w:ascii="Times New Roman" w:hAnsi="Times New Roman" w:cs="Times New Roman"/>
          <w:sz w:val="18"/>
          <w:szCs w:val="18"/>
        </w:rPr>
      </w:pPr>
      <w:proofErr w:type="gramStart"/>
      <w:r w:rsidRPr="000D4758">
        <w:rPr>
          <w:rFonts w:ascii="Times New Roman" w:hAnsi="Times New Roman" w:cs="Times New Roman"/>
          <w:sz w:val="18"/>
          <w:szCs w:val="18"/>
        </w:rPr>
        <w:t>П</w:t>
      </w:r>
      <w:proofErr w:type="gramEnd"/>
      <w:r w:rsidRPr="000D4758">
        <w:rPr>
          <w:rFonts w:ascii="Times New Roman" w:hAnsi="Times New Roman" w:cs="Times New Roman"/>
          <w:sz w:val="18"/>
          <w:szCs w:val="18"/>
        </w:rPr>
        <w:t xml:space="preserve"> О С Т А Н О В Л Е Н И Е</w:t>
      </w:r>
    </w:p>
    <w:p w:rsidR="00BC2A9C" w:rsidRPr="000D4758" w:rsidRDefault="00BC2A9C" w:rsidP="000D4758">
      <w:pPr>
        <w:pStyle w:val="a3"/>
        <w:jc w:val="center"/>
        <w:rPr>
          <w:rFonts w:ascii="Times New Roman" w:hAnsi="Times New Roman" w:cs="Times New Roman"/>
          <w:sz w:val="18"/>
          <w:szCs w:val="18"/>
          <w:u w:val="single"/>
        </w:rPr>
      </w:pPr>
      <w:r w:rsidRPr="000D4758">
        <w:rPr>
          <w:rFonts w:ascii="Times New Roman" w:hAnsi="Times New Roman" w:cs="Times New Roman"/>
          <w:sz w:val="18"/>
          <w:szCs w:val="18"/>
          <w:u w:val="single"/>
        </w:rPr>
        <w:t>26.11.2018  № 158</w:t>
      </w:r>
    </w:p>
    <w:p w:rsidR="00BC2A9C" w:rsidRP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с.Верх-Коен</w:t>
      </w:r>
    </w:p>
    <w:p w:rsidR="00BC2A9C" w:rsidRPr="000D4758" w:rsidRDefault="00BC2A9C" w:rsidP="000D4758">
      <w:pPr>
        <w:pStyle w:val="a3"/>
        <w:rPr>
          <w:rFonts w:ascii="Times New Roman" w:hAnsi="Times New Roman" w:cs="Times New Roman"/>
          <w:sz w:val="18"/>
          <w:szCs w:val="18"/>
        </w:rPr>
      </w:pPr>
    </w:p>
    <w:tbl>
      <w:tblPr>
        <w:tblW w:w="0" w:type="auto"/>
        <w:tblLook w:val="01E0"/>
      </w:tblPr>
      <w:tblGrid>
        <w:gridCol w:w="4968"/>
        <w:gridCol w:w="4603"/>
      </w:tblGrid>
      <w:tr w:rsidR="00BC2A9C" w:rsidRPr="000D4758" w:rsidTr="006825C6">
        <w:tc>
          <w:tcPr>
            <w:tcW w:w="4968"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shd w:val="clear" w:color="auto" w:fill="FFFFFF"/>
              </w:rPr>
              <w:t>Об утверждении Положения о структурном подразделении муниципального казенного учреждения культуры «Центр досуга «Селяночка»</w:t>
            </w:r>
          </w:p>
        </w:tc>
        <w:tc>
          <w:tcPr>
            <w:tcW w:w="4603" w:type="dxa"/>
          </w:tcPr>
          <w:p w:rsidR="00BC2A9C" w:rsidRPr="000D4758" w:rsidRDefault="00BC2A9C" w:rsidP="000D4758">
            <w:pPr>
              <w:pStyle w:val="a3"/>
              <w:rPr>
                <w:rFonts w:ascii="Times New Roman" w:hAnsi="Times New Roman" w:cs="Times New Roman"/>
                <w:sz w:val="18"/>
                <w:szCs w:val="18"/>
              </w:rPr>
            </w:pPr>
          </w:p>
        </w:tc>
      </w:tr>
      <w:tr w:rsidR="00BC2A9C" w:rsidRPr="000D4758" w:rsidTr="006825C6">
        <w:tc>
          <w:tcPr>
            <w:tcW w:w="4968" w:type="dxa"/>
          </w:tcPr>
          <w:p w:rsidR="00BC2A9C" w:rsidRPr="000D4758" w:rsidRDefault="00BC2A9C" w:rsidP="000D4758">
            <w:pPr>
              <w:pStyle w:val="a3"/>
              <w:rPr>
                <w:rFonts w:ascii="Times New Roman" w:hAnsi="Times New Roman" w:cs="Times New Roman"/>
                <w:sz w:val="18"/>
                <w:szCs w:val="18"/>
              </w:rPr>
            </w:pPr>
          </w:p>
        </w:tc>
        <w:tc>
          <w:tcPr>
            <w:tcW w:w="4603" w:type="dxa"/>
          </w:tcPr>
          <w:p w:rsidR="00BC2A9C" w:rsidRPr="000D4758" w:rsidRDefault="00BC2A9C" w:rsidP="000D4758">
            <w:pPr>
              <w:pStyle w:val="a3"/>
              <w:rPr>
                <w:rFonts w:ascii="Times New Roman" w:hAnsi="Times New Roman" w:cs="Times New Roman"/>
                <w:sz w:val="18"/>
                <w:szCs w:val="18"/>
              </w:rPr>
            </w:pPr>
          </w:p>
        </w:tc>
      </w:tr>
    </w:tbl>
    <w:p w:rsidR="00BC2A9C" w:rsidRPr="000D4758" w:rsidRDefault="00BC2A9C" w:rsidP="000D4758">
      <w:pPr>
        <w:pStyle w:val="a3"/>
        <w:rPr>
          <w:rFonts w:ascii="Times New Roman" w:hAnsi="Times New Roman" w:cs="Times New Roman"/>
          <w:color w:val="000000"/>
          <w:sz w:val="18"/>
          <w:szCs w:val="18"/>
        </w:rPr>
      </w:pPr>
      <w:proofErr w:type="gramStart"/>
      <w:r w:rsidRPr="000D4758">
        <w:rPr>
          <w:rFonts w:ascii="Times New Roman" w:hAnsi="Times New Roman" w:cs="Times New Roman"/>
          <w:color w:val="000000"/>
          <w:sz w:val="18"/>
          <w:szCs w:val="18"/>
        </w:rPr>
        <w:t>С целью приведения </w:t>
      </w:r>
      <w:hyperlink r:id="rId34" w:tooltip="Документы учредительные" w:history="1">
        <w:r w:rsidRPr="000D4758">
          <w:rPr>
            <w:rStyle w:val="afd"/>
            <w:rFonts w:ascii="Times New Roman" w:hAnsi="Times New Roman"/>
            <w:sz w:val="18"/>
            <w:szCs w:val="18"/>
            <w:bdr w:val="none" w:sz="0" w:space="0" w:color="auto" w:frame="1"/>
          </w:rPr>
          <w:t>учредительных документов</w:t>
        </w:r>
      </w:hyperlink>
      <w:r w:rsidRPr="000D4758">
        <w:rPr>
          <w:rFonts w:ascii="Times New Roman" w:hAnsi="Times New Roman" w:cs="Times New Roman"/>
          <w:color w:val="000000"/>
          <w:sz w:val="18"/>
          <w:szCs w:val="18"/>
        </w:rPr>
        <w:t> муниципального казенного учреждения культуры «Центр  досуга «Селяночка» в соответствие с Федеральным законом от 08.05.2010 №83 -ФЗ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на основании постановления администрации Верх-Коенского сельсовета Искитимского района Новосибирской области от 30.07.2018г. № 105 «</w:t>
      </w:r>
      <w:r w:rsidRPr="000D4758">
        <w:rPr>
          <w:rFonts w:ascii="Times New Roman" w:hAnsi="Times New Roman" w:cs="Times New Roman"/>
          <w:sz w:val="18"/>
          <w:szCs w:val="18"/>
        </w:rPr>
        <w:t>Об утверждении Устава Муниципального казенного учреждения культуры</w:t>
      </w:r>
      <w:proofErr w:type="gramEnd"/>
      <w:r w:rsidRPr="000D4758">
        <w:rPr>
          <w:rFonts w:ascii="Times New Roman" w:hAnsi="Times New Roman" w:cs="Times New Roman"/>
          <w:sz w:val="18"/>
          <w:szCs w:val="18"/>
        </w:rPr>
        <w:t xml:space="preserve"> «Центр досуга «Селяночка» Верх-Коенского сельсовета Искитимского района Новосибирской области</w:t>
      </w:r>
      <w:r w:rsidRPr="000D4758">
        <w:rPr>
          <w:rFonts w:ascii="Times New Roman" w:hAnsi="Times New Roman" w:cs="Times New Roman"/>
          <w:color w:val="000000"/>
          <w:sz w:val="18"/>
          <w:szCs w:val="18"/>
        </w:rPr>
        <w:t>», администрация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ПОСТАНОВЛЯЕТ: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Утвердить </w:t>
      </w:r>
      <w:r w:rsidRPr="000D4758">
        <w:rPr>
          <w:rFonts w:ascii="Times New Roman" w:hAnsi="Times New Roman" w:cs="Times New Roman"/>
          <w:sz w:val="18"/>
          <w:szCs w:val="18"/>
          <w:shd w:val="clear" w:color="auto" w:fill="FFFFFF"/>
        </w:rPr>
        <w:t>Положение о структурном подразделении Муниципального казенного  учреждения культуры «Центр досуга «Селяночка»</w:t>
      </w:r>
      <w:r w:rsidRPr="000D4758">
        <w:rPr>
          <w:rFonts w:ascii="Times New Roman" w:hAnsi="Times New Roman" w:cs="Times New Roman"/>
          <w:sz w:val="18"/>
          <w:szCs w:val="18"/>
        </w:rPr>
        <w:t>, согласно приложению.</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 Опубликовать постановление в периодическом печатном издании «Верх-Коенский вестник» и на сайте Верх-Коенского сельсовета.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3. </w:t>
      </w:r>
      <w:proofErr w:type="gramStart"/>
      <w:r w:rsidRPr="000D4758">
        <w:rPr>
          <w:rFonts w:ascii="Times New Roman" w:hAnsi="Times New Roman" w:cs="Times New Roman"/>
          <w:sz w:val="18"/>
          <w:szCs w:val="18"/>
        </w:rPr>
        <w:t>Контроль за</w:t>
      </w:r>
      <w:proofErr w:type="gramEnd"/>
      <w:r w:rsidRPr="000D4758">
        <w:rPr>
          <w:rFonts w:ascii="Times New Roman" w:hAnsi="Times New Roman" w:cs="Times New Roman"/>
          <w:sz w:val="18"/>
          <w:szCs w:val="18"/>
        </w:rPr>
        <w:t xml:space="preserve"> исполнением настоящего постановления оставляю за собой.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Глава Верх-Коенского сельсовета                                           В.Н.Соловьенко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Приложение</w:t>
      </w:r>
    </w:p>
    <w:p w:rsidR="00BC2A9C" w:rsidRPr="000D4758" w:rsidRDefault="00BC2A9C" w:rsidP="000D4758">
      <w:pPr>
        <w:pStyle w:val="a3"/>
        <w:rPr>
          <w:rFonts w:ascii="Times New Roman" w:hAnsi="Times New Roman" w:cs="Times New Roman"/>
          <w:sz w:val="18"/>
          <w:szCs w:val="18"/>
        </w:rPr>
      </w:pPr>
    </w:p>
    <w:tbl>
      <w:tblPr>
        <w:tblW w:w="0" w:type="auto"/>
        <w:tblLook w:val="04A0"/>
      </w:tblPr>
      <w:tblGrid>
        <w:gridCol w:w="4785"/>
        <w:gridCol w:w="4786"/>
      </w:tblGrid>
      <w:tr w:rsidR="00BC2A9C" w:rsidRPr="000D4758" w:rsidTr="006825C6">
        <w:tc>
          <w:tcPr>
            <w:tcW w:w="4785" w:type="dxa"/>
            <w:shd w:val="clear" w:color="auto" w:fill="auto"/>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Согласовано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Директор МКУК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____________Т.В. Щелконогова</w:t>
            </w:r>
          </w:p>
          <w:p w:rsidR="00BC2A9C" w:rsidRPr="000D4758" w:rsidRDefault="00BC2A9C" w:rsidP="000D4758">
            <w:pPr>
              <w:pStyle w:val="a3"/>
              <w:rPr>
                <w:rFonts w:ascii="Times New Roman" w:hAnsi="Times New Roman" w:cs="Times New Roman"/>
                <w:sz w:val="18"/>
                <w:szCs w:val="18"/>
              </w:rPr>
            </w:pPr>
          </w:p>
        </w:tc>
        <w:tc>
          <w:tcPr>
            <w:tcW w:w="4786" w:type="dxa"/>
            <w:shd w:val="clear" w:color="auto" w:fill="auto"/>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Утверждаю</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Глава Верх-Коенского сельсовета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___________В.Н. Соловьенко</w:t>
            </w:r>
          </w:p>
        </w:tc>
      </w:tr>
    </w:tbl>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ПОЛОЖЕНИЕ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  структурном подразделении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Муниципального казенного учреждения культуры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«Центр досуга «Селяночка»  Верх-Коенского сельсовета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1.Общие положения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Культурно </w:t>
      </w:r>
      <w:proofErr w:type="spellStart"/>
      <w:r w:rsidRPr="000D4758">
        <w:rPr>
          <w:rFonts w:ascii="Times New Roman" w:hAnsi="Times New Roman" w:cs="Times New Roman"/>
          <w:sz w:val="18"/>
          <w:szCs w:val="18"/>
        </w:rPr>
        <w:t>досуговые</w:t>
      </w:r>
      <w:proofErr w:type="spellEnd"/>
      <w:r w:rsidRPr="000D4758">
        <w:rPr>
          <w:rFonts w:ascii="Times New Roman" w:hAnsi="Times New Roman" w:cs="Times New Roman"/>
          <w:sz w:val="18"/>
          <w:szCs w:val="18"/>
        </w:rPr>
        <w:t xml:space="preserve"> учреждения: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Дом культуры, (1объект) Клуб (2объекта), в форме структурного подразделения МКУК «Центр досуга «Селяночка»  (далее именуемое - Подразделение) – это обособленные структурные подразделения, расположенные вне места его нахождения и осуществляющее постоянно все его функции или их часть.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Место нахождения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Дом культуры; Российская Федерация , 633233 Новосибирская область, Искитимский район, с. Верх-Коен ул. Газовая д. 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Клуб; Российская Федерация , 633233 Новосибирская область, Искитимский район, д. Михайловка ул. Центральная д.15;</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Клуб; Российская Федерация , 633233 Новосибирская область, Искитимский район, д. Китерня ул. Центральная д.2а;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Структурное подразделение создано на основе муниципального нормативного правового акта, а также локального нормативного акта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Структурным подразделением руководит заведующий (далее руководитель),   который назначается и освобождается приказом директора Муниципального казенного учреждения культуры «Центр досуга «Селяночка» (далее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Звенья организационной структуры Подразделения утверждаются </w:t>
      </w:r>
      <w:proofErr w:type="gramStart"/>
      <w:r w:rsidRPr="000D4758">
        <w:rPr>
          <w:rFonts w:ascii="Times New Roman" w:hAnsi="Times New Roman" w:cs="Times New Roman"/>
          <w:sz w:val="18"/>
          <w:szCs w:val="18"/>
        </w:rPr>
        <w:t>согласно</w:t>
      </w:r>
      <w:proofErr w:type="gramEnd"/>
      <w:r w:rsidRPr="000D4758">
        <w:rPr>
          <w:rFonts w:ascii="Times New Roman" w:hAnsi="Times New Roman" w:cs="Times New Roman"/>
          <w:sz w:val="18"/>
          <w:szCs w:val="18"/>
        </w:rPr>
        <w:t xml:space="preserve"> штатного расписания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Деятельность Подразделения регулируется действующим законодательством Российской Федерации, законодательством Новосибирской области, нормативно правовыми  и локальными актами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учреждения, настоящим Положением.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Структурное подразделение создается, реорганизуется, переименовывается, ликвидируется МКУК «Центр досуга  «Селяночка»  с согласия учредителя.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Структурное подразделение не является юридическим лицом.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Подразделение осуществляет свою деятельность от имени МКУК «Центр досуга  «</w:t>
      </w:r>
      <w:proofErr w:type="gramStart"/>
      <w:r w:rsidRPr="000D4758">
        <w:rPr>
          <w:rFonts w:ascii="Times New Roman" w:hAnsi="Times New Roman" w:cs="Times New Roman"/>
          <w:sz w:val="18"/>
          <w:szCs w:val="18"/>
        </w:rPr>
        <w:t>Селяночка</w:t>
      </w:r>
      <w:proofErr w:type="gramEnd"/>
      <w:r w:rsidRPr="000D4758">
        <w:rPr>
          <w:rFonts w:ascii="Times New Roman" w:hAnsi="Times New Roman" w:cs="Times New Roman"/>
          <w:sz w:val="18"/>
          <w:szCs w:val="18"/>
        </w:rPr>
        <w:t>» которое несет ответственность за деятельность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Структурное подразделение может наделяться частично правомочиями юридического лица, если, это предусмотрено Уставом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2.Цели, задачи, предмет и виды деятельности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2.1. Структурное подразделение создается в целях совершенствования условий для реализации культурных и досуговых потребностей населения соответствующего муниципального образования.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2.2. Задачами Структурного подразделения являются: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-сохранение и развитие культурных традиций в данном населенном пункте;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-информационное обеспечение населения в области культуры и искусств;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-организация активного отдыха, выполнение рекреационных функций;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-создание условий для полноценного досуга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-удовлетворение и развитие потребностей во всех видах творчества;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2.3. Предметом деятельности Структурного подразделения является организация культурного досуга и отдыха жителей в </w:t>
      </w:r>
      <w:proofErr w:type="gramStart"/>
      <w:r w:rsidRPr="000D4758">
        <w:rPr>
          <w:rFonts w:ascii="Times New Roman" w:hAnsi="Times New Roman" w:cs="Times New Roman"/>
          <w:sz w:val="18"/>
          <w:szCs w:val="18"/>
        </w:rPr>
        <w:t>данном</w:t>
      </w:r>
      <w:proofErr w:type="gramEnd"/>
      <w:r w:rsidRPr="000D4758">
        <w:rPr>
          <w:rFonts w:ascii="Times New Roman" w:hAnsi="Times New Roman" w:cs="Times New Roman"/>
          <w:sz w:val="18"/>
          <w:szCs w:val="18"/>
        </w:rPr>
        <w:t xml:space="preserve">  населенном </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пункте</w:t>
      </w:r>
      <w:proofErr w:type="gramEnd"/>
      <w:r w:rsidRPr="000D4758">
        <w:rPr>
          <w:rFonts w:ascii="Times New Roman" w:hAnsi="Times New Roman" w:cs="Times New Roman"/>
          <w:sz w:val="18"/>
          <w:szCs w:val="18"/>
        </w:rPr>
        <w:t xml:space="preserve"> муниципального образования Верх-Коенский сельсовет, с учетом потребностей и интересов, различных социально-возрастных групп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2.4.Для выполнения своих задач Структурное подразделение развивает следующие виды деятельности: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-проведение праздников, концертов, вечеров отдыха, презентаций, выставок, тематических, игровых и развлекательных программ;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-проведение смотров и конкурсов;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-организация и проведение экскурсий;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-работа клубных формирований, любительских объединений;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-оказание  консультативной помощи населению по организации культурно-массовых мероприятий;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-организация </w:t>
      </w:r>
      <w:proofErr w:type="spellStart"/>
      <w:r w:rsidRPr="000D4758">
        <w:rPr>
          <w:rFonts w:ascii="Times New Roman" w:hAnsi="Times New Roman" w:cs="Times New Roman"/>
          <w:sz w:val="18"/>
          <w:szCs w:val="18"/>
        </w:rPr>
        <w:t>кинопоказа</w:t>
      </w:r>
      <w:proofErr w:type="spellEnd"/>
      <w:r w:rsidRPr="000D4758">
        <w:rPr>
          <w:rFonts w:ascii="Times New Roman" w:hAnsi="Times New Roman" w:cs="Times New Roman"/>
          <w:sz w:val="18"/>
          <w:szCs w:val="18"/>
        </w:rPr>
        <w:t xml:space="preserve"> и т.д.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2.5. Структурное подразделение  вправе вести и другую деятельность, предусмотренную  Уставом муниципального казенного учреждения культуры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3.Управление Структурным подразделением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3.1.Управление Структурным подразделением осуществляется в соответствии с Уставом МКУК «Центр досуга «Селяночка» и Положением о Структурном подразделении.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3.2.Структурное подразделение не имеет собственной правосубъективности, т. е не может действовать от собственного имени.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Структурное подразделение является частью юридического лица -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3.3. Руководитель структурного подразделения не имеет право  в соответствии с действующим законодательством Российской Федерации, представлять Структурное подразделение в отношении с органами государственной власти и с органами местного самоуправления, а также с физическими и юридическими лицами, заключать с ними договоры. Контракты и иные соглашения, касающиеся деятельности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3.4.Права и обязанности руководителя Структурного подразделения определяются Уставом учреждения, Положением о структурном подразделении, Правилами внутреннего трудового распорядка, трудовым договором и должностной инструкцией.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Руководитель структурного подразделения несет ответственность за организацию работы своего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3.5. Директор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-утверждает штатные единицы Структурного подразделения в расписании учреждения;</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-о</w:t>
      </w:r>
      <w:proofErr w:type="gramEnd"/>
      <w:r w:rsidRPr="000D4758">
        <w:rPr>
          <w:rFonts w:ascii="Times New Roman" w:hAnsi="Times New Roman" w:cs="Times New Roman"/>
          <w:sz w:val="18"/>
          <w:szCs w:val="18"/>
        </w:rPr>
        <w:t>существляет прием на работу и увольнение работников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-заключает трудовые договора с работниками Структурного подразделения (при этом работники подчиняются руководителю подразделения и действуют для достижения задач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-организует </w:t>
      </w:r>
      <w:proofErr w:type="gramStart"/>
      <w:r w:rsidRPr="000D4758">
        <w:rPr>
          <w:rFonts w:ascii="Times New Roman" w:hAnsi="Times New Roman" w:cs="Times New Roman"/>
          <w:sz w:val="18"/>
          <w:szCs w:val="18"/>
        </w:rPr>
        <w:t>контроль за</w:t>
      </w:r>
      <w:proofErr w:type="gramEnd"/>
      <w:r w:rsidRPr="000D4758">
        <w:rPr>
          <w:rFonts w:ascii="Times New Roman" w:hAnsi="Times New Roman" w:cs="Times New Roman"/>
          <w:sz w:val="18"/>
          <w:szCs w:val="18"/>
        </w:rPr>
        <w:t xml:space="preserve"> деятельностью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4. Имущество Структурного подразделения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В целях обеспечения деятельности Структурного подразделения, в соответствии с Положением о Структурном подразделении ему выдается имущество, закрепленное за МКУК «Центр досуга «Селяночка» на праве оперативного управления. Имущество Структурного подразделения закреплено за материально-ответственным лицом - руководителем Структурного подразделения и является частью баланса -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5.Хозяйственно-финансоваядеятельность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5.1.Структурное подразделение организует свою работу на основе годового и месячного планов, являющихся частью планов МКУК «Центр досуга «Селяночка» включающих в себя: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-социально творческие заказы учреждений, предприятий и организаций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Любых форм собственности на проведение культурно – досуговой деятельности и другие виды деятельности, предусмотренные  Уставом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5.2. Источниками финансирования Структурного подразделения являются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-бюджетные ассигнования;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-добровольные пожертвования от </w:t>
      </w:r>
      <w:proofErr w:type="gramStart"/>
      <w:r w:rsidRPr="000D4758">
        <w:rPr>
          <w:rFonts w:ascii="Times New Roman" w:hAnsi="Times New Roman" w:cs="Times New Roman"/>
          <w:sz w:val="18"/>
          <w:szCs w:val="18"/>
        </w:rPr>
        <w:t>юридических</w:t>
      </w:r>
      <w:proofErr w:type="gramEnd"/>
      <w:r w:rsidRPr="000D4758">
        <w:rPr>
          <w:rFonts w:ascii="Times New Roman" w:hAnsi="Times New Roman" w:cs="Times New Roman"/>
          <w:sz w:val="18"/>
          <w:szCs w:val="18"/>
        </w:rPr>
        <w:t xml:space="preserve"> и физических лиц;</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5.3.Расходование финансовых сре</w:t>
      </w:r>
      <w:proofErr w:type="gramStart"/>
      <w:r w:rsidRPr="000D4758">
        <w:rPr>
          <w:rFonts w:ascii="Times New Roman" w:hAnsi="Times New Roman" w:cs="Times New Roman"/>
          <w:sz w:val="18"/>
          <w:szCs w:val="18"/>
        </w:rPr>
        <w:t>дств  пр</w:t>
      </w:r>
      <w:proofErr w:type="gramEnd"/>
      <w:r w:rsidRPr="000D4758">
        <w:rPr>
          <w:rFonts w:ascii="Times New Roman" w:hAnsi="Times New Roman" w:cs="Times New Roman"/>
          <w:sz w:val="18"/>
          <w:szCs w:val="18"/>
        </w:rPr>
        <w:t>оизводится согласно Бюджетной смете МКУК «Центр досуга «Селяночка» утвержденной администрацией Верх-Коенского сельсовета.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 Структурное подразделение в установленный МКУК «Центр досуга «Селяночка» сроки, предоставляет: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месячный  отчет;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отчет по кварталам;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-отчетность по итогам года;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план работы на год;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6. Права: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 Руководитель Структурного подразделения имеет право: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-представлять Дом культуры, Клуб на совещаниях, конференциях, семинарах, посвященных обсуждению проблем и вопросов </w:t>
      </w:r>
      <w:proofErr w:type="spellStart"/>
      <w:r w:rsidRPr="000D4758">
        <w:rPr>
          <w:rFonts w:ascii="Times New Roman" w:hAnsi="Times New Roman" w:cs="Times New Roman"/>
          <w:sz w:val="18"/>
          <w:szCs w:val="18"/>
        </w:rPr>
        <w:t>культурно-досугового</w:t>
      </w:r>
      <w:proofErr w:type="spellEnd"/>
      <w:r w:rsidRPr="000D4758">
        <w:rPr>
          <w:rFonts w:ascii="Times New Roman" w:hAnsi="Times New Roman" w:cs="Times New Roman"/>
          <w:sz w:val="18"/>
          <w:szCs w:val="18"/>
        </w:rPr>
        <w:t xml:space="preserve"> обслуживания;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участвовать в обсуждении, подготовке и решении производственных вопросов, связанных с работой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самостоятельно определять пути и методы реализации планов работы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-сотрудничать и устанавливать взаимосвязь с другими Структурными подразделениями;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пользоваться имуществом головного учреждения, в целях улучшения своей работы (костюмы, аппаратура музыкальная, фонограммы, сценарии, и т.д.)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вносить директору МКУК «Центр досуга «Селяночка» предложения по вопросам улучшения работы Структурного подразделения;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определять права и обязанности сотрудников подразделения, не противоречащие их должностным инструкциям;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-вносить директору МКУК «Центр досуга «Селяночка» предложения по вопросам поощрения отличившихся сотрудников подразделения и, в необходимых случаях, вносить предложения по привлечению сотрудников к ответственности за нарушение трудовой и производственной дисциплины.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 Ответственность: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7.1. Руководитель Структурного подразделения и сотрудники Дома культуры, Клуба при выполнении своих обязанностей несут ответственность </w:t>
      </w:r>
      <w:proofErr w:type="gramStart"/>
      <w:r w:rsidRPr="000D4758">
        <w:rPr>
          <w:rFonts w:ascii="Times New Roman" w:hAnsi="Times New Roman" w:cs="Times New Roman"/>
          <w:sz w:val="18"/>
          <w:szCs w:val="18"/>
        </w:rPr>
        <w:t>за</w:t>
      </w:r>
      <w:proofErr w:type="gram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точное и качественное выполнение функций Дома культуры, Клуба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качественное </w:t>
      </w:r>
      <w:proofErr w:type="spellStart"/>
      <w:r w:rsidRPr="000D4758">
        <w:rPr>
          <w:rFonts w:ascii="Times New Roman" w:hAnsi="Times New Roman" w:cs="Times New Roman"/>
          <w:sz w:val="18"/>
          <w:szCs w:val="18"/>
        </w:rPr>
        <w:t>культурно-досуговое</w:t>
      </w:r>
      <w:proofErr w:type="spellEnd"/>
      <w:r w:rsidRPr="000D4758">
        <w:rPr>
          <w:rFonts w:ascii="Times New Roman" w:hAnsi="Times New Roman" w:cs="Times New Roman"/>
          <w:sz w:val="18"/>
          <w:szCs w:val="18"/>
        </w:rPr>
        <w:t xml:space="preserve"> обслуживание;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качественное составление планов и отчетов производственной деятельности, своевременное представление их руководству МКУК «Центр досуга «Селяночка»;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соблюдение Правил внутреннего трудового распорядка, производственной, трудовой дисциплины, Кодекса этики работников;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состояние техники безопасности, охраны труда, производственной санитарии и пожарной безопасности;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сохранность материальных ценностей и имущества своего клубного учреждения.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 Внесение изменений и дополнений в Положение о Структурном подразделении: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8.1. Изменение и дополнение в настоящее Положение разрабатываются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МКУК «Центр досуга «Селяночка», принимаются с учетом мнения представительного органа работников Учреждения, выбранным в соответствии с действующим законодательством Российской Федерации.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8.2. Изменения и дополнения в настоящее Положение вступают в силу после утверждения локальным актом по учреждению.</w:t>
      </w:r>
    </w:p>
    <w:p w:rsidR="00BC2A9C" w:rsidRPr="000D4758" w:rsidRDefault="00BC2A9C" w:rsidP="00C6479C">
      <w:pPr>
        <w:pStyle w:val="a3"/>
        <w:jc w:val="center"/>
        <w:rPr>
          <w:rFonts w:ascii="Times New Roman" w:hAnsi="Times New Roman" w:cs="Times New Roman"/>
          <w:sz w:val="18"/>
          <w:szCs w:val="18"/>
        </w:rPr>
      </w:pPr>
      <w:r w:rsidRPr="000D4758">
        <w:rPr>
          <w:rFonts w:ascii="Times New Roman" w:hAnsi="Times New Roman" w:cs="Times New Roman"/>
          <w:sz w:val="18"/>
          <w:szCs w:val="18"/>
        </w:rPr>
        <w:t>АДМИНИСТРАЦИЯ ВЕРХ-КОЕНСКОГО СЕЛЬСОВЕТА</w:t>
      </w:r>
    </w:p>
    <w:p w:rsidR="00BC2A9C" w:rsidRP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BC2A9C" w:rsidRP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ПОСТАНОВЛЕНИЕ</w:t>
      </w:r>
    </w:p>
    <w:p w:rsidR="00BC2A9C" w:rsidRPr="000D4758" w:rsidRDefault="00BC2A9C" w:rsidP="000D4758">
      <w:pPr>
        <w:pStyle w:val="a3"/>
        <w:jc w:val="center"/>
        <w:rPr>
          <w:rFonts w:ascii="Times New Roman" w:hAnsi="Times New Roman" w:cs="Times New Roman"/>
          <w:sz w:val="18"/>
          <w:szCs w:val="18"/>
          <w:u w:val="single"/>
        </w:rPr>
      </w:pPr>
      <w:r w:rsidRPr="000D4758">
        <w:rPr>
          <w:rFonts w:ascii="Times New Roman" w:hAnsi="Times New Roman" w:cs="Times New Roman"/>
          <w:sz w:val="18"/>
          <w:szCs w:val="18"/>
          <w:u w:val="single"/>
        </w:rPr>
        <w:t>27.11.2018 № 159</w:t>
      </w:r>
    </w:p>
    <w:p w:rsidR="00BC2A9C" w:rsidRPr="000D4758" w:rsidRDefault="00BC2A9C" w:rsidP="000D4758">
      <w:pPr>
        <w:pStyle w:val="a3"/>
        <w:jc w:val="center"/>
        <w:rPr>
          <w:rFonts w:ascii="Times New Roman" w:hAnsi="Times New Roman" w:cs="Times New Roman"/>
          <w:sz w:val="18"/>
          <w:szCs w:val="18"/>
        </w:rPr>
      </w:pPr>
      <w:r w:rsidRPr="000D4758">
        <w:rPr>
          <w:rFonts w:ascii="Times New Roman" w:hAnsi="Times New Roman" w:cs="Times New Roman"/>
          <w:sz w:val="18"/>
          <w:szCs w:val="18"/>
        </w:rPr>
        <w:t>с. Верх-Коен</w:t>
      </w:r>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Об утверждении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Pr="000D4758">
        <w:rPr>
          <w:rFonts w:ascii="Times New Roman" w:hAnsi="Times New Roman" w:cs="Times New Roman"/>
          <w:sz w:val="18"/>
          <w:szCs w:val="18"/>
        </w:rPr>
        <w:t>, расположенных на территории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Руководствуясь пунктом 9.3 части 1 статьи 14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35" w:history="1">
        <w:r w:rsidRPr="000D4758">
          <w:rPr>
            <w:rStyle w:val="aff8"/>
            <w:rFonts w:ascii="Times New Roman" w:hAnsi="Times New Roman"/>
            <w:sz w:val="18"/>
            <w:szCs w:val="18"/>
          </w:rPr>
          <w:t>Уставом</w:t>
        </w:r>
      </w:hyperlink>
      <w:r w:rsidRPr="000D4758">
        <w:rPr>
          <w:rFonts w:ascii="Times New Roman" w:hAnsi="Times New Roman" w:cs="Times New Roman"/>
          <w:sz w:val="18"/>
          <w:szCs w:val="18"/>
        </w:rPr>
        <w:t xml:space="preserve"> Верх-Коенского сельсовета Искитимского района Новосибирской области, администрация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ПОСТАНОВЛЯЕТ: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Порядок и перечень случаев оказания возвратной и (или)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(прилагается).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Контроль за</w:t>
      </w:r>
      <w:proofErr w:type="gramEnd"/>
      <w:r w:rsidRPr="000D4758">
        <w:rPr>
          <w:rFonts w:ascii="Times New Roman" w:hAnsi="Times New Roman" w:cs="Times New Roman"/>
          <w:sz w:val="18"/>
          <w:szCs w:val="18"/>
        </w:rPr>
        <w:t xml:space="preserve"> исполнением настоящего постановления оставляю за собой.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Глава Верх-Коенского сельсовета                                             В.Н.Соловьенко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BC2A9C" w:rsidRPr="000D4758" w:rsidRDefault="00BC2A9C" w:rsidP="00C6479C">
      <w:pPr>
        <w:pStyle w:val="a3"/>
        <w:jc w:val="right"/>
        <w:rPr>
          <w:rFonts w:ascii="Times New Roman" w:hAnsi="Times New Roman" w:cs="Times New Roman"/>
          <w:sz w:val="18"/>
          <w:szCs w:val="18"/>
        </w:rPr>
      </w:pPr>
      <w:r w:rsidRPr="000D4758">
        <w:rPr>
          <w:rFonts w:ascii="Times New Roman" w:hAnsi="Times New Roman" w:cs="Times New Roman"/>
          <w:sz w:val="18"/>
          <w:szCs w:val="18"/>
        </w:rPr>
        <w:t>Приложение 1</w:t>
      </w:r>
    </w:p>
    <w:p w:rsidR="00BC2A9C" w:rsidRPr="000D4758" w:rsidRDefault="00BC2A9C" w:rsidP="00C6479C">
      <w:pPr>
        <w:pStyle w:val="a3"/>
        <w:jc w:val="right"/>
        <w:rPr>
          <w:rFonts w:ascii="Times New Roman" w:hAnsi="Times New Roman" w:cs="Times New Roman"/>
          <w:sz w:val="18"/>
          <w:szCs w:val="18"/>
        </w:rPr>
      </w:pPr>
      <w:r w:rsidRPr="000D4758">
        <w:rPr>
          <w:rFonts w:ascii="Times New Roman" w:hAnsi="Times New Roman" w:cs="Times New Roman"/>
          <w:sz w:val="18"/>
          <w:szCs w:val="18"/>
        </w:rPr>
        <w:t xml:space="preserve">к постановлению администрации Верх-Коенского сельсовета </w:t>
      </w:r>
    </w:p>
    <w:p w:rsidR="00BC2A9C" w:rsidRPr="000D4758" w:rsidRDefault="00BC2A9C" w:rsidP="00C6479C">
      <w:pPr>
        <w:pStyle w:val="a3"/>
        <w:jc w:val="right"/>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BC2A9C" w:rsidRPr="000D4758" w:rsidRDefault="00BC2A9C" w:rsidP="00C6479C">
      <w:pPr>
        <w:pStyle w:val="a3"/>
        <w:jc w:val="right"/>
        <w:rPr>
          <w:rFonts w:ascii="Times New Roman" w:hAnsi="Times New Roman" w:cs="Times New Roman"/>
          <w:sz w:val="18"/>
          <w:szCs w:val="18"/>
        </w:rPr>
      </w:pPr>
      <w:r w:rsidRPr="000D4758">
        <w:rPr>
          <w:rFonts w:ascii="Times New Roman" w:hAnsi="Times New Roman" w:cs="Times New Roman"/>
          <w:sz w:val="18"/>
          <w:szCs w:val="18"/>
        </w:rPr>
        <w:t>От  27.11.2018  № 159</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w:t>
      </w:r>
      <w:proofErr w:type="gramStart"/>
      <w:r w:rsidRPr="000D4758">
        <w:rPr>
          <w:rFonts w:ascii="Times New Roman" w:hAnsi="Times New Roman" w:cs="Times New Roman"/>
          <w:sz w:val="18"/>
          <w:szCs w:val="18"/>
        </w:rPr>
        <w:t>Настоящий Порядок устанавливает порядок и перечень случаев оказания на возвратной и (или) безвозвратной основе за счет средств местного бюджета Верх-Коенского сельсовета Искитимского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(далее – Порядок).</w:t>
      </w:r>
      <w:proofErr w:type="gram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1.1. </w:t>
      </w:r>
      <w:proofErr w:type="gramStart"/>
      <w:r w:rsidRPr="000D4758">
        <w:rPr>
          <w:rFonts w:ascii="Times New Roman" w:hAnsi="Times New Roman" w:cs="Times New Roman"/>
          <w:sz w:val="18"/>
          <w:szCs w:val="18"/>
        </w:rPr>
        <w:t xml:space="preserve">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w:t>
      </w:r>
      <w:r w:rsidRPr="000D4758">
        <w:rPr>
          <w:rFonts w:ascii="Times New Roman" w:hAnsi="Times New Roman" w:cs="Times New Roman"/>
          <w:sz w:val="18"/>
          <w:szCs w:val="18"/>
        </w:rPr>
        <w:lastRenderedPageBreak/>
        <w:t>многоквартирных домах включает в себя: пожары, взрывы, внезапное обрушение зданий и сооружений, аварии на электроэнергетических системах, аварии на коммунальных системах жизнеобеспечения, гидродинамические аварии, опасные геологические явления, опасные метеорологические явления, опасные гидрологические явления, опасные</w:t>
      </w:r>
      <w:proofErr w:type="gramEnd"/>
      <w:r w:rsidRPr="000D4758">
        <w:rPr>
          <w:rFonts w:ascii="Times New Roman" w:hAnsi="Times New Roman" w:cs="Times New Roman"/>
          <w:sz w:val="18"/>
          <w:szCs w:val="18"/>
        </w:rPr>
        <w:t xml:space="preserve"> метеорологические явления, природные пожары, крупные террористические акты (далее - чрезвычайная ситуация).</w:t>
      </w:r>
    </w:p>
    <w:p w:rsidR="00BC2A9C" w:rsidRPr="000D4758" w:rsidRDefault="00BC2A9C" w:rsidP="000D4758">
      <w:pPr>
        <w:pStyle w:val="a3"/>
        <w:rPr>
          <w:rFonts w:ascii="Times New Roman" w:hAnsi="Times New Roman" w:cs="Times New Roman"/>
          <w:spacing w:val="2"/>
          <w:kern w:val="36"/>
          <w:sz w:val="18"/>
          <w:szCs w:val="18"/>
        </w:rPr>
      </w:pPr>
      <w:r w:rsidRPr="000D4758">
        <w:rPr>
          <w:rFonts w:ascii="Times New Roman" w:hAnsi="Times New Roman" w:cs="Times New Roman"/>
          <w:sz w:val="18"/>
          <w:szCs w:val="18"/>
        </w:rPr>
        <w:t xml:space="preserve">2. </w:t>
      </w:r>
      <w:proofErr w:type="gramStart"/>
      <w:r w:rsidRPr="000D4758">
        <w:rPr>
          <w:rFonts w:ascii="Times New Roman" w:hAnsi="Times New Roman" w:cs="Times New Roman"/>
          <w:sz w:val="18"/>
          <w:szCs w:val="18"/>
        </w:rPr>
        <w:t xml:space="preserve">Капитальный ремонт многоквартирного дома в случаях, указанных в пункте 1.1. настоящего Порядка, осуществляется без его включения в краткосрочный план реализации Региональной программы </w:t>
      </w:r>
      <w:r w:rsidRPr="000D4758">
        <w:rPr>
          <w:rFonts w:ascii="Times New Roman" w:hAnsi="Times New Roman" w:cs="Times New Roman"/>
          <w:spacing w:val="2"/>
          <w:kern w:val="36"/>
          <w:sz w:val="18"/>
          <w:szCs w:val="18"/>
        </w:rPr>
        <w:t>капитального ремонта общего имущества в многоквартирных домах, расположенных на территории Новосибирской области, на 2014-2043 годы</w:t>
      </w:r>
      <w:r w:rsidRPr="000D4758">
        <w:rPr>
          <w:rFonts w:ascii="Times New Roman" w:hAnsi="Times New Roman" w:cs="Times New Roman"/>
          <w:sz w:val="18"/>
          <w:szCs w:val="18"/>
        </w:rPr>
        <w:t xml:space="preserve"> (утв. постановлением Правительства Новосибирской области №524-п от 27.11.2013г.) (далее – Региональная программа капитального ремонта), и только в объеме, необходимом для ликвидации последствий, возникших</w:t>
      </w:r>
      <w:proofErr w:type="gramEnd"/>
      <w:r w:rsidRPr="000D4758">
        <w:rPr>
          <w:rFonts w:ascii="Times New Roman" w:hAnsi="Times New Roman" w:cs="Times New Roman"/>
          <w:sz w:val="18"/>
          <w:szCs w:val="18"/>
        </w:rPr>
        <w:t xml:space="preserve"> вследствие ситуаций, указанных в пункте 1.1. настоящего Порядка, за счет средств местного бюджета в пределах бюджетных ассигнований, предусмотренных в бюджете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3. </w:t>
      </w:r>
      <w:proofErr w:type="gramStart"/>
      <w:r w:rsidRPr="000D4758">
        <w:rPr>
          <w:rFonts w:ascii="Times New Roman" w:hAnsi="Times New Roman" w:cs="Times New Roman"/>
          <w:sz w:val="18"/>
          <w:szCs w:val="18"/>
        </w:rPr>
        <w:t>Решение о необходимости проведения капитального ремонта и об оказании на возвратной и (или)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 указанных в пункте 1.1. настоящего Порядка, принимается в форме протокола комиссии по оказанию на возвратной и (или) безвозвратной основе за счет средств</w:t>
      </w:r>
      <w:proofErr w:type="gramEnd"/>
      <w:r w:rsidRPr="000D4758">
        <w:rPr>
          <w:rFonts w:ascii="Times New Roman" w:hAnsi="Times New Roman" w:cs="Times New Roman"/>
          <w:sz w:val="18"/>
          <w:szCs w:val="18"/>
        </w:rPr>
        <w:t xml:space="preserve">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(далее - Комиссия).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 Положение о Комиссии, ее состав утверждается нормативным  актом администрации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5. </w:t>
      </w:r>
      <w:proofErr w:type="gramStart"/>
      <w:r w:rsidRPr="000D4758">
        <w:rPr>
          <w:rFonts w:ascii="Times New Roman" w:hAnsi="Times New Roman" w:cs="Times New Roman"/>
          <w:sz w:val="18"/>
          <w:szCs w:val="18"/>
        </w:rPr>
        <w:t>Порядок предоставления субсидии на возвратной и (или) безвозвратной основе за счет средств местного бюджета юридическим лицам, осуществляющим управление многоквартирными домами, товариществам собственников жилья, жилищным кооперативам, управляющим организациям, фонду капитального ремонта многоквартирных домов Новосибирской области, в целях финансового обеспечения проведения капитального ремонта общего имущества многоквартирного дома в случаях, указанных в пункте 1.1 настоящего Порядка, утверждается нормативным актом администрации Верх-Коенского сельсовета Искитимского</w:t>
      </w:r>
      <w:proofErr w:type="gramEnd"/>
      <w:r w:rsidRPr="000D4758">
        <w:rPr>
          <w:rFonts w:ascii="Times New Roman" w:hAnsi="Times New Roman" w:cs="Times New Roman"/>
          <w:sz w:val="18"/>
          <w:szCs w:val="18"/>
        </w:rPr>
        <w:t xml:space="preserve"> района Новосибирской области.</w:t>
      </w:r>
    </w:p>
    <w:p w:rsidR="00BC2A9C" w:rsidRPr="000D4758" w:rsidRDefault="00BC2A9C" w:rsidP="00C6479C">
      <w:pPr>
        <w:pStyle w:val="a3"/>
        <w:jc w:val="center"/>
        <w:rPr>
          <w:rFonts w:ascii="Times New Roman" w:eastAsia="Times New Roman" w:hAnsi="Times New Roman" w:cs="Times New Roman"/>
          <w:sz w:val="18"/>
          <w:szCs w:val="18"/>
        </w:rPr>
      </w:pPr>
      <w:r w:rsidRPr="000D4758">
        <w:rPr>
          <w:rFonts w:ascii="Times New Roman" w:eastAsia="Times New Roman" w:hAnsi="Times New Roman" w:cs="Times New Roman"/>
          <w:sz w:val="18"/>
          <w:szCs w:val="18"/>
        </w:rPr>
        <w:t>АДМИНИСТРАЦИЯ ВЕРХ-КОЕНСКОГО СЕЛЬСОВЕТА</w:t>
      </w:r>
    </w:p>
    <w:p w:rsidR="00BC2A9C" w:rsidRPr="000D4758" w:rsidRDefault="00BC2A9C" w:rsidP="00C6479C">
      <w:pPr>
        <w:pStyle w:val="a3"/>
        <w:jc w:val="center"/>
        <w:rPr>
          <w:rFonts w:ascii="Times New Roman" w:eastAsia="Times New Roman" w:hAnsi="Times New Roman" w:cs="Times New Roman"/>
          <w:sz w:val="18"/>
          <w:szCs w:val="18"/>
        </w:rPr>
      </w:pPr>
      <w:r w:rsidRPr="000D4758">
        <w:rPr>
          <w:rFonts w:ascii="Times New Roman" w:eastAsia="Times New Roman" w:hAnsi="Times New Roman" w:cs="Times New Roman"/>
          <w:sz w:val="18"/>
          <w:szCs w:val="18"/>
        </w:rPr>
        <w:t>ИСКИТИМСКОГО РАЙОНА НОВОСИБИРСКОЙ ОБЛАСТИ</w:t>
      </w:r>
    </w:p>
    <w:p w:rsidR="00BC2A9C" w:rsidRPr="000D4758" w:rsidRDefault="00BC2A9C" w:rsidP="00C6479C">
      <w:pPr>
        <w:pStyle w:val="a3"/>
        <w:jc w:val="center"/>
        <w:rPr>
          <w:rFonts w:ascii="Times New Roman" w:eastAsia="Times New Roman" w:hAnsi="Times New Roman" w:cs="Times New Roman"/>
          <w:sz w:val="18"/>
          <w:szCs w:val="18"/>
        </w:rPr>
      </w:pPr>
      <w:proofErr w:type="gramStart"/>
      <w:r w:rsidRPr="000D4758">
        <w:rPr>
          <w:rFonts w:ascii="Times New Roman" w:eastAsia="Times New Roman" w:hAnsi="Times New Roman" w:cs="Times New Roman"/>
          <w:sz w:val="18"/>
          <w:szCs w:val="18"/>
        </w:rPr>
        <w:t>П</w:t>
      </w:r>
      <w:proofErr w:type="gramEnd"/>
      <w:r w:rsidRPr="000D4758">
        <w:rPr>
          <w:rFonts w:ascii="Times New Roman" w:eastAsia="Times New Roman" w:hAnsi="Times New Roman" w:cs="Times New Roman"/>
          <w:sz w:val="18"/>
          <w:szCs w:val="18"/>
        </w:rPr>
        <w:t xml:space="preserve"> О С Т А Н О В Л Е Н И Е</w:t>
      </w:r>
    </w:p>
    <w:p w:rsidR="00BC2A9C" w:rsidRPr="000D4758" w:rsidRDefault="00BC2A9C" w:rsidP="00C6479C">
      <w:pPr>
        <w:pStyle w:val="a3"/>
        <w:jc w:val="center"/>
        <w:rPr>
          <w:rFonts w:ascii="Times New Roman" w:eastAsia="A" w:hAnsi="Times New Roman" w:cs="Times New Roman"/>
          <w:sz w:val="18"/>
          <w:szCs w:val="18"/>
          <w:u w:val="single"/>
        </w:rPr>
      </w:pPr>
      <w:r w:rsidRPr="000D4758">
        <w:rPr>
          <w:rFonts w:ascii="Times New Roman" w:eastAsia="A" w:hAnsi="Times New Roman" w:cs="Times New Roman"/>
          <w:sz w:val="18"/>
          <w:szCs w:val="18"/>
          <w:u w:val="single"/>
        </w:rPr>
        <w:t>27.11.2018</w:t>
      </w:r>
      <w:r w:rsidRPr="000D4758">
        <w:rPr>
          <w:rFonts w:ascii="Times New Roman" w:hAnsi="Times New Roman" w:cs="Times New Roman"/>
          <w:sz w:val="18"/>
          <w:szCs w:val="18"/>
          <w:u w:val="single"/>
        </w:rPr>
        <w:t xml:space="preserve">  </w:t>
      </w:r>
      <w:r w:rsidRPr="000D4758">
        <w:rPr>
          <w:rFonts w:ascii="Times New Roman" w:eastAsia="A" w:hAnsi="Times New Roman" w:cs="Times New Roman"/>
          <w:sz w:val="18"/>
          <w:szCs w:val="18"/>
          <w:u w:val="single"/>
        </w:rPr>
        <w:t>№ 160</w:t>
      </w:r>
    </w:p>
    <w:p w:rsidR="00BC2A9C" w:rsidRPr="000D4758" w:rsidRDefault="00BC2A9C" w:rsidP="00C6479C">
      <w:pPr>
        <w:pStyle w:val="a3"/>
        <w:jc w:val="center"/>
        <w:rPr>
          <w:rFonts w:ascii="Times New Roman" w:eastAsia="A" w:hAnsi="Times New Roman" w:cs="Times New Roman"/>
          <w:sz w:val="18"/>
          <w:szCs w:val="18"/>
        </w:rPr>
      </w:pPr>
      <w:r w:rsidRPr="000D4758">
        <w:rPr>
          <w:rFonts w:ascii="Times New Roman" w:eastAsia="A" w:hAnsi="Times New Roman" w:cs="Times New Roman"/>
          <w:sz w:val="18"/>
          <w:szCs w:val="18"/>
        </w:rPr>
        <w:t>с.Верх-Коен</w:t>
      </w:r>
    </w:p>
    <w:p w:rsidR="00BC2A9C" w:rsidRPr="000D4758" w:rsidRDefault="00BC2A9C" w:rsidP="00C6479C">
      <w:pPr>
        <w:pStyle w:val="a3"/>
        <w:jc w:val="center"/>
        <w:rPr>
          <w:rFonts w:ascii="Times New Roman" w:eastAsia="A" w:hAnsi="Times New Roman" w:cs="Times New Roman"/>
          <w:sz w:val="18"/>
          <w:szCs w:val="18"/>
        </w:rPr>
      </w:pPr>
    </w:p>
    <w:p w:rsidR="00BC2A9C" w:rsidRPr="000D4758" w:rsidRDefault="00BC2A9C" w:rsidP="000D4758">
      <w:pPr>
        <w:pStyle w:val="a3"/>
        <w:rPr>
          <w:rFonts w:ascii="Times New Roman" w:eastAsia="A" w:hAnsi="Times New Roman" w:cs="Times New Roman"/>
          <w:sz w:val="18"/>
          <w:szCs w:val="18"/>
        </w:rPr>
      </w:pPr>
      <w:r w:rsidRPr="000D4758">
        <w:rPr>
          <w:rFonts w:ascii="Times New Roman" w:eastAsia="A" w:hAnsi="Times New Roman" w:cs="Times New Roman"/>
          <w:sz w:val="18"/>
          <w:szCs w:val="18"/>
        </w:rPr>
        <w:t>Об одобрении Прогноза</w:t>
      </w:r>
      <w:r w:rsidR="00C6479C">
        <w:rPr>
          <w:rFonts w:ascii="Times New Roman" w:eastAsia="A" w:hAnsi="Times New Roman" w:cs="Times New Roman"/>
          <w:sz w:val="18"/>
          <w:szCs w:val="18"/>
        </w:rPr>
        <w:t xml:space="preserve"> </w:t>
      </w:r>
      <w:r w:rsidRPr="000D4758">
        <w:rPr>
          <w:rFonts w:ascii="Times New Roman" w:eastAsia="A" w:hAnsi="Times New Roman" w:cs="Times New Roman"/>
          <w:sz w:val="18"/>
          <w:szCs w:val="18"/>
        </w:rPr>
        <w:t>социально-экономического развития</w:t>
      </w:r>
    </w:p>
    <w:p w:rsidR="00BC2A9C" w:rsidRPr="000D4758" w:rsidRDefault="00BC2A9C" w:rsidP="000D4758">
      <w:pPr>
        <w:pStyle w:val="a3"/>
        <w:rPr>
          <w:rFonts w:ascii="Times New Roman" w:eastAsia="A" w:hAnsi="Times New Roman" w:cs="Times New Roman"/>
          <w:sz w:val="18"/>
          <w:szCs w:val="18"/>
        </w:rPr>
      </w:pPr>
      <w:r w:rsidRPr="000D4758">
        <w:rPr>
          <w:rFonts w:ascii="Times New Roman" w:eastAsia="A" w:hAnsi="Times New Roman" w:cs="Times New Roman"/>
          <w:sz w:val="18"/>
          <w:szCs w:val="18"/>
        </w:rPr>
        <w:t>Верх-Коенского  сельсовета</w:t>
      </w:r>
      <w:r w:rsidR="00C6479C">
        <w:rPr>
          <w:rFonts w:ascii="Times New Roman" w:eastAsia="A" w:hAnsi="Times New Roman" w:cs="Times New Roman"/>
          <w:sz w:val="18"/>
          <w:szCs w:val="18"/>
        </w:rPr>
        <w:t xml:space="preserve"> </w:t>
      </w:r>
      <w:r w:rsidRPr="000D4758">
        <w:rPr>
          <w:rFonts w:ascii="Times New Roman" w:eastAsia="A" w:hAnsi="Times New Roman" w:cs="Times New Roman"/>
          <w:sz w:val="18"/>
          <w:szCs w:val="18"/>
        </w:rPr>
        <w:t>на 2019 и плановый период  2020-2021гг</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eastAsia="A" w:hAnsi="Times New Roman" w:cs="Times New Roman"/>
          <w:sz w:val="18"/>
          <w:szCs w:val="18"/>
        </w:rPr>
        <w:t>В соответствии со  статьей 173 Бюджетного кодекса Российской Федерации, Решением совета депутатов Верх-Коенского сельсовета Искитимского района Новосибирской области от 19.10.2016 № 55 «Об утверждении «Положения о стратегическом планировании социально-экономического развития в Верх-коенском сельсовете Искитимского района Новосибирской области», постановлением администрации Верх-Коенского сельсовета Искитимского района Новосибирской области  от 19.11.2018 № 153 «</w:t>
      </w:r>
      <w:r w:rsidRPr="000D4758">
        <w:rPr>
          <w:rFonts w:ascii="Times New Roman" w:hAnsi="Times New Roman" w:cs="Times New Roman"/>
          <w:sz w:val="18"/>
          <w:szCs w:val="18"/>
        </w:rPr>
        <w:t>Об утверждении порядка разработки, формирования и реализации муниципальных программ  Верх-Коенского сельсовета Искитимского района</w:t>
      </w:r>
      <w:proofErr w:type="gramEnd"/>
      <w:r w:rsidRPr="000D4758">
        <w:rPr>
          <w:rFonts w:ascii="Times New Roman" w:hAnsi="Times New Roman" w:cs="Times New Roman"/>
          <w:sz w:val="18"/>
          <w:szCs w:val="18"/>
        </w:rPr>
        <w:t xml:space="preserve">  новосибирской области и методики оценки эффективности их реализации», от 03.09.2018 № 116 «О подготовке прогноза социально-экономического развития Искитимского района Новосибирской области на 2019 год и период 2020 и 2021 годов», администрация Верх-Коенского сельсовета Искитимского района Новосибирской области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ПОСТАНОВЛЯЕТ:</w:t>
      </w:r>
    </w:p>
    <w:p w:rsidR="00BC2A9C" w:rsidRPr="000D4758" w:rsidRDefault="00BC2A9C" w:rsidP="000D4758">
      <w:pPr>
        <w:pStyle w:val="a3"/>
        <w:rPr>
          <w:rFonts w:ascii="Times New Roman" w:eastAsia="A" w:hAnsi="Times New Roman" w:cs="Times New Roman"/>
          <w:sz w:val="18"/>
          <w:szCs w:val="18"/>
        </w:rPr>
      </w:pPr>
      <w:r w:rsidRPr="000D4758">
        <w:rPr>
          <w:rFonts w:ascii="Times New Roman" w:eastAsia="A" w:hAnsi="Times New Roman" w:cs="Times New Roman"/>
          <w:sz w:val="18"/>
          <w:szCs w:val="18"/>
        </w:rPr>
        <w:t>1.Одобрить прогноз социально-экономического развития Верх-Коенского сельсовета на 2019 год  и плановый 2020-2021 годов.</w:t>
      </w:r>
    </w:p>
    <w:p w:rsidR="00BC2A9C" w:rsidRPr="000D4758" w:rsidRDefault="00BC2A9C" w:rsidP="000D4758">
      <w:pPr>
        <w:pStyle w:val="a3"/>
        <w:rPr>
          <w:rFonts w:ascii="Times New Roman" w:eastAsia="A" w:hAnsi="Times New Roman" w:cs="Times New Roman"/>
          <w:sz w:val="18"/>
          <w:szCs w:val="18"/>
        </w:rPr>
      </w:pPr>
      <w:r w:rsidRPr="000D4758">
        <w:rPr>
          <w:rFonts w:ascii="Times New Roman" w:eastAsia="A" w:hAnsi="Times New Roman" w:cs="Times New Roman"/>
          <w:sz w:val="18"/>
          <w:szCs w:val="18"/>
        </w:rPr>
        <w:t>2.Данное постановление опубликовать на официальном сайте администрации Верх-Коенского сельсовета Искитимского района Новосибирской области, и  в периодическом печатном издании «Верх-Коенский вестник».</w:t>
      </w:r>
    </w:p>
    <w:p w:rsidR="00BC2A9C" w:rsidRPr="000D4758" w:rsidRDefault="00BC2A9C" w:rsidP="000D4758">
      <w:pPr>
        <w:pStyle w:val="a3"/>
        <w:rPr>
          <w:rFonts w:ascii="Times New Roman" w:eastAsia="A" w:hAnsi="Times New Roman" w:cs="Times New Roman"/>
          <w:sz w:val="18"/>
          <w:szCs w:val="18"/>
        </w:rPr>
      </w:pPr>
      <w:r w:rsidRPr="000D4758">
        <w:rPr>
          <w:rFonts w:ascii="Times New Roman" w:eastAsia="A" w:hAnsi="Times New Roman" w:cs="Times New Roman"/>
          <w:sz w:val="18"/>
          <w:szCs w:val="18"/>
        </w:rPr>
        <w:t>3.Контрольза исполнением постановления оставляю за собой.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Глава Верх-Коенского сельсовета                                                В.Н.Соловьенко</w:t>
      </w:r>
    </w:p>
    <w:p w:rsidR="00BC2A9C" w:rsidRPr="000D4758" w:rsidRDefault="00BC2A9C" w:rsidP="000D4758">
      <w:pPr>
        <w:pStyle w:val="a3"/>
        <w:rPr>
          <w:rFonts w:ascii="Times New Roman" w:eastAsia="A"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Прогноз</w:t>
      </w:r>
    </w:p>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социально-экономического развития</w:t>
      </w:r>
      <w:r w:rsidR="00C6479C">
        <w:rPr>
          <w:rFonts w:ascii="Times New Roman" w:hAnsi="Times New Roman" w:cs="Times New Roman"/>
          <w:bCs/>
          <w:sz w:val="18"/>
          <w:szCs w:val="18"/>
        </w:rPr>
        <w:t xml:space="preserve"> </w:t>
      </w:r>
      <w:r w:rsidRPr="000D4758">
        <w:rPr>
          <w:rFonts w:ascii="Times New Roman" w:hAnsi="Times New Roman" w:cs="Times New Roman"/>
          <w:bCs/>
          <w:sz w:val="18"/>
          <w:szCs w:val="18"/>
        </w:rPr>
        <w:t>Верх-Коенского сельсовета</w:t>
      </w:r>
    </w:p>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Искитимского района</w:t>
      </w:r>
      <w:r w:rsidR="00C6479C">
        <w:rPr>
          <w:rFonts w:ascii="Times New Roman" w:hAnsi="Times New Roman" w:cs="Times New Roman"/>
          <w:bCs/>
          <w:sz w:val="18"/>
          <w:szCs w:val="18"/>
        </w:rPr>
        <w:t xml:space="preserve"> </w:t>
      </w:r>
      <w:r w:rsidRPr="000D4758">
        <w:rPr>
          <w:rFonts w:ascii="Times New Roman" w:hAnsi="Times New Roman" w:cs="Times New Roman"/>
          <w:bCs/>
          <w:sz w:val="18"/>
          <w:szCs w:val="18"/>
        </w:rPr>
        <w:t>Новосибирской области</w:t>
      </w:r>
    </w:p>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на 2019 год и плановый период</w:t>
      </w:r>
      <w:r w:rsidR="00C6479C">
        <w:rPr>
          <w:rFonts w:ascii="Times New Roman" w:hAnsi="Times New Roman" w:cs="Times New Roman"/>
          <w:bCs/>
          <w:sz w:val="18"/>
          <w:szCs w:val="18"/>
        </w:rPr>
        <w:t xml:space="preserve"> </w:t>
      </w:r>
      <w:r w:rsidRPr="000D4758">
        <w:rPr>
          <w:rFonts w:ascii="Times New Roman" w:hAnsi="Times New Roman" w:cs="Times New Roman"/>
          <w:bCs/>
          <w:sz w:val="18"/>
          <w:szCs w:val="18"/>
        </w:rPr>
        <w:t>2020 и 2021 годов</w:t>
      </w:r>
    </w:p>
    <w:p w:rsidR="00BC2A9C" w:rsidRPr="000D4758" w:rsidRDefault="00BC2A9C" w:rsidP="00C6479C">
      <w:pPr>
        <w:pStyle w:val="a3"/>
        <w:jc w:val="center"/>
        <w:rPr>
          <w:rFonts w:ascii="Times New Roman" w:hAnsi="Times New Roman" w:cs="Times New Roman"/>
          <w:sz w:val="18"/>
          <w:szCs w:val="18"/>
        </w:rPr>
      </w:pPr>
      <w:r w:rsidRPr="000D4758">
        <w:rPr>
          <w:rFonts w:ascii="Times New Roman" w:hAnsi="Times New Roman" w:cs="Times New Roman"/>
          <w:sz w:val="18"/>
          <w:szCs w:val="18"/>
        </w:rPr>
        <w:t>Оглавление</w:t>
      </w:r>
    </w:p>
    <w:tbl>
      <w:tblPr>
        <w:tblW w:w="0" w:type="auto"/>
        <w:tblLook w:val="00A0"/>
      </w:tblPr>
      <w:tblGrid>
        <w:gridCol w:w="1276"/>
        <w:gridCol w:w="7887"/>
        <w:gridCol w:w="974"/>
      </w:tblGrid>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Оценка достигнутого уровня социально-экономического развития  Верх-Коенского сельсовета Искитимского района за период 2016-2018 годов</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Оценка факторов и ограничений экономического роста  Верх-Коенского сельсовета Искитимского района на среднесрочный период</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Приоритеты социально-экономического развития Верх-Коенского сельсовета  Искитимского района на 2019 год и плановый период 2020 и 2021 годов</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Сценарии социально-экономического развития  Верх-Коенского сельсоветам Искитимского района и целевые показатели прогноза социально-экономического развития  Верх-Коенского сельсовета Искитимского района на 2019 год и плановый период 2020 и 2021 годов</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Уровень и качество жизни населения  Верх-Коенского сельсовета Искитимского района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5.1</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Демографическое развитие</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5.2</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рынка труда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5.3</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Заработная плата и денежные доходы населения</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социальной сферы</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5.4.1</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Социальная поддержка населения</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5.4.2</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Образование</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5.4.3</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Здравоохранение</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5.4.4</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Культура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5.4.5</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Физическая культура и спорт</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5.4.6</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Молодежная политика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5.4.7</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жилищного строительства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5.4.8</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безопасности жизнедеятельности</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5.4.9</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Туризм</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5.4.10</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Охрана окружающей среды и природных ресурсов</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Формирование конкурентоспособной экономики</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Внутренний валовой продукт</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23</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Промышленность</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24</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Агропромышленный комплекс</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24</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Инвестиции</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24</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Малое и среднее предпринимательство</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Потребительский рынок</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Транспорт</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Связь</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Имущество и земельные отношения</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6.10</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Дорожная инфраструктура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6.11</w:t>
            </w: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Жилищно-коммунальный комплекс и электроэнергетика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Основные параметры муниципальных программ Верх-Коенского сельсоветам  Искитимского района</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w:t>
            </w:r>
          </w:p>
        </w:tc>
      </w:tr>
      <w:tr w:rsidR="00BC2A9C" w:rsidRPr="000D4758" w:rsidTr="006825C6">
        <w:tc>
          <w:tcPr>
            <w:tcW w:w="1276" w:type="dxa"/>
          </w:tcPr>
          <w:p w:rsidR="00BC2A9C" w:rsidRPr="000D4758" w:rsidRDefault="00BC2A9C" w:rsidP="000D4758">
            <w:pPr>
              <w:pStyle w:val="a3"/>
              <w:rPr>
                <w:rFonts w:ascii="Times New Roman" w:hAnsi="Times New Roman" w:cs="Times New Roman"/>
                <w:sz w:val="18"/>
                <w:szCs w:val="18"/>
              </w:rPr>
            </w:pPr>
          </w:p>
        </w:tc>
        <w:tc>
          <w:tcPr>
            <w:tcW w:w="788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Пояснительная записка по основным параметрам прогноза социально-экономического развития Верх-Коенского сельсовета Искитимского района на 2019 год и на плановый период 2020 и 2021 годов</w:t>
            </w:r>
          </w:p>
        </w:tc>
        <w:tc>
          <w:tcPr>
            <w:tcW w:w="974"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w:t>
            </w:r>
          </w:p>
        </w:tc>
      </w:tr>
    </w:tbl>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Прогноз социально-экономического развития</w:t>
      </w:r>
    </w:p>
    <w:p w:rsidR="00BC2A9C" w:rsidRPr="000D4758" w:rsidRDefault="00BC2A9C" w:rsidP="00C6479C">
      <w:pPr>
        <w:pStyle w:val="a3"/>
        <w:jc w:val="center"/>
        <w:rPr>
          <w:rFonts w:ascii="Times New Roman" w:hAnsi="Times New Roman" w:cs="Times New Roman"/>
          <w:bCs/>
          <w:sz w:val="18"/>
          <w:szCs w:val="18"/>
        </w:rPr>
      </w:pPr>
      <w:r w:rsidRPr="000D4758">
        <w:rPr>
          <w:rFonts w:ascii="Times New Roman" w:hAnsi="Times New Roman" w:cs="Times New Roman"/>
          <w:bCs/>
          <w:sz w:val="18"/>
          <w:szCs w:val="18"/>
        </w:rPr>
        <w:t>Верх-Коенского сельсовета Искитимского района Новосибирской области на 2019 год и плановый период 2020 и 2021 годов</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Прогноз социально-экономического развития  Верх-Коенского сельсовета Искитимского района Новосибирской области на 2019 год и плановый период 2020 и 2021 годов разработан в соответствии с Порядком разработки и корректировки прогноза социально-экономического развития Верх-Коенского сельсовета Искитимского района Новосибирской области на среднесрочный период, утвержденным постановлением администрации Верх-Коенского сельсовета Искитимского района  Новосибирской области от 19.09.2017№110, на основе анализа тенденций развития экономики и социальной сферы</w:t>
      </w:r>
      <w:proofErr w:type="gramEnd"/>
      <w:r w:rsidRPr="000D4758">
        <w:rPr>
          <w:rFonts w:ascii="Times New Roman" w:hAnsi="Times New Roman" w:cs="Times New Roman"/>
          <w:sz w:val="18"/>
          <w:szCs w:val="18"/>
        </w:rPr>
        <w:t>, сложившихся к сентябрю 2018 года, исходя из целей и задач актуализированной Комплексной программы социально-экономического развития Верх-Коенского сельсовета Искитимского района Новосибирской области на 2011-2025 годы, принятой решением сессии Совета депутатов Искитимского района Новосибирской области от 29.04.2011 № 50, ориентиров и приоритетов государственной экономической и социальной политики.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 подготовке прогноза были учтены приоритеты и основные параметры прогноза социально-экономического развития Новосибирской области на 2019 год и плановый период 2020 и 2021 годов, рассмотренные и одобренные на заседании Правительства Новосибирской области.</w:t>
      </w:r>
    </w:p>
    <w:p w:rsidR="00BC2A9C" w:rsidRPr="000D4758" w:rsidRDefault="00BC2A9C" w:rsidP="000D4758">
      <w:pPr>
        <w:pStyle w:val="a3"/>
        <w:rPr>
          <w:rFonts w:ascii="Times New Roman" w:hAnsi="Times New Roman" w:cs="Times New Roman"/>
          <w:sz w:val="18"/>
          <w:szCs w:val="18"/>
        </w:rPr>
      </w:pPr>
      <w:bookmarkStart w:id="174" w:name="_Toc460227788"/>
      <w:bookmarkStart w:id="175" w:name="_Toc460227933"/>
      <w:r w:rsidRPr="000D4758">
        <w:rPr>
          <w:rFonts w:ascii="Times New Roman" w:hAnsi="Times New Roman" w:cs="Times New Roman"/>
          <w:sz w:val="18"/>
          <w:szCs w:val="18"/>
        </w:rPr>
        <w:t>Оценка достигнутого уровня социально-экономического развития Верх-Коенского сельсовета Искитимского района за период 2016-2018 годов</w:t>
      </w:r>
      <w:bookmarkEnd w:id="174"/>
      <w:bookmarkEnd w:id="175"/>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bCs/>
          <w:sz w:val="18"/>
          <w:szCs w:val="18"/>
        </w:rPr>
        <w:t>Социально-экономическое состояние Верх-Коенского сельсовета за 2018 год</w:t>
      </w:r>
      <w:r w:rsidRPr="000D4758">
        <w:rPr>
          <w:rFonts w:ascii="Times New Roman" w:hAnsi="Times New Roman" w:cs="Times New Roman"/>
          <w:sz w:val="18"/>
          <w:szCs w:val="18"/>
        </w:rPr>
        <w:t xml:space="preserve"> характеризуется: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сохранилась действующая сеть школ, учреждений здравоохранения, ДК, торговли, почтовой связи, РУС, энергосетей;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Функционирует Отдельный пожарный пост в с.Верх-Коен;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Отремонтировано  и увеличена площадь помещения библиотеки в </w:t>
      </w:r>
      <w:proofErr w:type="spellStart"/>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итерня</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Кирпичный завод «Агат – 1» полностью прекратил свою деятельность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Нет сельхозпроизводителя в с.Верх-Коен, 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 xml:space="preserve">зержинский, п.Дубинский, д.Михайловка, </w:t>
      </w:r>
      <w:proofErr w:type="spellStart"/>
      <w:r w:rsidRPr="000D4758">
        <w:rPr>
          <w:rFonts w:ascii="Times New Roman" w:hAnsi="Times New Roman" w:cs="Times New Roman"/>
          <w:sz w:val="18"/>
          <w:szCs w:val="18"/>
        </w:rPr>
        <w:t>д.Китерня</w:t>
      </w:r>
      <w:proofErr w:type="spellEnd"/>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sz w:val="18"/>
          <w:szCs w:val="18"/>
        </w:rPr>
        <w:tab/>
      </w:r>
      <w:r w:rsidRPr="000D4758">
        <w:rPr>
          <w:rFonts w:ascii="Times New Roman" w:hAnsi="Times New Roman" w:cs="Times New Roman"/>
          <w:color w:val="000000"/>
          <w:sz w:val="18"/>
          <w:szCs w:val="18"/>
        </w:rPr>
        <w:t xml:space="preserve">Верх-Коенский сельсовет обладает достаточными возможностями развития экономики – </w:t>
      </w:r>
      <w:proofErr w:type="spellStart"/>
      <w:r w:rsidRPr="000D4758">
        <w:rPr>
          <w:rFonts w:ascii="Times New Roman" w:hAnsi="Times New Roman" w:cs="Times New Roman"/>
          <w:color w:val="000000"/>
          <w:sz w:val="18"/>
          <w:szCs w:val="18"/>
        </w:rPr>
        <w:t>природоресурсным</w:t>
      </w:r>
      <w:proofErr w:type="spellEnd"/>
      <w:r w:rsidRPr="000D4758">
        <w:rPr>
          <w:rFonts w:ascii="Times New Roman" w:hAnsi="Times New Roman" w:cs="Times New Roman"/>
          <w:color w:val="000000"/>
          <w:sz w:val="18"/>
          <w:szCs w:val="18"/>
        </w:rPr>
        <w:t xml:space="preserve"> и трудовым потенциалом.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Основной целью развития Верх-Коенского сельсовета является сохранение имеющейся на территории </w:t>
      </w:r>
      <w:proofErr w:type="spellStart"/>
      <w:r w:rsidRPr="000D4758">
        <w:rPr>
          <w:rFonts w:ascii="Times New Roman" w:hAnsi="Times New Roman" w:cs="Times New Roman"/>
          <w:sz w:val="18"/>
          <w:szCs w:val="18"/>
        </w:rPr>
        <w:t>социнфраструктуры</w:t>
      </w:r>
      <w:proofErr w:type="spellEnd"/>
      <w:r w:rsidRPr="000D4758">
        <w:rPr>
          <w:rFonts w:ascii="Times New Roman" w:hAnsi="Times New Roman" w:cs="Times New Roman"/>
          <w:sz w:val="18"/>
          <w:szCs w:val="18"/>
        </w:rPr>
        <w:t xml:space="preserve">, производственной сферы обеспечение благосостояния  и качество жизни населения. В состав Верх-Коенского сельсовета входит 5 населенных пунктов с  общей численностью  населения на 01.10.2018г. 1511 чел. Демографическая ситуация в Верх-Коенском сельсовете сложная, сохраняется тенденция снижения численности населения, аналогичный процесс имеющий место в других сельских поселениях. Основные причины – это отсутствие или недостаток рабочих мест с достойным уровнем оплаты труда, отсутствие возможности улучшения жилищных условий, старение населения, снижение уровня рождаемости </w:t>
      </w:r>
      <w:proofErr w:type="spellStart"/>
      <w:r w:rsidRPr="000D4758">
        <w:rPr>
          <w:rFonts w:ascii="Times New Roman" w:hAnsi="Times New Roman" w:cs="Times New Roman"/>
          <w:sz w:val="18"/>
          <w:szCs w:val="18"/>
        </w:rPr>
        <w:t>вследствии</w:t>
      </w:r>
      <w:proofErr w:type="spellEnd"/>
      <w:r w:rsidRPr="000D4758">
        <w:rPr>
          <w:rFonts w:ascii="Times New Roman" w:hAnsi="Times New Roman" w:cs="Times New Roman"/>
          <w:sz w:val="18"/>
          <w:szCs w:val="18"/>
        </w:rPr>
        <w:t xml:space="preserve"> уменьшения количества молодых людей, остающихся жить и работать в данной местности.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Тем не менее на территории сохранены основные объекты. В сфере образования: действует 1 средняя школа и 2 </w:t>
      </w:r>
      <w:proofErr w:type="gramStart"/>
      <w:r w:rsidRPr="000D4758">
        <w:rPr>
          <w:rFonts w:ascii="Times New Roman" w:hAnsi="Times New Roman" w:cs="Times New Roman"/>
          <w:sz w:val="18"/>
          <w:szCs w:val="18"/>
        </w:rPr>
        <w:t>основных</w:t>
      </w:r>
      <w:proofErr w:type="gramEnd"/>
      <w:r w:rsidRPr="000D4758">
        <w:rPr>
          <w:rFonts w:ascii="Times New Roman" w:hAnsi="Times New Roman" w:cs="Times New Roman"/>
          <w:sz w:val="18"/>
          <w:szCs w:val="18"/>
        </w:rPr>
        <w:t xml:space="preserve"> школы. Осуществляется подвоз учащихся из населенных пунктов: д. Михайловка, 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 xml:space="preserve">зержинский, п.Дубинский, д.Нижний Коен. В сфере здравоохранения функционирует 3 </w:t>
      </w:r>
      <w:proofErr w:type="spellStart"/>
      <w:r w:rsidRPr="000D4758">
        <w:rPr>
          <w:rFonts w:ascii="Times New Roman" w:hAnsi="Times New Roman" w:cs="Times New Roman"/>
          <w:sz w:val="18"/>
          <w:szCs w:val="18"/>
        </w:rPr>
        <w:t>ФАПа</w:t>
      </w:r>
      <w:proofErr w:type="spellEnd"/>
      <w:r w:rsidRPr="000D4758">
        <w:rPr>
          <w:rFonts w:ascii="Times New Roman" w:hAnsi="Times New Roman" w:cs="Times New Roman"/>
          <w:sz w:val="18"/>
          <w:szCs w:val="18"/>
        </w:rPr>
        <w:t xml:space="preserve"> и 1  врачебная амбулатория. В целях обеспеченности стабильности работы учреждения мед. обслуживания администрацией оформлены и переданы в безвозмездную аренду 2 помещения по </w:t>
      </w:r>
      <w:proofErr w:type="spellStart"/>
      <w:r w:rsidRPr="000D4758">
        <w:rPr>
          <w:rFonts w:ascii="Times New Roman" w:hAnsi="Times New Roman" w:cs="Times New Roman"/>
          <w:sz w:val="18"/>
          <w:szCs w:val="18"/>
        </w:rPr>
        <w:t>ФАПы</w:t>
      </w:r>
      <w:proofErr w:type="spellEnd"/>
      <w:r w:rsidRPr="000D4758">
        <w:rPr>
          <w:rFonts w:ascii="Times New Roman" w:hAnsi="Times New Roman" w:cs="Times New Roman"/>
          <w:sz w:val="18"/>
          <w:szCs w:val="18"/>
        </w:rPr>
        <w:t xml:space="preserve"> в д</w:t>
      </w:r>
      <w:proofErr w:type="gramStart"/>
      <w:r w:rsidRPr="000D4758">
        <w:rPr>
          <w:rFonts w:ascii="Times New Roman" w:hAnsi="Times New Roman" w:cs="Times New Roman"/>
          <w:sz w:val="18"/>
          <w:szCs w:val="18"/>
        </w:rPr>
        <w:t>.М</w:t>
      </w:r>
      <w:proofErr w:type="gramEnd"/>
      <w:r w:rsidRPr="000D4758">
        <w:rPr>
          <w:rFonts w:ascii="Times New Roman" w:hAnsi="Times New Roman" w:cs="Times New Roman"/>
          <w:sz w:val="18"/>
          <w:szCs w:val="18"/>
        </w:rPr>
        <w:t xml:space="preserve">ихайловка и </w:t>
      </w:r>
      <w:proofErr w:type="spellStart"/>
      <w:r w:rsidRPr="000D4758">
        <w:rPr>
          <w:rFonts w:ascii="Times New Roman" w:hAnsi="Times New Roman" w:cs="Times New Roman"/>
          <w:sz w:val="18"/>
          <w:szCs w:val="18"/>
        </w:rPr>
        <w:t>д.Китерня</w:t>
      </w:r>
      <w:proofErr w:type="spellEnd"/>
      <w:r w:rsidRPr="000D4758">
        <w:rPr>
          <w:rFonts w:ascii="Times New Roman" w:hAnsi="Times New Roman" w:cs="Times New Roman"/>
          <w:sz w:val="18"/>
          <w:szCs w:val="18"/>
        </w:rPr>
        <w:t xml:space="preserve">. Зарезервировано помещение под реконструкцию </w:t>
      </w:r>
      <w:proofErr w:type="spellStart"/>
      <w:r w:rsidRPr="000D4758">
        <w:rPr>
          <w:rFonts w:ascii="Times New Roman" w:hAnsi="Times New Roman" w:cs="Times New Roman"/>
          <w:sz w:val="18"/>
          <w:szCs w:val="18"/>
        </w:rPr>
        <w:t>ФАПа</w:t>
      </w:r>
      <w:proofErr w:type="spellEnd"/>
      <w:r w:rsidRPr="000D4758">
        <w:rPr>
          <w:rFonts w:ascii="Times New Roman" w:hAnsi="Times New Roman" w:cs="Times New Roman"/>
          <w:sz w:val="18"/>
          <w:szCs w:val="18"/>
        </w:rPr>
        <w:t xml:space="preserve"> в 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зержинский. С учетом отсутствия в населенных пунктах мед</w:t>
      </w:r>
      <w:proofErr w:type="gramStart"/>
      <w:r w:rsidRPr="000D4758">
        <w:rPr>
          <w:rFonts w:ascii="Times New Roman" w:hAnsi="Times New Roman" w:cs="Times New Roman"/>
          <w:sz w:val="18"/>
          <w:szCs w:val="18"/>
        </w:rPr>
        <w:t>.</w:t>
      </w:r>
      <w:proofErr w:type="gramEnd"/>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п</w:t>
      </w:r>
      <w:proofErr w:type="gramEnd"/>
      <w:r w:rsidRPr="000D4758">
        <w:rPr>
          <w:rFonts w:ascii="Times New Roman" w:hAnsi="Times New Roman" w:cs="Times New Roman"/>
          <w:sz w:val="18"/>
          <w:szCs w:val="18"/>
        </w:rPr>
        <w:t xml:space="preserve">ерсонала, осуществляются выездные дни мед персонала Верх-Коенской амбулатории.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области торгового обслуживания сохранены торговые предприятия в населенных пунктах.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Сохранены объекты почта России и узла связи Ростелеком, объекты размещены в помещениях предоставленных администрацией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Транспортная сфера осуществляется частным перевозчиком ИП </w:t>
      </w:r>
      <w:proofErr w:type="spellStart"/>
      <w:r w:rsidRPr="000D4758">
        <w:rPr>
          <w:rFonts w:ascii="Times New Roman" w:hAnsi="Times New Roman" w:cs="Times New Roman"/>
          <w:sz w:val="18"/>
          <w:szCs w:val="18"/>
        </w:rPr>
        <w:t>Гранов</w:t>
      </w:r>
      <w:proofErr w:type="spellEnd"/>
      <w:r w:rsidRPr="000D4758">
        <w:rPr>
          <w:rFonts w:ascii="Times New Roman" w:hAnsi="Times New Roman" w:cs="Times New Roman"/>
          <w:sz w:val="18"/>
          <w:szCs w:val="18"/>
        </w:rPr>
        <w:t xml:space="preserve">. Согласно утвержденному графику.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В сфере пожарной безопасности населения реализован проект организации и открытия в с.Верх-Коен в 2015г. отдельного Государственного поста пожарной службы</w:t>
      </w:r>
      <w:proofErr w:type="gramStart"/>
      <w:r w:rsidRPr="000D4758">
        <w:rPr>
          <w:rFonts w:ascii="Times New Roman" w:hAnsi="Times New Roman" w:cs="Times New Roman"/>
          <w:sz w:val="18"/>
          <w:szCs w:val="18"/>
        </w:rPr>
        <w:t>.</w:t>
      </w:r>
      <w:proofErr w:type="gramEnd"/>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с</w:t>
      </w:r>
      <w:proofErr w:type="gramEnd"/>
      <w:r w:rsidRPr="000D4758">
        <w:rPr>
          <w:rFonts w:ascii="Times New Roman" w:hAnsi="Times New Roman" w:cs="Times New Roman"/>
          <w:sz w:val="18"/>
          <w:szCs w:val="18"/>
        </w:rPr>
        <w:t>озданы рабочие места. У населения, территории Верх-Коенского с/</w:t>
      </w:r>
      <w:proofErr w:type="gramStart"/>
      <w:r w:rsidRPr="000D4758">
        <w:rPr>
          <w:rFonts w:ascii="Times New Roman" w:hAnsi="Times New Roman" w:cs="Times New Roman"/>
          <w:sz w:val="18"/>
          <w:szCs w:val="18"/>
        </w:rPr>
        <w:t>с</w:t>
      </w:r>
      <w:proofErr w:type="gramEnd"/>
      <w:r w:rsidRPr="000D4758">
        <w:rPr>
          <w:rFonts w:ascii="Times New Roman" w:hAnsi="Times New Roman" w:cs="Times New Roman"/>
          <w:sz w:val="18"/>
          <w:szCs w:val="18"/>
        </w:rPr>
        <w:t xml:space="preserve"> смежного с ним Морозовского с/с и </w:t>
      </w:r>
      <w:proofErr w:type="spellStart"/>
      <w:r w:rsidRPr="000D4758">
        <w:rPr>
          <w:rFonts w:ascii="Times New Roman" w:hAnsi="Times New Roman" w:cs="Times New Roman"/>
          <w:sz w:val="18"/>
          <w:szCs w:val="18"/>
        </w:rPr>
        <w:t>Тальменского</w:t>
      </w:r>
      <w:proofErr w:type="spellEnd"/>
      <w:r w:rsidRPr="000D4758">
        <w:rPr>
          <w:rFonts w:ascii="Times New Roman" w:hAnsi="Times New Roman" w:cs="Times New Roman"/>
          <w:sz w:val="18"/>
          <w:szCs w:val="18"/>
        </w:rPr>
        <w:t xml:space="preserve"> с/с возрос уровень защищенности при ликвидации пожаров.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сфере культуры  2015год отмечен появлением в </w:t>
      </w:r>
      <w:proofErr w:type="spellStart"/>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итерня</w:t>
      </w:r>
      <w:proofErr w:type="spellEnd"/>
      <w:r w:rsidRPr="000D4758">
        <w:rPr>
          <w:rFonts w:ascii="Times New Roman" w:hAnsi="Times New Roman" w:cs="Times New Roman"/>
          <w:sz w:val="18"/>
          <w:szCs w:val="18"/>
        </w:rPr>
        <w:t xml:space="preserve"> нового объекта. По программе областного гранта и с привлечением собственных средств был отремонтирован сельский клуб, детская площадка в </w:t>
      </w:r>
      <w:smartTag w:uri="urn:schemas-microsoft-com:office:smarttags" w:element="metricconverter">
        <w:smartTagPr>
          <w:attr w:name="ProductID" w:val="2016 г"/>
        </w:smartTagPr>
        <w:r w:rsidRPr="000D4758">
          <w:rPr>
            <w:rFonts w:ascii="Times New Roman" w:hAnsi="Times New Roman" w:cs="Times New Roman"/>
            <w:sz w:val="18"/>
            <w:szCs w:val="18"/>
          </w:rPr>
          <w:t>2016 г</w:t>
        </w:r>
      </w:smartTag>
      <w:r w:rsidRPr="000D4758">
        <w:rPr>
          <w:rFonts w:ascii="Times New Roman" w:hAnsi="Times New Roman" w:cs="Times New Roman"/>
          <w:sz w:val="18"/>
          <w:szCs w:val="18"/>
        </w:rPr>
        <w:t xml:space="preserve">.  на средства областного гранта было отремонтировано помещение конторы на 2 этаже под размещение библиотеки.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Завершена процедура оформления памятника защитникам Отечества в с.Верх-Коен. В 2018 г. при спонсорской помощи предприятия «Газпром </w:t>
      </w:r>
      <w:proofErr w:type="spellStart"/>
      <w:r w:rsidRPr="000D4758">
        <w:rPr>
          <w:rFonts w:ascii="Times New Roman" w:hAnsi="Times New Roman" w:cs="Times New Roman"/>
          <w:sz w:val="18"/>
          <w:szCs w:val="18"/>
        </w:rPr>
        <w:t>Трансгаз</w:t>
      </w:r>
      <w:proofErr w:type="spellEnd"/>
      <w:r w:rsidRPr="000D4758">
        <w:rPr>
          <w:rFonts w:ascii="Times New Roman" w:hAnsi="Times New Roman" w:cs="Times New Roman"/>
          <w:sz w:val="18"/>
          <w:szCs w:val="18"/>
        </w:rPr>
        <w:t xml:space="preserve"> Томск» проведены работы по благоустройству прилегающей к памятнику территории.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сфере ЖКХ, в рамках исполнения </w:t>
      </w:r>
      <w:proofErr w:type="gramStart"/>
      <w:r w:rsidRPr="000D4758">
        <w:rPr>
          <w:rFonts w:ascii="Times New Roman" w:hAnsi="Times New Roman" w:cs="Times New Roman"/>
          <w:sz w:val="18"/>
          <w:szCs w:val="18"/>
        </w:rPr>
        <w:t>ОЗ</w:t>
      </w:r>
      <w:proofErr w:type="gramEnd"/>
      <w:r w:rsidRPr="000D4758">
        <w:rPr>
          <w:rFonts w:ascii="Times New Roman" w:hAnsi="Times New Roman" w:cs="Times New Roman"/>
          <w:sz w:val="18"/>
          <w:szCs w:val="18"/>
        </w:rPr>
        <w:t xml:space="preserve"> от 31.01.2017 № 137-ОЗ.,  передана инфраструктура ЖКХ: котельная, теплосети, водопроводы, </w:t>
      </w:r>
      <w:proofErr w:type="spellStart"/>
      <w:r w:rsidRPr="000D4758">
        <w:rPr>
          <w:rFonts w:ascii="Times New Roman" w:hAnsi="Times New Roman" w:cs="Times New Roman"/>
          <w:sz w:val="18"/>
          <w:szCs w:val="18"/>
        </w:rPr>
        <w:t>водоскважины</w:t>
      </w:r>
      <w:proofErr w:type="spellEnd"/>
      <w:r w:rsidRPr="000D4758">
        <w:rPr>
          <w:rFonts w:ascii="Times New Roman" w:hAnsi="Times New Roman" w:cs="Times New Roman"/>
          <w:sz w:val="18"/>
          <w:szCs w:val="18"/>
        </w:rPr>
        <w:t xml:space="preserve"> на баланс Искитимского района.  Вопросами тепло и водоснабжения  на территории Верх-Коенского сельсовета занимается МУП ИР  «Восточное». В дорожной сфере  на содержание дорог в зимний период 2018г. затрачено 394,4 тыс. руб. Ведутся работы по оформлению муниципальных дорог в собственность Верх-Коенского сельсовета. В рамках выполнения  судебных обязатель</w:t>
      </w:r>
      <w:proofErr w:type="gramStart"/>
      <w:r w:rsidRPr="000D4758">
        <w:rPr>
          <w:rFonts w:ascii="Times New Roman" w:hAnsi="Times New Roman" w:cs="Times New Roman"/>
          <w:sz w:val="18"/>
          <w:szCs w:val="18"/>
        </w:rPr>
        <w:t>ств пр</w:t>
      </w:r>
      <w:proofErr w:type="gramEnd"/>
      <w:r w:rsidRPr="000D4758">
        <w:rPr>
          <w:rFonts w:ascii="Times New Roman" w:hAnsi="Times New Roman" w:cs="Times New Roman"/>
          <w:sz w:val="18"/>
          <w:szCs w:val="18"/>
        </w:rPr>
        <w:t xml:space="preserve">одолжалась работа по оформлению сельских кладбищ. Получено свидетельство собственности на участок Верх-Коенского кладбища. </w:t>
      </w:r>
      <w:proofErr w:type="gramStart"/>
      <w:r w:rsidRPr="000D4758">
        <w:rPr>
          <w:rFonts w:ascii="Times New Roman" w:hAnsi="Times New Roman" w:cs="Times New Roman"/>
          <w:sz w:val="18"/>
          <w:szCs w:val="18"/>
        </w:rPr>
        <w:t>Земельные участки, предназначенные для размещения кладбищ поставлены</w:t>
      </w:r>
      <w:proofErr w:type="gramEnd"/>
      <w:r w:rsidRPr="000D4758">
        <w:rPr>
          <w:rFonts w:ascii="Times New Roman" w:hAnsi="Times New Roman" w:cs="Times New Roman"/>
          <w:sz w:val="18"/>
          <w:szCs w:val="18"/>
        </w:rPr>
        <w:t xml:space="preserve"> на кадастровый учет. Департаментом Имущества и земельных отношений Новосибирской области 3 земельных участка в д</w:t>
      </w:r>
      <w:proofErr w:type="gramStart"/>
      <w:r w:rsidRPr="000D4758">
        <w:rPr>
          <w:rFonts w:ascii="Times New Roman" w:hAnsi="Times New Roman" w:cs="Times New Roman"/>
          <w:sz w:val="18"/>
          <w:szCs w:val="18"/>
        </w:rPr>
        <w:t>.М</w:t>
      </w:r>
      <w:proofErr w:type="gramEnd"/>
      <w:r w:rsidRPr="000D4758">
        <w:rPr>
          <w:rFonts w:ascii="Times New Roman" w:hAnsi="Times New Roman" w:cs="Times New Roman"/>
          <w:sz w:val="18"/>
          <w:szCs w:val="18"/>
        </w:rPr>
        <w:t xml:space="preserve">ихайловка, </w:t>
      </w:r>
      <w:proofErr w:type="spellStart"/>
      <w:r w:rsidRPr="000D4758">
        <w:rPr>
          <w:rFonts w:ascii="Times New Roman" w:hAnsi="Times New Roman" w:cs="Times New Roman"/>
          <w:sz w:val="18"/>
          <w:szCs w:val="18"/>
        </w:rPr>
        <w:t>д.Китерня</w:t>
      </w:r>
      <w:proofErr w:type="spellEnd"/>
      <w:r w:rsidRPr="000D4758">
        <w:rPr>
          <w:rFonts w:ascii="Times New Roman" w:hAnsi="Times New Roman" w:cs="Times New Roman"/>
          <w:sz w:val="18"/>
          <w:szCs w:val="18"/>
        </w:rPr>
        <w:t>, п.Дубинский переведены из категории земель сельхозназначения в категорию для размещения кладбищ.</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К сожалению общеполитическая ситуация затормозила процесс развития региона и территории в целом. Планируемое открытие новых рабочих мест промышленного и сельскохозяйственного направления было приостановлено.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 учетом падения спроса на строительном рынке упал объем производства, а в 2017 полностью остановлено производство на </w:t>
      </w:r>
      <w:proofErr w:type="spellStart"/>
      <w:r w:rsidRPr="000D4758">
        <w:rPr>
          <w:rFonts w:ascii="Times New Roman" w:hAnsi="Times New Roman" w:cs="Times New Roman"/>
          <w:sz w:val="18"/>
          <w:szCs w:val="18"/>
        </w:rPr>
        <w:t>кирзаводе</w:t>
      </w:r>
      <w:proofErr w:type="spellEnd"/>
      <w:r w:rsidRPr="000D4758">
        <w:rPr>
          <w:rFonts w:ascii="Times New Roman" w:hAnsi="Times New Roman" w:cs="Times New Roman"/>
          <w:sz w:val="18"/>
          <w:szCs w:val="18"/>
        </w:rPr>
        <w:t xml:space="preserve"> «ООО Агат 1», являющийся единственным промышленным предприятием поселения. Что в итоге отразилось на уровне заработной платы работников предприятия и косвенно на ситуацию на территории.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 учетом экономической ситуации резко сокращен бюджет территории.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Практически отсутствуют средства на реализацию программ связанных с обеспечением стабильного функционирования системы водоснабжение, содержание дорожной сферы, оформление имущества.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2018 году были реализованы мероприятия 3 муниципальных программ Верх-Коенского сельсовета Искитимского района, направленных на развитие  социальной сферы, культуры.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Сельскохозяйственное производство на территории поселения представлено только в виде производства продукции на личном подворье. КФХ сельхозпроизводством не занимаются.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rPr>
        <w:t xml:space="preserve">До 2018 года в Верх-Коенском сельсовете  Искитимского района наблюдалось снижение численности населения,   2016 и 2017 года характеризовались уже положительным  миграционным приростом.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целом динамика демографической ситуации в поселении совпадает с тенденциями демографического развития области. За 2018год численность населения уменьшилась на 12 чел.  К концу 2018года численность населения Верх-Коенского сельсовета составляет 1511 человека. По этническому составу население, в основном, русское.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настоящее время на территории Верх-Коенского сельсовета расположено 5 населенных пунктов.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Таблица 2</w:t>
      </w:r>
    </w:p>
    <w:tbl>
      <w:tblPr>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5"/>
        <w:gridCol w:w="1115"/>
        <w:gridCol w:w="985"/>
        <w:gridCol w:w="1083"/>
        <w:gridCol w:w="1026"/>
        <w:gridCol w:w="969"/>
        <w:gridCol w:w="1197"/>
        <w:gridCol w:w="855"/>
        <w:gridCol w:w="969"/>
      </w:tblGrid>
      <w:tr w:rsidR="00BC2A9C" w:rsidRPr="000D4758" w:rsidTr="006825C6">
        <w:trPr>
          <w:trHeight w:val="1642"/>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Наименование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населенного пункта</w:t>
            </w:r>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Число </w:t>
            </w:r>
            <w:proofErr w:type="spellStart"/>
            <w:r w:rsidRPr="000D4758">
              <w:rPr>
                <w:rFonts w:ascii="Times New Roman" w:hAnsi="Times New Roman" w:cs="Times New Roman"/>
                <w:sz w:val="18"/>
                <w:szCs w:val="18"/>
              </w:rPr>
              <w:t>хоз-ств</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2016</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Число </w:t>
            </w:r>
            <w:proofErr w:type="spellStart"/>
            <w:r w:rsidRPr="000D4758">
              <w:rPr>
                <w:rFonts w:ascii="Times New Roman" w:hAnsi="Times New Roman" w:cs="Times New Roman"/>
                <w:sz w:val="18"/>
                <w:szCs w:val="18"/>
              </w:rPr>
              <w:t>хоз-ств</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2017</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Число </w:t>
            </w:r>
            <w:proofErr w:type="spellStart"/>
            <w:r w:rsidRPr="000D4758">
              <w:rPr>
                <w:rFonts w:ascii="Times New Roman" w:hAnsi="Times New Roman" w:cs="Times New Roman"/>
                <w:sz w:val="18"/>
                <w:szCs w:val="18"/>
              </w:rPr>
              <w:t>хоз-ств</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Число </w:t>
            </w:r>
            <w:proofErr w:type="spellStart"/>
            <w:r w:rsidRPr="000D4758">
              <w:rPr>
                <w:rFonts w:ascii="Times New Roman" w:hAnsi="Times New Roman" w:cs="Times New Roman"/>
                <w:sz w:val="18"/>
                <w:szCs w:val="18"/>
              </w:rPr>
              <w:t>хоз-ств</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01.10.</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Числен</w:t>
            </w:r>
            <w:proofErr w:type="gramStart"/>
            <w:r w:rsidRPr="000D4758">
              <w:rPr>
                <w:rFonts w:ascii="Times New Roman" w:hAnsi="Times New Roman" w:cs="Times New Roman"/>
                <w:sz w:val="18"/>
                <w:szCs w:val="18"/>
              </w:rPr>
              <w:t>.</w:t>
            </w:r>
            <w:proofErr w:type="gramEnd"/>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н</w:t>
            </w:r>
            <w:proofErr w:type="gramEnd"/>
            <w:r w:rsidRPr="000D4758">
              <w:rPr>
                <w:rFonts w:ascii="Times New Roman" w:hAnsi="Times New Roman" w:cs="Times New Roman"/>
                <w:sz w:val="18"/>
                <w:szCs w:val="18"/>
              </w:rPr>
              <w:t>асел.</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2016</w:t>
            </w:r>
          </w:p>
        </w:tc>
        <w:tc>
          <w:tcPr>
            <w:tcW w:w="1197" w:type="dxa"/>
          </w:tcPr>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Числ</w:t>
            </w:r>
            <w:proofErr w:type="spellEnd"/>
            <w:r w:rsidRPr="000D4758">
              <w:rPr>
                <w:rFonts w:ascii="Times New Roman" w:hAnsi="Times New Roman" w:cs="Times New Roman"/>
                <w:sz w:val="18"/>
                <w:szCs w:val="18"/>
              </w:rPr>
              <w:t>. насел.</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2017</w:t>
            </w:r>
          </w:p>
        </w:tc>
        <w:tc>
          <w:tcPr>
            <w:tcW w:w="855" w:type="dxa"/>
          </w:tcPr>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Числ</w:t>
            </w:r>
            <w:proofErr w:type="spellEnd"/>
            <w:r w:rsidRPr="000D4758">
              <w:rPr>
                <w:rFonts w:ascii="Times New Roman" w:hAnsi="Times New Roman" w:cs="Times New Roman"/>
                <w:sz w:val="18"/>
                <w:szCs w:val="18"/>
              </w:rPr>
              <w:t>. насел.</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01.01.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w:t>
            </w:r>
          </w:p>
        </w:tc>
        <w:tc>
          <w:tcPr>
            <w:tcW w:w="969" w:type="dxa"/>
          </w:tcPr>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Числ</w:t>
            </w:r>
            <w:proofErr w:type="spellEnd"/>
            <w:r w:rsidRPr="000D4758">
              <w:rPr>
                <w:rFonts w:ascii="Times New Roman" w:hAnsi="Times New Roman" w:cs="Times New Roman"/>
                <w:sz w:val="18"/>
                <w:szCs w:val="18"/>
              </w:rPr>
              <w:t>. насел.</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01.10.</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w:t>
            </w:r>
          </w:p>
        </w:tc>
      </w:tr>
      <w:tr w:rsidR="00BC2A9C" w:rsidRPr="000D4758" w:rsidTr="006825C6">
        <w:trPr>
          <w:trHeight w:val="328"/>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с.Верх-Коен</w:t>
            </w:r>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271</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281</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317</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315</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750</w:t>
            </w:r>
          </w:p>
        </w:tc>
        <w:tc>
          <w:tcPr>
            <w:tcW w:w="119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796</w:t>
            </w:r>
          </w:p>
        </w:tc>
        <w:tc>
          <w:tcPr>
            <w:tcW w:w="8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795</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802</w:t>
            </w:r>
          </w:p>
        </w:tc>
      </w:tr>
      <w:tr w:rsidR="00BC2A9C" w:rsidRPr="000D4758" w:rsidTr="006825C6">
        <w:trPr>
          <w:trHeight w:val="657"/>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зержинский</w:t>
            </w:r>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41</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40</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51</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51</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w:t>
            </w:r>
          </w:p>
        </w:tc>
        <w:tc>
          <w:tcPr>
            <w:tcW w:w="119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103</w:t>
            </w:r>
          </w:p>
        </w:tc>
        <w:tc>
          <w:tcPr>
            <w:tcW w:w="8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103</w:t>
            </w:r>
          </w:p>
        </w:tc>
      </w:tr>
      <w:tr w:rsidR="00BC2A9C" w:rsidRPr="000D4758" w:rsidTr="006825C6">
        <w:trPr>
          <w:trHeight w:val="308"/>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убинский</w:t>
            </w:r>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50</w:t>
            </w:r>
          </w:p>
        </w:tc>
        <w:tc>
          <w:tcPr>
            <w:tcW w:w="119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45</w:t>
            </w:r>
          </w:p>
        </w:tc>
        <w:tc>
          <w:tcPr>
            <w:tcW w:w="8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44</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48</w:t>
            </w:r>
          </w:p>
        </w:tc>
      </w:tr>
      <w:tr w:rsidR="00BC2A9C" w:rsidRPr="000D4758" w:rsidTr="006825C6">
        <w:trPr>
          <w:trHeight w:val="328"/>
        </w:trPr>
        <w:tc>
          <w:tcPr>
            <w:tcW w:w="2055" w:type="dxa"/>
          </w:tcPr>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итерня</w:t>
            </w:r>
            <w:proofErr w:type="spellEnd"/>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96</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96</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114</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114</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292</w:t>
            </w:r>
          </w:p>
        </w:tc>
        <w:tc>
          <w:tcPr>
            <w:tcW w:w="119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285</w:t>
            </w:r>
          </w:p>
        </w:tc>
        <w:tc>
          <w:tcPr>
            <w:tcW w:w="8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277</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276</w:t>
            </w:r>
          </w:p>
        </w:tc>
      </w:tr>
      <w:tr w:rsidR="00BC2A9C" w:rsidRPr="000D4758" w:rsidTr="006825C6">
        <w:trPr>
          <w:trHeight w:val="308"/>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.М</w:t>
            </w:r>
            <w:proofErr w:type="gramEnd"/>
            <w:r w:rsidRPr="000D4758">
              <w:rPr>
                <w:rFonts w:ascii="Times New Roman" w:hAnsi="Times New Roman" w:cs="Times New Roman"/>
                <w:sz w:val="18"/>
                <w:szCs w:val="18"/>
              </w:rPr>
              <w:t>ихайловка</w:t>
            </w:r>
          </w:p>
        </w:tc>
        <w:tc>
          <w:tcPr>
            <w:tcW w:w="111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85</w:t>
            </w:r>
          </w:p>
        </w:tc>
        <w:tc>
          <w:tcPr>
            <w:tcW w:w="98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83</w:t>
            </w:r>
          </w:p>
        </w:tc>
        <w:tc>
          <w:tcPr>
            <w:tcW w:w="1083"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91</w:t>
            </w:r>
          </w:p>
        </w:tc>
        <w:tc>
          <w:tcPr>
            <w:tcW w:w="1026"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91</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285</w:t>
            </w:r>
          </w:p>
        </w:tc>
        <w:tc>
          <w:tcPr>
            <w:tcW w:w="1197"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286</w:t>
            </w:r>
          </w:p>
        </w:tc>
        <w:tc>
          <w:tcPr>
            <w:tcW w:w="8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288</w:t>
            </w:r>
          </w:p>
        </w:tc>
        <w:tc>
          <w:tcPr>
            <w:tcW w:w="969"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282</w:t>
            </w:r>
          </w:p>
        </w:tc>
      </w:tr>
      <w:tr w:rsidR="00BC2A9C" w:rsidRPr="000D4758" w:rsidTr="006825C6">
        <w:trPr>
          <w:trHeight w:val="328"/>
        </w:trPr>
        <w:tc>
          <w:tcPr>
            <w:tcW w:w="2055" w:type="dxa"/>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ИТОГО</w:t>
            </w:r>
          </w:p>
        </w:tc>
        <w:tc>
          <w:tcPr>
            <w:tcW w:w="1115"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513</w:t>
            </w:r>
          </w:p>
        </w:tc>
        <w:tc>
          <w:tcPr>
            <w:tcW w:w="985"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521</w:t>
            </w:r>
          </w:p>
        </w:tc>
        <w:tc>
          <w:tcPr>
            <w:tcW w:w="1083"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595</w:t>
            </w:r>
          </w:p>
        </w:tc>
        <w:tc>
          <w:tcPr>
            <w:tcW w:w="1026"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593</w:t>
            </w:r>
          </w:p>
        </w:tc>
        <w:tc>
          <w:tcPr>
            <w:tcW w:w="969"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1481</w:t>
            </w:r>
          </w:p>
        </w:tc>
        <w:tc>
          <w:tcPr>
            <w:tcW w:w="1197"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1515</w:t>
            </w:r>
          </w:p>
        </w:tc>
        <w:tc>
          <w:tcPr>
            <w:tcW w:w="855"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1509</w:t>
            </w:r>
          </w:p>
        </w:tc>
        <w:tc>
          <w:tcPr>
            <w:tcW w:w="969" w:type="dxa"/>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1511</w:t>
            </w:r>
          </w:p>
        </w:tc>
      </w:tr>
    </w:tbl>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2018году наблюдается значительное увеличение родившихся к 2017году (от 7 человек) –14 человек.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ab/>
        <w:t>Одной из наиболее острых проблем современного демографического развития является высокая смертность населения. Число умерших в 2018году составило 13 человек (в 2017 году -12 чел). В общей структуре причин смерти населения лидируют болезни системы кровообращения, онкологические заболевания.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ab/>
        <w:t xml:space="preserve">Таким образом, главной причиной </w:t>
      </w:r>
      <w:proofErr w:type="spellStart"/>
      <w:r w:rsidRPr="000D4758">
        <w:rPr>
          <w:rFonts w:ascii="Times New Roman" w:hAnsi="Times New Roman" w:cs="Times New Roman"/>
          <w:sz w:val="18"/>
          <w:szCs w:val="18"/>
        </w:rPr>
        <w:t>депопуляции</w:t>
      </w:r>
      <w:proofErr w:type="spellEnd"/>
      <w:r w:rsidRPr="000D4758">
        <w:rPr>
          <w:rFonts w:ascii="Times New Roman" w:hAnsi="Times New Roman" w:cs="Times New Roman"/>
          <w:sz w:val="18"/>
          <w:szCs w:val="18"/>
        </w:rPr>
        <w:t xml:space="preserve"> является естественная убыль населения, имеющая устойчивый и долговременный характер.</w:t>
      </w:r>
      <w:r w:rsidRPr="000D4758">
        <w:rPr>
          <w:rFonts w:ascii="Times New Roman" w:hAnsi="Times New Roman" w:cs="Times New Roman"/>
          <w:sz w:val="18"/>
          <w:szCs w:val="18"/>
        </w:rPr>
        <w:tab/>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Сформировавшиеся в конце 2018 года тенденции в социальном развитии поселения сохраняются и в настоящее время. </w:t>
      </w:r>
      <w:proofErr w:type="gramStart"/>
      <w:r w:rsidRPr="000D4758">
        <w:rPr>
          <w:rFonts w:ascii="Times New Roman" w:hAnsi="Times New Roman" w:cs="Times New Roman"/>
          <w:sz w:val="18"/>
          <w:szCs w:val="18"/>
        </w:rPr>
        <w:t>К числу основных из них можно отнести замедление темпов роста денежных доходов населения, отсутствие рабочих мест,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населения и увеличение численности населения с доходами ниже прожиточного минимума.</w:t>
      </w:r>
      <w:proofErr w:type="gramEnd"/>
    </w:p>
    <w:p w:rsidR="00BC2A9C" w:rsidRPr="000D4758" w:rsidRDefault="00BC2A9C" w:rsidP="000D4758">
      <w:pPr>
        <w:pStyle w:val="a3"/>
        <w:rPr>
          <w:rFonts w:ascii="Times New Roman" w:eastAsia="MS Mincho" w:hAnsi="Times New Roman" w:cs="Times New Roman"/>
          <w:spacing w:val="-6"/>
          <w:sz w:val="18"/>
          <w:szCs w:val="18"/>
        </w:rPr>
      </w:pPr>
      <w:r w:rsidRPr="000D4758">
        <w:rPr>
          <w:rFonts w:ascii="Times New Roman" w:eastAsia="MS Mincho" w:hAnsi="Times New Roman" w:cs="Times New Roman"/>
          <w:spacing w:val="-6"/>
          <w:sz w:val="18"/>
          <w:szCs w:val="18"/>
        </w:rPr>
        <w:t xml:space="preserve"> Ускоренный экономический рост городов Новосибирск и Бердск, в условиях общего дефицита трудовых ресурсов,  вызывает потенциальную угрозу перелива в эти города квалифицированных кадров из поселения, т.к. нужно где-то зарабатывать деньги на содержание семей. На территории поселения рабочих мест нет.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 xml:space="preserve">За 2018 год в поселении не вводилось в строй жилье. </w:t>
      </w:r>
      <w:bookmarkStart w:id="176" w:name="_Toc460227789"/>
      <w:bookmarkStart w:id="177" w:name="_Toc460227934"/>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u w:val="single"/>
        </w:rPr>
        <w:t>2.Оценка факторов и ограничений экономического роста Верх-Коенского сельсовета Искитимского района на среднесрочный период</w:t>
      </w:r>
      <w:bookmarkEnd w:id="176"/>
      <w:bookmarkEnd w:id="177"/>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 xml:space="preserve">Развитие </w:t>
      </w:r>
      <w:r w:rsidRPr="000D4758">
        <w:rPr>
          <w:rFonts w:ascii="Times New Roman" w:hAnsi="Times New Roman" w:cs="Times New Roman"/>
          <w:sz w:val="18"/>
          <w:szCs w:val="18"/>
        </w:rPr>
        <w:t>Верх-Коенского сельсовета</w:t>
      </w:r>
      <w:r w:rsidRPr="000D4758">
        <w:rPr>
          <w:rFonts w:ascii="Times New Roman" w:eastAsia="MS Mincho" w:hAnsi="Times New Roman" w:cs="Times New Roman"/>
          <w:sz w:val="18"/>
          <w:szCs w:val="18"/>
        </w:rPr>
        <w:t xml:space="preserve"> Искитимского района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Тенденции развития мировой и российской экономики отражают внешние факторы. Они обусловлены замедлением роста мировой экономики, неустойчивостью финансовых рынков, обесцениванием валют. Санкции со стороны в отношении России, высокие проценты по кредитам могут оказать существенное негативное воздействие на развитие экономики поселения.</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К внутренним факторам можно отнести уменьшение потребительского спроса в результате роста цен и нехватки реальных располагаемых доходов населения на удовлетворение своих нужд, снижение численности населения в трудоспособном возрасте за счет «старения» населения и оттока сельского населения в города.</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 xml:space="preserve">К основным факторам, оказывающим благоприятное влияние на социально-экономическое развитие </w:t>
      </w:r>
      <w:r w:rsidRPr="000D4758">
        <w:rPr>
          <w:rFonts w:ascii="Times New Roman" w:hAnsi="Times New Roman" w:cs="Times New Roman"/>
          <w:sz w:val="18"/>
          <w:szCs w:val="18"/>
        </w:rPr>
        <w:t>Верх-Коенского сельсовета</w:t>
      </w:r>
      <w:r w:rsidRPr="000D4758">
        <w:rPr>
          <w:rFonts w:ascii="Times New Roman" w:eastAsia="MS Mincho" w:hAnsi="Times New Roman" w:cs="Times New Roman"/>
          <w:sz w:val="18"/>
          <w:szCs w:val="18"/>
        </w:rPr>
        <w:t xml:space="preserve"> Искитимского района, относятся:</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1. Газификация поселения.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 Инвестиционная привлекательность.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Верх-Коенский сельсовет входит в состав агломерации </w:t>
      </w:r>
      <w:proofErr w:type="gramStart"/>
      <w:r w:rsidRPr="000D4758">
        <w:rPr>
          <w:rFonts w:ascii="Times New Roman" w:hAnsi="Times New Roman" w:cs="Times New Roman"/>
          <w:sz w:val="18"/>
          <w:szCs w:val="18"/>
        </w:rPr>
        <w:t>г</w:t>
      </w:r>
      <w:proofErr w:type="gramEnd"/>
      <w:r w:rsidRPr="000D4758">
        <w:rPr>
          <w:rFonts w:ascii="Times New Roman" w:hAnsi="Times New Roman" w:cs="Times New Roman"/>
          <w:sz w:val="18"/>
          <w:szCs w:val="18"/>
        </w:rPr>
        <w:t>. Новосибирска. Верх-Коенский сельсовет Искитимского района имеет выгодное географическое положение. Через его территорию проходят автомобильная дорога. Полезные ископаемые на территории поселения  представлены: глинами тугоплавкими, суглинками кирпичными, мрамором, строительным камнем. Наличие свободных земель и трудовых ресурсов также делает поселение  привлекательным для инвесторов.</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eastAsia="MS Mincho" w:hAnsi="Times New Roman" w:cs="Times New Roman"/>
          <w:sz w:val="18"/>
          <w:szCs w:val="18"/>
        </w:rPr>
        <w:t xml:space="preserve">К </w:t>
      </w:r>
      <w:proofErr w:type="gramStart"/>
      <w:r w:rsidRPr="000D4758">
        <w:rPr>
          <w:rFonts w:ascii="Times New Roman" w:eastAsia="MS Mincho" w:hAnsi="Times New Roman" w:cs="Times New Roman"/>
          <w:sz w:val="18"/>
          <w:szCs w:val="18"/>
        </w:rPr>
        <w:t>основным ограничениям, сдерживающим социально-экономическое развитие района относятся</w:t>
      </w:r>
      <w:proofErr w:type="gramEnd"/>
      <w:r w:rsidRPr="000D4758">
        <w:rPr>
          <w:rFonts w:ascii="Times New Roman" w:eastAsia="MS Mincho"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Демографические проблемы. Остается низкой рождаемость населения, число </w:t>
      </w:r>
      <w:proofErr w:type="gramStart"/>
      <w:r w:rsidRPr="000D4758">
        <w:rPr>
          <w:rFonts w:ascii="Times New Roman" w:hAnsi="Times New Roman" w:cs="Times New Roman"/>
          <w:sz w:val="18"/>
          <w:szCs w:val="18"/>
        </w:rPr>
        <w:t>умерших</w:t>
      </w:r>
      <w:proofErr w:type="gramEnd"/>
      <w:r w:rsidRPr="000D4758">
        <w:rPr>
          <w:rFonts w:ascii="Times New Roman" w:hAnsi="Times New Roman" w:cs="Times New Roman"/>
          <w:sz w:val="18"/>
          <w:szCs w:val="18"/>
        </w:rPr>
        <w:t xml:space="preserve"> превышает число родившихся. Продолжается процесс старения населения. 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хотя в последний год наметилась тенденция к увеличению  численности.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Уровень безработицы остается достаточно высоким. На предприятиях не создаются новые рабочие места, и ликвидируются уже имеющиеся. Усиливается дефицит квалифицированных рабочих кадров, в особенности в сельском хозяйстве, промышленности, малом бизнесе. Существует проблема недостаточного трудоустройства учащихся в летний период из-за отсутствия работодателя.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в социальной сфере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Проблемы в сфере образования.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Основной проблемой является </w:t>
      </w:r>
      <w:r w:rsidRPr="000D4758">
        <w:rPr>
          <w:rFonts w:ascii="Times New Roman" w:hAnsi="Times New Roman" w:cs="Times New Roman"/>
          <w:sz w:val="18"/>
          <w:szCs w:val="18"/>
          <w:u w:val="single"/>
        </w:rPr>
        <w:t>острая нехватка</w:t>
      </w:r>
      <w:r w:rsidRPr="000D4758">
        <w:rPr>
          <w:rFonts w:ascii="Times New Roman" w:hAnsi="Times New Roman" w:cs="Times New Roman"/>
          <w:sz w:val="18"/>
          <w:szCs w:val="18"/>
        </w:rPr>
        <w:t xml:space="preserve"> педагогических работников (начальные классы, иностранный язык, физика). Школы нашего поселения всегда давали высокий уровень знаний выпускникам, но раньше был приток молодых педагогов по распределению после окончания ВУЗов. Для привлечения педагогов, помимо финансового стимула, нужно жилье, средств на его покупку не выделяется, строительство нового жилого фонда не ведется более 16 лет.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Улучшается материальное снабжение школ. Материальная и техническая база образовательных учреждений  в полной мере приведена в соответствие с современными требованиями к обучению и воспитанию детей:  обновляется демонстрационный материал, наглядные пособия. Снижение количества учащихся тесно связано с экономическим статусом поселения, состояние дорог не гарантирует безопасность подвоза детей  из д. Михайловка, д</w:t>
      </w:r>
      <w:proofErr w:type="gramStart"/>
      <w:r w:rsidRPr="000D4758">
        <w:rPr>
          <w:rFonts w:ascii="Times New Roman" w:hAnsi="Times New Roman" w:cs="Times New Roman"/>
          <w:sz w:val="18"/>
          <w:szCs w:val="18"/>
        </w:rPr>
        <w:t>.Н</w:t>
      </w:r>
      <w:proofErr w:type="gramEnd"/>
      <w:r w:rsidRPr="000D4758">
        <w:rPr>
          <w:rFonts w:ascii="Times New Roman" w:hAnsi="Times New Roman" w:cs="Times New Roman"/>
          <w:sz w:val="18"/>
          <w:szCs w:val="18"/>
        </w:rPr>
        <w:t>ижний Коен, п. Дзержинский, п.Дубинский (неудовлетворительное состояние дорожного полотна, несвоевременная расчистка дорог в зимний период).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Наряду с администрацией сельсовета, на школы возложена основная доля проблем безнадзорности, правонарушений, алкоголизма, наркомании среди подростков. Проблема оказания психологической помощи несовершеннолетним является социально-значимой в связи с широкой распространенностью негативных явлений в семье, социальной </w:t>
      </w:r>
      <w:proofErr w:type="spellStart"/>
      <w:r w:rsidRPr="000D4758">
        <w:rPr>
          <w:rFonts w:ascii="Times New Roman" w:hAnsi="Times New Roman" w:cs="Times New Roman"/>
          <w:sz w:val="18"/>
          <w:szCs w:val="18"/>
        </w:rPr>
        <w:t>дезадаптации</w:t>
      </w:r>
      <w:proofErr w:type="spellEnd"/>
      <w:r w:rsidRPr="000D4758">
        <w:rPr>
          <w:rFonts w:ascii="Times New Roman" w:hAnsi="Times New Roman" w:cs="Times New Roman"/>
          <w:sz w:val="18"/>
          <w:szCs w:val="18"/>
        </w:rPr>
        <w:t xml:space="preserve"> в детско-подростковой среде и, как следствие, повышение криминальной активности детей и подростков, их безнадзорности. В районе работает психологическая экспресс-служба, которая обслуживает школы по заявкам образовательных учреждений, но нет специалиста-психолога, закрепленного за нашими школами.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Существует проблема алкоголизации несовершеннолетних. Отсутствует специалист (детский нарколог), работающий с данной категорией подростков.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Проблемы в сфере здравоохранения.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Отсутствие притока молодых специалистов. Во врачебной амбулатории с. Верх-Коен не работает стационар, </w:t>
      </w:r>
      <w:proofErr w:type="spellStart"/>
      <w:r w:rsidRPr="000D4758">
        <w:rPr>
          <w:rFonts w:ascii="Times New Roman" w:hAnsi="Times New Roman" w:cs="Times New Roman"/>
          <w:sz w:val="18"/>
          <w:szCs w:val="18"/>
        </w:rPr>
        <w:t>физиокабинет</w:t>
      </w:r>
      <w:proofErr w:type="spellEnd"/>
      <w:r w:rsidRPr="000D4758">
        <w:rPr>
          <w:rFonts w:ascii="Times New Roman" w:hAnsi="Times New Roman" w:cs="Times New Roman"/>
          <w:sz w:val="18"/>
          <w:szCs w:val="18"/>
        </w:rPr>
        <w:t>. Из-за реорганизации районной участковой больницы население обращается за медицинской помощью г.Искитим. Требует укрепления  материальная база системы здравоохранения.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Проблемы в сфере культуры.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Нехватка специалистов с музыкальным образованием, что затрудняет организацию работы вокальных коллективов, детской самодеятельности. Планируется приглашать молодых специалистов после окончания образования в учреждениях культуры на вакантные должности. В </w:t>
      </w:r>
      <w:proofErr w:type="spellStart"/>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итерня</w:t>
      </w:r>
      <w:proofErr w:type="spellEnd"/>
      <w:r w:rsidRPr="000D4758">
        <w:rPr>
          <w:rFonts w:ascii="Times New Roman" w:hAnsi="Times New Roman" w:cs="Times New Roman"/>
          <w:sz w:val="18"/>
          <w:szCs w:val="18"/>
        </w:rPr>
        <w:t xml:space="preserve">  в </w:t>
      </w:r>
      <w:smartTag w:uri="urn:schemas-microsoft-com:office:smarttags" w:element="metricconverter">
        <w:smartTagPr>
          <w:attr w:name="ProductID" w:val="2015 г"/>
        </w:smartTagPr>
        <w:r w:rsidRPr="000D4758">
          <w:rPr>
            <w:rFonts w:ascii="Times New Roman" w:hAnsi="Times New Roman" w:cs="Times New Roman"/>
            <w:sz w:val="18"/>
            <w:szCs w:val="18"/>
          </w:rPr>
          <w:t>2015 г</w:t>
        </w:r>
      </w:smartTag>
      <w:r w:rsidRPr="000D4758">
        <w:rPr>
          <w:rFonts w:ascii="Times New Roman" w:hAnsi="Times New Roman" w:cs="Times New Roman"/>
          <w:sz w:val="18"/>
          <w:szCs w:val="18"/>
        </w:rPr>
        <w:t>. начал работу клуб, в  тесном сотрудничестве с коллективом школы проведены такие мероприятия как день села, день пожилого человека. Отремонтирован второй этаж здания конторы. Отремонтированное помещение передано библиотеке. Из-за недостатка бюджетных средств комплектование книжного фонда сельских библиотек происходит только из центральной библиотечной системы, за счет местного бюджета библиотеки комплектуются только районными периодическими изданиями.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Проблемы сфере социальной защиты и социального обеспечения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Среднедушевые доходы населения являются </w:t>
      </w:r>
      <w:proofErr w:type="gramStart"/>
      <w:r w:rsidRPr="000D4758">
        <w:rPr>
          <w:rFonts w:ascii="Times New Roman" w:hAnsi="Times New Roman" w:cs="Times New Roman"/>
          <w:sz w:val="18"/>
          <w:szCs w:val="18"/>
        </w:rPr>
        <w:t>низкими</w:t>
      </w:r>
      <w:proofErr w:type="gramEnd"/>
      <w:r w:rsidRPr="000D4758">
        <w:rPr>
          <w:rFonts w:ascii="Times New Roman" w:hAnsi="Times New Roman" w:cs="Times New Roman"/>
          <w:sz w:val="18"/>
          <w:szCs w:val="18"/>
        </w:rPr>
        <w:t xml:space="preserve"> и составляют 1/2 от величины прожиточного минимума.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По-прежнему высоко число </w:t>
      </w:r>
      <w:proofErr w:type="gramStart"/>
      <w:r w:rsidRPr="000D4758">
        <w:rPr>
          <w:rFonts w:ascii="Times New Roman" w:hAnsi="Times New Roman" w:cs="Times New Roman"/>
          <w:sz w:val="18"/>
          <w:szCs w:val="18"/>
        </w:rPr>
        <w:t>нуждающихся</w:t>
      </w:r>
      <w:proofErr w:type="gramEnd"/>
      <w:r w:rsidRPr="000D4758">
        <w:rPr>
          <w:rFonts w:ascii="Times New Roman" w:hAnsi="Times New Roman" w:cs="Times New Roman"/>
          <w:sz w:val="18"/>
          <w:szCs w:val="18"/>
        </w:rPr>
        <w:t xml:space="preserve"> в социальной поддержке. Численность малообеспеченного населения, состоящего на учете в органах социальной защиты населения, </w:t>
      </w:r>
      <w:proofErr w:type="gramStart"/>
      <w:r w:rsidRPr="000D4758">
        <w:rPr>
          <w:rFonts w:ascii="Times New Roman" w:hAnsi="Times New Roman" w:cs="Times New Roman"/>
          <w:sz w:val="18"/>
          <w:szCs w:val="18"/>
        </w:rPr>
        <w:t>на конец</w:t>
      </w:r>
      <w:proofErr w:type="gramEnd"/>
      <w:r w:rsidRPr="000D4758">
        <w:rPr>
          <w:rFonts w:ascii="Times New Roman" w:hAnsi="Times New Roman" w:cs="Times New Roman"/>
          <w:sz w:val="18"/>
          <w:szCs w:val="18"/>
        </w:rPr>
        <w:t xml:space="preserve"> 2018 года составляет 550  человек или 36,3 % всего населения поселения (было 30%).</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повышения уровня жизни населения.</w:t>
      </w:r>
    </w:p>
    <w:p w:rsidR="00BC2A9C" w:rsidRPr="000D4758" w:rsidRDefault="00BC2A9C" w:rsidP="000D4758">
      <w:pPr>
        <w:pStyle w:val="a3"/>
        <w:rPr>
          <w:rFonts w:ascii="Times New Roman" w:eastAsia="MS Mincho" w:hAnsi="Times New Roman" w:cs="Times New Roman"/>
          <w:sz w:val="18"/>
          <w:szCs w:val="18"/>
        </w:rPr>
      </w:pPr>
      <w:r w:rsidRPr="000D4758">
        <w:rPr>
          <w:rFonts w:ascii="Times New Roman" w:hAnsi="Times New Roman" w:cs="Times New Roman"/>
          <w:sz w:val="18"/>
          <w:szCs w:val="18"/>
        </w:rPr>
        <w:t xml:space="preserve">     Среднедушевой доход населения остается очень низким.</w:t>
      </w:r>
      <w:r w:rsidRPr="000D4758">
        <w:rPr>
          <w:rFonts w:ascii="Times New Roman" w:eastAsia="MS Mincho" w:hAnsi="Times New Roman" w:cs="Times New Roman"/>
          <w:sz w:val="18"/>
          <w:szCs w:val="18"/>
        </w:rPr>
        <w:t xml:space="preserve"> Недостаточный уровень благосостояния населения. В поселении  наблюдается дифференциация доходов населения, т.е. разница в уровне денежных доходов различных слоёв и групп населения.  В сельской местности, где порой вообще отсутствует работодатель, доходы населения складываются ниже прожиточного минимума.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Проблемы занятости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Уровень безработицы остается достаточно высоким. На предприятиях не создаются новые рабочие места. Усиливается дефицит квалифицированных рабочих кадров, в особенности в сельском хозяйстве, промышленности, малом бизнесе. Существует проблема недостаточного трудоустройства учащихся в летний период из-за отсутствия работодателя.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в обеспечении безопасности жизни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Снабжение населения питьевой водой осуществляется через водонапорные башни. Неудовлетворительное санитарное состояние питьевой воды в малых селах – из-за низкого разбора, вода длительное время находится в водонапорной башне, застаивается. Не соответствует санитарным нормам по железу, извести, марганцу.</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Проблемы развития промышленности - реализация продукции единственного реального работодателя поселения ООО «Агат-1» - кирпича, затруднена из-за удаленности, и качества  трассы «</w:t>
      </w:r>
      <w:proofErr w:type="spellStart"/>
      <w:r w:rsidRPr="000D4758">
        <w:rPr>
          <w:rFonts w:ascii="Times New Roman" w:hAnsi="Times New Roman" w:cs="Times New Roman"/>
          <w:sz w:val="18"/>
          <w:szCs w:val="18"/>
        </w:rPr>
        <w:t>Искитим-Верх-Коен</w:t>
      </w:r>
      <w:proofErr w:type="spellEnd"/>
      <w:r w:rsidRPr="000D4758">
        <w:rPr>
          <w:rFonts w:ascii="Times New Roman" w:hAnsi="Times New Roman" w:cs="Times New Roman"/>
          <w:sz w:val="18"/>
          <w:szCs w:val="18"/>
        </w:rPr>
        <w:t xml:space="preserve">» - </w:t>
      </w:r>
      <w:smartTag w:uri="urn:schemas-microsoft-com:office:smarttags" w:element="metricconverter">
        <w:smartTagPr>
          <w:attr w:name="ProductID" w:val="36 км"/>
        </w:smartTagPr>
        <w:r w:rsidRPr="000D4758">
          <w:rPr>
            <w:rFonts w:ascii="Times New Roman" w:hAnsi="Times New Roman" w:cs="Times New Roman"/>
            <w:sz w:val="18"/>
            <w:szCs w:val="18"/>
          </w:rPr>
          <w:t>36 км</w:t>
        </w:r>
      </w:smartTag>
      <w:r w:rsidRPr="000D4758">
        <w:rPr>
          <w:rFonts w:ascii="Times New Roman" w:hAnsi="Times New Roman" w:cs="Times New Roman"/>
          <w:sz w:val="18"/>
          <w:szCs w:val="18"/>
        </w:rPr>
        <w:t xml:space="preserve">. Заключен договор аренды земельного участка для добычи глины. С мая </w:t>
      </w:r>
      <w:smartTag w:uri="urn:schemas-microsoft-com:office:smarttags" w:element="metricconverter">
        <w:smartTagPr>
          <w:attr w:name="ProductID" w:val="2016 г"/>
        </w:smartTagPr>
        <w:r w:rsidRPr="000D4758">
          <w:rPr>
            <w:rFonts w:ascii="Times New Roman" w:hAnsi="Times New Roman" w:cs="Times New Roman"/>
            <w:sz w:val="18"/>
            <w:szCs w:val="18"/>
          </w:rPr>
          <w:t>2016 г</w:t>
        </w:r>
      </w:smartTag>
      <w:r w:rsidRPr="000D4758">
        <w:rPr>
          <w:rFonts w:ascii="Times New Roman" w:hAnsi="Times New Roman" w:cs="Times New Roman"/>
          <w:sz w:val="18"/>
          <w:szCs w:val="18"/>
        </w:rPr>
        <w:t>. ООО «Агат – 1» остановил работу. Заключены договора аренды земельных  участков с  ООО «</w:t>
      </w:r>
      <w:proofErr w:type="spellStart"/>
      <w:r w:rsidRPr="000D4758">
        <w:rPr>
          <w:rFonts w:ascii="Times New Roman" w:hAnsi="Times New Roman" w:cs="Times New Roman"/>
          <w:sz w:val="18"/>
          <w:szCs w:val="18"/>
        </w:rPr>
        <w:t>Инвестгрупп-Искитим</w:t>
      </w:r>
      <w:proofErr w:type="spellEnd"/>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который</w:t>
      </w:r>
      <w:proofErr w:type="gramEnd"/>
      <w:r w:rsidRPr="000D4758">
        <w:rPr>
          <w:rFonts w:ascii="Times New Roman" w:hAnsi="Times New Roman" w:cs="Times New Roman"/>
          <w:sz w:val="18"/>
          <w:szCs w:val="18"/>
        </w:rPr>
        <w:t xml:space="preserve"> занимается добычей строительного камня. Предприятие зарегистрировано на территории </w:t>
      </w:r>
      <w:proofErr w:type="spellStart"/>
      <w:r w:rsidRPr="000D4758">
        <w:rPr>
          <w:rFonts w:ascii="Times New Roman" w:hAnsi="Times New Roman" w:cs="Times New Roman"/>
          <w:sz w:val="18"/>
          <w:szCs w:val="18"/>
        </w:rPr>
        <w:t>Тогучинского</w:t>
      </w:r>
      <w:proofErr w:type="spellEnd"/>
      <w:r w:rsidRPr="000D4758">
        <w:rPr>
          <w:rFonts w:ascii="Times New Roman" w:hAnsi="Times New Roman" w:cs="Times New Roman"/>
          <w:sz w:val="18"/>
          <w:szCs w:val="18"/>
        </w:rPr>
        <w:t xml:space="preserve"> района. </w:t>
      </w:r>
    </w:p>
    <w:p w:rsidR="00BC2A9C" w:rsidRPr="000D4758" w:rsidRDefault="00BC2A9C" w:rsidP="000D4758">
      <w:pPr>
        <w:pStyle w:val="a3"/>
        <w:rPr>
          <w:rFonts w:ascii="Times New Roman" w:hAnsi="Times New Roman" w:cs="Times New Roman"/>
          <w:bCs/>
          <w:iCs/>
          <w:sz w:val="18"/>
          <w:szCs w:val="18"/>
        </w:rPr>
      </w:pPr>
      <w:r w:rsidRPr="000D4758">
        <w:rPr>
          <w:rFonts w:ascii="Times New Roman" w:hAnsi="Times New Roman" w:cs="Times New Roman"/>
          <w:sz w:val="18"/>
          <w:szCs w:val="18"/>
        </w:rPr>
        <w:t xml:space="preserve">Проблемы развития агропромышленного комплекса. Остается низкой рентабельность сельскохозяйственного производства. Основными причинами являются низкие закупочные цены на продукцию сельского хозяйства: молоко, мясо, зерно. Очень остро стоит проблема высокого физического и морального износа основных производственных фондов отрасли. Основным и единственным источником инвестиций в основной капитал остаются лишь собственные средства предприятий. Единственными производителями сельхозпродукции являются ЛПХ. КФХ в настоящее время деятельность не осуществляют. </w:t>
      </w:r>
      <w:r w:rsidRPr="000D4758">
        <w:rPr>
          <w:rFonts w:ascii="Times New Roman" w:hAnsi="Times New Roman" w:cs="Times New Roman"/>
          <w:iCs/>
          <w:sz w:val="18"/>
          <w:szCs w:val="18"/>
        </w:rPr>
        <w:t xml:space="preserve">Основная проблема в этом вопросе – </w:t>
      </w:r>
      <w:proofErr w:type="spellStart"/>
      <w:r w:rsidRPr="000D4758">
        <w:rPr>
          <w:rFonts w:ascii="Times New Roman" w:hAnsi="Times New Roman" w:cs="Times New Roman"/>
          <w:bCs/>
          <w:iCs/>
          <w:sz w:val="18"/>
          <w:szCs w:val="18"/>
        </w:rPr>
        <w:t>невостребованность</w:t>
      </w:r>
      <w:proofErr w:type="spellEnd"/>
      <w:r w:rsidRPr="000D4758">
        <w:rPr>
          <w:rFonts w:ascii="Times New Roman" w:hAnsi="Times New Roman" w:cs="Times New Roman"/>
          <w:bCs/>
          <w:iCs/>
          <w:sz w:val="18"/>
          <w:szCs w:val="18"/>
        </w:rPr>
        <w:t xml:space="preserve"> земельных ресурсов, запущенность пахотных земель. Более 65% заросло лесом.</w:t>
      </w:r>
    </w:p>
    <w:p w:rsidR="00BC2A9C" w:rsidRPr="000D4758" w:rsidRDefault="00BC2A9C" w:rsidP="000D4758">
      <w:pPr>
        <w:pStyle w:val="a3"/>
        <w:rPr>
          <w:rFonts w:ascii="Times New Roman" w:hAnsi="Times New Roman" w:cs="Times New Roman"/>
          <w:bCs/>
          <w:iCs/>
          <w:sz w:val="18"/>
          <w:szCs w:val="18"/>
        </w:rPr>
      </w:pPr>
      <w:r w:rsidRPr="000D4758">
        <w:rPr>
          <w:rFonts w:ascii="Times New Roman" w:hAnsi="Times New Roman" w:cs="Times New Roman"/>
          <w:bCs/>
          <w:iCs/>
          <w:sz w:val="18"/>
          <w:szCs w:val="18"/>
        </w:rPr>
        <w:t xml:space="preserve"> Проблемы развития энергетики.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bCs/>
          <w:iCs/>
          <w:sz w:val="18"/>
          <w:szCs w:val="18"/>
        </w:rPr>
        <w:t>Проблемой развития энергетики  является отсутствие средств учета, не все население установило счетчики, хотя за прошедший год, с ростом тарифов на водоснабжение (при отсутствии счетчика) количество домовладений со счетчиками увеличилось.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Проблемы транспортно-дорожного комплекса и связи.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Проблема транспортного сообщения с районным центром является основной проблемой поселения. Своевременное решение её позволит стабилизировать социально-экономическое состояние поселения. Под угрозой пассажирское сообщение с </w:t>
      </w:r>
      <w:proofErr w:type="spellStart"/>
      <w:r w:rsidRPr="000D4758">
        <w:rPr>
          <w:rFonts w:ascii="Times New Roman" w:hAnsi="Times New Roman" w:cs="Times New Roman"/>
          <w:sz w:val="18"/>
          <w:szCs w:val="18"/>
        </w:rPr>
        <w:t>д</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итерня</w:t>
      </w:r>
      <w:proofErr w:type="spellEnd"/>
      <w:r w:rsidRPr="000D4758">
        <w:rPr>
          <w:rFonts w:ascii="Times New Roman" w:hAnsi="Times New Roman" w:cs="Times New Roman"/>
          <w:sz w:val="18"/>
          <w:szCs w:val="18"/>
        </w:rPr>
        <w:t xml:space="preserve"> и п.Дубинский, где у дороги есть только направление, с соседними поселениями и районом. Дорога частично отсыпана, однако состояние трассы затрудняет и делает нерегулярным пассажирское сообщение, снабжение продуктами питания магазинов, увеличивает время прибытия из райцентра машин скорой помощи, пожарных машин.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Низкий технический уровень существующих дорог в поселении способствует росту стоимости грузоперевозок, снижению сроков службы автомобильного транспорта, увеличению расходов на техническое обслуживание.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1980 годы были проведены работы по подъему трассы от 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 xml:space="preserve">зержинский в направлении г.Новосибирска. Протяженность дороги ориентировочно </w:t>
      </w:r>
      <w:smartTag w:uri="urn:schemas-microsoft-com:office:smarttags" w:element="metricconverter">
        <w:smartTagPr>
          <w:attr w:name="ProductID" w:val="18 км"/>
        </w:smartTagPr>
        <w:r w:rsidRPr="000D4758">
          <w:rPr>
            <w:rFonts w:ascii="Times New Roman" w:hAnsi="Times New Roman" w:cs="Times New Roman"/>
            <w:sz w:val="18"/>
            <w:szCs w:val="18"/>
          </w:rPr>
          <w:t>18 км</w:t>
        </w:r>
      </w:smartTag>
      <w:r w:rsidRPr="000D4758">
        <w:rPr>
          <w:rFonts w:ascii="Times New Roman" w:hAnsi="Times New Roman" w:cs="Times New Roman"/>
          <w:sz w:val="18"/>
          <w:szCs w:val="18"/>
        </w:rPr>
        <w:t xml:space="preserve">. Полотно было отсыпано природным сланцем. Дорога выходит на трассу «Новосибирск – </w:t>
      </w:r>
      <w:proofErr w:type="spellStart"/>
      <w:proofErr w:type="gramStart"/>
      <w:r w:rsidRPr="000D4758">
        <w:rPr>
          <w:rFonts w:ascii="Times New Roman" w:hAnsi="Times New Roman" w:cs="Times New Roman"/>
          <w:sz w:val="18"/>
          <w:szCs w:val="18"/>
        </w:rPr>
        <w:t>Ленинск-Кузнецкий</w:t>
      </w:r>
      <w:proofErr w:type="spellEnd"/>
      <w:proofErr w:type="gramEnd"/>
      <w:r w:rsidRPr="000D4758">
        <w:rPr>
          <w:rFonts w:ascii="Times New Roman" w:hAnsi="Times New Roman" w:cs="Times New Roman"/>
          <w:sz w:val="18"/>
          <w:szCs w:val="18"/>
        </w:rPr>
        <w:t xml:space="preserve">» в районе </w:t>
      </w:r>
      <w:smartTag w:uri="urn:schemas-microsoft-com:office:smarttags" w:element="metricconverter">
        <w:smartTagPr>
          <w:attr w:name="ProductID" w:val="33 км"/>
        </w:smartTagPr>
        <w:r w:rsidRPr="000D4758">
          <w:rPr>
            <w:rFonts w:ascii="Times New Roman" w:hAnsi="Times New Roman" w:cs="Times New Roman"/>
            <w:sz w:val="18"/>
            <w:szCs w:val="18"/>
          </w:rPr>
          <w:t>33 км</w:t>
        </w:r>
      </w:smartTag>
      <w:r w:rsidRPr="000D4758">
        <w:rPr>
          <w:rFonts w:ascii="Times New Roman" w:hAnsi="Times New Roman" w:cs="Times New Roman"/>
          <w:sz w:val="18"/>
          <w:szCs w:val="18"/>
        </w:rPr>
        <w:t xml:space="preserve"> (в </w:t>
      </w:r>
      <w:smartTag w:uri="urn:schemas-microsoft-com:office:smarttags" w:element="metricconverter">
        <w:smartTagPr>
          <w:attr w:name="ProductID" w:val="2 км"/>
        </w:smartTagPr>
        <w:r w:rsidRPr="000D4758">
          <w:rPr>
            <w:rFonts w:ascii="Times New Roman" w:hAnsi="Times New Roman" w:cs="Times New Roman"/>
            <w:sz w:val="18"/>
            <w:szCs w:val="18"/>
          </w:rPr>
          <w:t>2 км</w:t>
        </w:r>
      </w:smartTag>
      <w:r w:rsidRPr="000D4758">
        <w:rPr>
          <w:rFonts w:ascii="Times New Roman" w:hAnsi="Times New Roman" w:cs="Times New Roman"/>
          <w:sz w:val="18"/>
          <w:szCs w:val="18"/>
        </w:rPr>
        <w:t xml:space="preserve"> от п. Плотниково и </w:t>
      </w:r>
      <w:smartTag w:uri="urn:schemas-microsoft-com:office:smarttags" w:element="metricconverter">
        <w:smartTagPr>
          <w:attr w:name="ProductID" w:val="33 км"/>
        </w:smartTagPr>
        <w:r w:rsidRPr="000D4758">
          <w:rPr>
            <w:rFonts w:ascii="Times New Roman" w:hAnsi="Times New Roman" w:cs="Times New Roman"/>
            <w:sz w:val="18"/>
            <w:szCs w:val="18"/>
          </w:rPr>
          <w:t>33 км</w:t>
        </w:r>
      </w:smartTag>
      <w:r w:rsidRPr="000D4758">
        <w:rPr>
          <w:rFonts w:ascii="Times New Roman" w:hAnsi="Times New Roman" w:cs="Times New Roman"/>
          <w:sz w:val="18"/>
          <w:szCs w:val="18"/>
        </w:rPr>
        <w:t xml:space="preserve"> до областного центра). В настоящее время трасса непригодна для проезда.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Изношенность внутрипоселковых дорог 72%.</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систем связи и телевещания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Уровень телефонизации населения  поселения ниже </w:t>
      </w:r>
      <w:proofErr w:type="spellStart"/>
      <w:r w:rsidRPr="000D4758">
        <w:rPr>
          <w:rFonts w:ascii="Times New Roman" w:hAnsi="Times New Roman" w:cs="Times New Roman"/>
          <w:sz w:val="18"/>
          <w:szCs w:val="18"/>
        </w:rPr>
        <w:t>среднеобластных</w:t>
      </w:r>
      <w:proofErr w:type="spellEnd"/>
      <w:r w:rsidRPr="000D4758">
        <w:rPr>
          <w:rFonts w:ascii="Times New Roman" w:hAnsi="Times New Roman" w:cs="Times New Roman"/>
          <w:sz w:val="18"/>
          <w:szCs w:val="18"/>
        </w:rPr>
        <w:t xml:space="preserve"> значений. Потребности населения в услугах телефонной связи не удовлетворены полностью. В д</w:t>
      </w:r>
      <w:proofErr w:type="gramStart"/>
      <w:r w:rsidRPr="000D4758">
        <w:rPr>
          <w:rFonts w:ascii="Times New Roman" w:hAnsi="Times New Roman" w:cs="Times New Roman"/>
          <w:sz w:val="18"/>
          <w:szCs w:val="18"/>
        </w:rPr>
        <w:t>.М</w:t>
      </w:r>
      <w:proofErr w:type="gramEnd"/>
      <w:r w:rsidRPr="000D4758">
        <w:rPr>
          <w:rFonts w:ascii="Times New Roman" w:hAnsi="Times New Roman" w:cs="Times New Roman"/>
          <w:sz w:val="18"/>
          <w:szCs w:val="18"/>
        </w:rPr>
        <w:t>ихайловка – 3 номера, в п.Дзержинский – 2 номера, в п.Дубинский – нет телефонов.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Низкий уровень инвестирования.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Основным источником инвестиций в основной капитал, по-прежнему, остаются собственные средства, внутренние ресурсы предприятий. Из-за плохих дорог поселение является непривлекательным для привлечения инвестиций.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развития газопроводной сети.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Строительства второй очереди наружного газопровода завершено в  2013 году, население и организации продолжают подключение к сети газопровода.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Планируется подготовка ПСД для строительства газопровода низкого давления по ул</w:t>
      </w:r>
      <w:proofErr w:type="gramStart"/>
      <w:r w:rsidRPr="000D4758">
        <w:rPr>
          <w:rFonts w:ascii="Times New Roman" w:hAnsi="Times New Roman" w:cs="Times New Roman"/>
          <w:sz w:val="18"/>
          <w:szCs w:val="18"/>
        </w:rPr>
        <w:t>.А</w:t>
      </w:r>
      <w:proofErr w:type="gramEnd"/>
      <w:r w:rsidRPr="000D4758">
        <w:rPr>
          <w:rFonts w:ascii="Times New Roman" w:hAnsi="Times New Roman" w:cs="Times New Roman"/>
          <w:sz w:val="18"/>
          <w:szCs w:val="18"/>
        </w:rPr>
        <w:t>лтайская, к участкам взятым под строительства ИЖС.</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Проблемы  развития потребительского рынка товаров и услуг.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Плохое качество дорог, связующих поселения с районным центром, железнодорожной станцией способствует росту цен на товары, </w:t>
      </w:r>
      <w:proofErr w:type="gramStart"/>
      <w:r w:rsidRPr="000D4758">
        <w:rPr>
          <w:rFonts w:ascii="Times New Roman" w:hAnsi="Times New Roman" w:cs="Times New Roman"/>
          <w:sz w:val="18"/>
          <w:szCs w:val="18"/>
        </w:rPr>
        <w:t>низкому ассортименту</w:t>
      </w:r>
      <w:proofErr w:type="gramEnd"/>
      <w:r w:rsidRPr="000D4758">
        <w:rPr>
          <w:rFonts w:ascii="Times New Roman" w:hAnsi="Times New Roman" w:cs="Times New Roman"/>
          <w:sz w:val="18"/>
          <w:szCs w:val="18"/>
        </w:rPr>
        <w:t xml:space="preserve"> (особенно на непродовольственные), бытовые услуги оказываются только в районном центре. Низкая покупательская способность населения не способствует развитию потребительского рынка поселения. В 2017г. начали работу ИП Наумова, ИП Красноумова, ИП Краснова по торговле продуктами питания и др. в с.Верх-Коен.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r w:rsidRPr="000D4758">
        <w:rPr>
          <w:rFonts w:ascii="Times New Roman" w:hAnsi="Times New Roman" w:cs="Times New Roman"/>
          <w:sz w:val="18"/>
          <w:szCs w:val="18"/>
        </w:rPr>
        <w:tab/>
        <w:t xml:space="preserve"> Проблемы малых сел (п</w:t>
      </w:r>
      <w:proofErr w:type="gramStart"/>
      <w:r w:rsidRPr="000D4758">
        <w:rPr>
          <w:rFonts w:ascii="Times New Roman" w:hAnsi="Times New Roman" w:cs="Times New Roman"/>
          <w:sz w:val="18"/>
          <w:szCs w:val="18"/>
        </w:rPr>
        <w:t>.Д</w:t>
      </w:r>
      <w:proofErr w:type="gramEnd"/>
      <w:r w:rsidRPr="000D4758">
        <w:rPr>
          <w:rFonts w:ascii="Times New Roman" w:hAnsi="Times New Roman" w:cs="Times New Roman"/>
          <w:sz w:val="18"/>
          <w:szCs w:val="18"/>
        </w:rPr>
        <w:t>зержинский, п.Дубинский)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ab/>
        <w:t>Отток населения из малых сел настолько велик, что реально оставшееся население – пенсионеры, которым не на что и не куда уехать. Они нуждаются в стабильном снабжении продуктами питания, врачебной помощью, медикаментами и телефонной связью, в транспортном сообщении.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Проблемы улучшения охраны окружающей среды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Недостаточно решена ситуация образования и хранения отходов, как производственных, так и бытовых. Свалки не оборудованы информационными знаками, отходы в подавляющем большинстве не буртуются – нет сре</w:t>
      </w:r>
      <w:proofErr w:type="gramStart"/>
      <w:r w:rsidRPr="000D4758">
        <w:rPr>
          <w:rFonts w:ascii="Times New Roman" w:hAnsi="Times New Roman" w:cs="Times New Roman"/>
          <w:sz w:val="18"/>
          <w:szCs w:val="18"/>
        </w:rPr>
        <w:t>дств в б</w:t>
      </w:r>
      <w:proofErr w:type="gramEnd"/>
      <w:r w:rsidRPr="000D4758">
        <w:rPr>
          <w:rFonts w:ascii="Times New Roman" w:hAnsi="Times New Roman" w:cs="Times New Roman"/>
          <w:sz w:val="18"/>
          <w:szCs w:val="18"/>
        </w:rPr>
        <w:t>юджете. Вокруг населенных пунктов хаотично возникают несанкционированные свалки.</w:t>
      </w:r>
    </w:p>
    <w:p w:rsidR="00BC2A9C" w:rsidRPr="000D4758" w:rsidRDefault="00BC2A9C" w:rsidP="000D4758">
      <w:pPr>
        <w:pStyle w:val="a3"/>
        <w:rPr>
          <w:rFonts w:ascii="Times New Roman" w:eastAsia="MS Mincho" w:hAnsi="Times New Roman" w:cs="Times New Roman"/>
          <w:sz w:val="18"/>
          <w:szCs w:val="18"/>
        </w:rPr>
      </w:pPr>
      <w:bookmarkStart w:id="178" w:name="_Toc460227790"/>
      <w:bookmarkStart w:id="179" w:name="_Toc460227935"/>
      <w:r w:rsidRPr="000D4758">
        <w:rPr>
          <w:rFonts w:ascii="Times New Roman" w:eastAsia="MS Mincho" w:hAnsi="Times New Roman" w:cs="Times New Roman"/>
          <w:sz w:val="18"/>
          <w:szCs w:val="18"/>
        </w:rPr>
        <w:t>3.Приоритеты социально-экономического развития  Верх-Коенского сельсовета Искитимского района на 2018 год и плановый период 2019 и 2020 годов</w:t>
      </w:r>
      <w:bookmarkEnd w:id="178"/>
      <w:bookmarkEnd w:id="179"/>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Создание условий для стабильного развития экономики  Верх-Коенского сельсовета Искитимского района, стимулирование инвестиционной активности хозяйствующих субъектов: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малого и среднего предпринимательства, особенно в сфере материального производства;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развитие сети автомобильных дорог, обеспечивающих </w:t>
      </w:r>
      <w:proofErr w:type="spellStart"/>
      <w:r w:rsidRPr="000D4758">
        <w:rPr>
          <w:rFonts w:ascii="Times New Roman" w:hAnsi="Times New Roman" w:cs="Times New Roman"/>
          <w:sz w:val="18"/>
          <w:szCs w:val="18"/>
        </w:rPr>
        <w:t>внутримуниципальные</w:t>
      </w:r>
      <w:proofErr w:type="spellEnd"/>
      <w:r w:rsidRPr="000D4758">
        <w:rPr>
          <w:rFonts w:ascii="Times New Roman" w:hAnsi="Times New Roman" w:cs="Times New Roman"/>
          <w:sz w:val="18"/>
          <w:szCs w:val="18"/>
        </w:rPr>
        <w:t xml:space="preserve"> и муниципальные перевозки;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безопасности дорожного движения и пассажирских перевозок на транспорте;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наращивание темпов производства строительных материалов, строительства, в том числе индивидуального жилищного строительства;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повышение </w:t>
      </w:r>
      <w:proofErr w:type="spellStart"/>
      <w:r w:rsidRPr="000D4758">
        <w:rPr>
          <w:rFonts w:ascii="Times New Roman" w:hAnsi="Times New Roman" w:cs="Times New Roman"/>
          <w:sz w:val="18"/>
          <w:szCs w:val="18"/>
        </w:rPr>
        <w:t>энергобезопасности</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энергоэффективности</w:t>
      </w:r>
      <w:proofErr w:type="spellEnd"/>
      <w:r w:rsidRPr="000D4758">
        <w:rPr>
          <w:rFonts w:ascii="Times New Roman" w:hAnsi="Times New Roman" w:cs="Times New Roman"/>
          <w:sz w:val="18"/>
          <w:szCs w:val="18"/>
        </w:rPr>
        <w:t xml:space="preserve"> в экономике и социальной сфере;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улучшение состояния инвестиционного климата в Верх-Коенском сельсовете Искитимского района;</w:t>
      </w:r>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0D4758">
        <w:rPr>
          <w:rFonts w:ascii="Times New Roman" w:hAnsi="Times New Roman" w:cs="Times New Roman"/>
          <w:color w:val="000000"/>
          <w:sz w:val="18"/>
          <w:szCs w:val="18"/>
        </w:rPr>
        <w:t>муниципально-частного</w:t>
      </w:r>
      <w:proofErr w:type="spellEnd"/>
      <w:r w:rsidRPr="000D4758">
        <w:rPr>
          <w:rFonts w:ascii="Times New Roman" w:hAnsi="Times New Roman" w:cs="Times New Roman"/>
          <w:color w:val="000000"/>
          <w:sz w:val="18"/>
          <w:szCs w:val="18"/>
        </w:rPr>
        <w:t xml:space="preserve"> партнерства;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формирование положительного имиджа Верх-Коенского сельсовета Искитимского района, как территории, благоприятной для развития туризма.</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Совершенствование муниципального управления процессами социально-экономического развития Верх-Коенского сельсовета  Искитимского района в целях обеспечения устойчивого развития экономики и социальной стабильности: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внедрение технологий электронного государства и развитие информационного сообщества;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повышение качества и доступности предоставления муниципальных услуг, в том числе через многофункциональный центр организации предоставления государственных и муниципальных услуг в </w:t>
      </w:r>
      <w:proofErr w:type="spellStart"/>
      <w:r w:rsidRPr="000D4758">
        <w:rPr>
          <w:rFonts w:ascii="Times New Roman" w:hAnsi="Times New Roman" w:cs="Times New Roman"/>
          <w:sz w:val="18"/>
          <w:szCs w:val="18"/>
        </w:rPr>
        <w:t>г</w:t>
      </w:r>
      <w:proofErr w:type="gramStart"/>
      <w:r w:rsidRPr="000D4758">
        <w:rPr>
          <w:rFonts w:ascii="Times New Roman" w:hAnsi="Times New Roman" w:cs="Times New Roman"/>
          <w:sz w:val="18"/>
          <w:szCs w:val="18"/>
        </w:rPr>
        <w:t>.И</w:t>
      </w:r>
      <w:proofErr w:type="gramEnd"/>
      <w:r w:rsidRPr="000D4758">
        <w:rPr>
          <w:rFonts w:ascii="Times New Roman" w:hAnsi="Times New Roman" w:cs="Times New Roman"/>
          <w:sz w:val="18"/>
          <w:szCs w:val="18"/>
        </w:rPr>
        <w:t>скитима</w:t>
      </w:r>
      <w:proofErr w:type="spellEnd"/>
      <w:r w:rsidRPr="000D4758">
        <w:rPr>
          <w:rFonts w:ascii="Times New Roman" w:hAnsi="Times New Roman" w:cs="Times New Roman"/>
          <w:sz w:val="18"/>
          <w:szCs w:val="18"/>
        </w:rPr>
        <w:t>, снижение административных барьеров;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совершенствование процедуры оценки регулирующего воздействия проектов и экспертизы действующих нормативных правовых актов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актуализация нормативной правовой базы (в том числе в соответствии с изменениями федерального и регионального законодательства) в сфере поддержки товаропроизводителей и субъектов малого и среднего предпринимательства, предоставления налоговых льгот и неналоговых мер муниципальной поддержки;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повышение эффективности распоряжения бюджетными ресурсами и муниципальным имуществом, в том числе обеспечение роста налогового потенциала и доходной базы бюджета Верх-Коенского сельсовета  Искитимского района, исполнение всех действующих и вновь принимаемых обязательств, повышение эффективности использования бюджетных средств;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совершенствование программно-целевого принципа планирования и исполнения бюджета, направленного на достижение конкретных социально-значимых результатов, которые можно оценить по объективным критериям;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населения безопасной и качественной сельскохозяйственной продукцией, сырьем и продовольствием;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повышение эффективности малых форм хозяйствования на селе, создание условий для вовлечения КФХ и ЛПХ в активный экономический оборот;</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Создание условий для достижения положительных темпов демографического развития Верх-Коенского сельсовета  Искитимского района и дальнейшего улучшения демографической ситуации: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повышение качества и эффективности оказываемой социальной помощи населению;</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укрепление материально-технической базы спортивных объектов; создание условий для ведения здорового образа жизни и повышение мотивации и приверженности населения Верх-Коенского сельсовета  Искитимского района к </w:t>
      </w:r>
      <w:proofErr w:type="spellStart"/>
      <w:r w:rsidRPr="000D4758">
        <w:rPr>
          <w:rFonts w:ascii="Times New Roman" w:hAnsi="Times New Roman" w:cs="Times New Roman"/>
          <w:sz w:val="18"/>
          <w:szCs w:val="18"/>
        </w:rPr>
        <w:t>самосохранительному</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здоровьесберегающему</w:t>
      </w:r>
      <w:proofErr w:type="spellEnd"/>
      <w:r w:rsidRPr="000D4758">
        <w:rPr>
          <w:rFonts w:ascii="Times New Roman" w:hAnsi="Times New Roman" w:cs="Times New Roman"/>
          <w:sz w:val="18"/>
          <w:szCs w:val="18"/>
        </w:rPr>
        <w:t xml:space="preserve"> поведению;</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привлечение на территорию  Верх-Коенского сельсовета Искитимского района квалифицированных кадров, в том числе молодежи, и последующего закрепления в экономике поселения, сфере образования, культуры и спорта.</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Обеспечение эффективной трудовой занятости и увеличение доходов населения:</w:t>
      </w:r>
    </w:p>
    <w:p w:rsidR="00BC2A9C" w:rsidRPr="000D4758" w:rsidRDefault="00BC2A9C" w:rsidP="000D4758">
      <w:pPr>
        <w:pStyle w:val="a3"/>
        <w:rPr>
          <w:rFonts w:ascii="Times New Roman" w:hAnsi="Times New Roman" w:cs="Times New Roman"/>
          <w:iCs/>
          <w:strike/>
          <w:sz w:val="18"/>
          <w:szCs w:val="18"/>
        </w:rPr>
      </w:pPr>
      <w:r w:rsidRPr="000D4758">
        <w:rPr>
          <w:rFonts w:ascii="Times New Roman" w:hAnsi="Times New Roman" w:cs="Times New Roman"/>
          <w:iCs/>
          <w:sz w:val="18"/>
          <w:szCs w:val="18"/>
        </w:rPr>
        <w:t xml:space="preserve">содействие созданию новых эффективных рабочих мест, расширению </w:t>
      </w:r>
      <w:proofErr w:type="spellStart"/>
      <w:r w:rsidRPr="000D4758">
        <w:rPr>
          <w:rFonts w:ascii="Times New Roman" w:hAnsi="Times New Roman" w:cs="Times New Roman"/>
          <w:iCs/>
          <w:sz w:val="18"/>
          <w:szCs w:val="18"/>
        </w:rPr>
        <w:t>самозанятости</w:t>
      </w:r>
      <w:proofErr w:type="spellEnd"/>
      <w:r w:rsidRPr="000D4758">
        <w:rPr>
          <w:rFonts w:ascii="Times New Roman" w:hAnsi="Times New Roman" w:cs="Times New Roman"/>
          <w:iCs/>
          <w:sz w:val="18"/>
          <w:szCs w:val="18"/>
        </w:rPr>
        <w:t xml:space="preserve"> населения;</w:t>
      </w:r>
    </w:p>
    <w:p w:rsidR="00BC2A9C" w:rsidRPr="000D4758" w:rsidRDefault="00BC2A9C" w:rsidP="000D4758">
      <w:pPr>
        <w:pStyle w:val="a3"/>
        <w:rPr>
          <w:rFonts w:ascii="Times New Roman" w:hAnsi="Times New Roman" w:cs="Times New Roman"/>
          <w:iCs/>
          <w:sz w:val="18"/>
          <w:szCs w:val="18"/>
        </w:rPr>
      </w:pPr>
      <w:r w:rsidRPr="000D4758">
        <w:rPr>
          <w:rFonts w:ascii="Times New Roman" w:hAnsi="Times New Roman" w:cs="Times New Roman"/>
          <w:iCs/>
          <w:sz w:val="18"/>
          <w:szCs w:val="18"/>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роста заработной платы за счет реализации высокоэффективных инвестиционных проектов, развития современных производств, повышения производительности труда; поэтапное повышение средней заработной платы работников бюджетной сферы с учетом объемов и качества их труда;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Обеспечение поддержки социально незащищенных слоев населения, семей, оказавшихся в трудной жизненной ситуации: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всех гарантированных социальных обязательств различным категориям граждан;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реализация комплексной системы мер по профилактике социального сиротства, в том числе развития семейных форм устройства детей-сирот и детей, оставшихся без попечения родителей, обеспечение их жильем, развитие системы сопровождения замещающих семей;</w:t>
      </w:r>
    </w:p>
    <w:p w:rsidR="00BC2A9C" w:rsidRPr="000D4758" w:rsidRDefault="00BC2A9C" w:rsidP="000D4758">
      <w:pPr>
        <w:pStyle w:val="a3"/>
        <w:rPr>
          <w:rFonts w:ascii="Times New Roman" w:hAnsi="Times New Roman" w:cs="Times New Roman"/>
          <w:iCs/>
          <w:sz w:val="18"/>
          <w:szCs w:val="18"/>
        </w:rPr>
      </w:pPr>
      <w:r w:rsidRPr="000D4758">
        <w:rPr>
          <w:rFonts w:ascii="Times New Roman" w:hAnsi="Times New Roman" w:cs="Times New Roman"/>
          <w:sz w:val="18"/>
          <w:szCs w:val="18"/>
        </w:rPr>
        <w:t xml:space="preserve">повышение качества социального обслуживания, в том числе путем развития конкуренции на рынке социальных услуг; </w:t>
      </w:r>
      <w:r w:rsidRPr="000D4758">
        <w:rPr>
          <w:rFonts w:ascii="Times New Roman" w:hAnsi="Times New Roman" w:cs="Times New Roman"/>
          <w:iCs/>
          <w:sz w:val="18"/>
          <w:szCs w:val="18"/>
        </w:rPr>
        <w:t>укрепление материально-технической базы учреждений социального обслуживания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развитие проектов </w:t>
      </w:r>
      <w:proofErr w:type="spellStart"/>
      <w:r w:rsidRPr="000D4758">
        <w:rPr>
          <w:rFonts w:ascii="Times New Roman" w:hAnsi="Times New Roman" w:cs="Times New Roman"/>
          <w:sz w:val="18"/>
          <w:szCs w:val="18"/>
        </w:rPr>
        <w:t>самообеспечения</w:t>
      </w:r>
      <w:proofErr w:type="spellEnd"/>
      <w:r w:rsidRPr="000D4758">
        <w:rPr>
          <w:rFonts w:ascii="Times New Roman" w:hAnsi="Times New Roman" w:cs="Times New Roman"/>
          <w:sz w:val="18"/>
          <w:szCs w:val="18"/>
        </w:rPr>
        <w:t xml:space="preserve"> семей.</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Создание условий для развития духовности, высокой культуры и нравственного здоровья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максимальной доступности граждан к культурным ценностям и участию в культурной жизни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проведение культурных мероприятий муниципального уровня;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творческих состязаниях;</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создание условий, направленных на сохранение культурного и исторического наследия;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создание условий, способствующих увеличению объемов услуг, оказываемых социально ориентированными некоммерческими организациями в социальной сфере;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укрепление материально-технической базы учреждений культуры, развитие и сохранение кадрового потенциала в сфере культуры.</w:t>
      </w:r>
    </w:p>
    <w:p w:rsidR="00BC2A9C" w:rsidRPr="000D4758" w:rsidRDefault="00BC2A9C" w:rsidP="000D4758">
      <w:pPr>
        <w:pStyle w:val="a3"/>
        <w:rPr>
          <w:rFonts w:ascii="Times New Roman" w:hAnsi="Times New Roman" w:cs="Times New Roman"/>
          <w:sz w:val="18"/>
          <w:szCs w:val="18"/>
          <w:u w:val="single"/>
        </w:rPr>
      </w:pPr>
      <w:r w:rsidRPr="000D4758">
        <w:rPr>
          <w:rFonts w:ascii="Times New Roman" w:hAnsi="Times New Roman" w:cs="Times New Roman"/>
          <w:sz w:val="18"/>
          <w:szCs w:val="18"/>
          <w:u w:val="single"/>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совершенствование условий для удовлетворения потребностей разных групп населения  Верх-Коенского сельсовета Искитимского района в доступном и качественном жилье, создание условий для увеличения объемов жилищного строительства на территории поселении;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повышение эффективности механизмов адресной поддержки разных категорий и объединений граждан при строительстве и приобретении жилья, расширение рынка доступного арендного жилья;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приведение объектов жилищно-коммунальной инфраструктуры в нормативное состояние;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0D4758">
        <w:rPr>
          <w:rFonts w:ascii="Times New Roman" w:hAnsi="Times New Roman" w:cs="Times New Roman"/>
          <w:sz w:val="18"/>
          <w:szCs w:val="18"/>
        </w:rPr>
        <w:t>энергоэффективности</w:t>
      </w:r>
      <w:proofErr w:type="spellEnd"/>
      <w:r w:rsidRPr="000D4758">
        <w:rPr>
          <w:rFonts w:ascii="Times New Roman" w:hAnsi="Times New Roman" w:cs="Times New Roman"/>
          <w:sz w:val="18"/>
          <w:szCs w:val="18"/>
        </w:rPr>
        <w:t xml:space="preserve"> объектов коммунального хозяйства;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водоснабжения населения в Верх-Коенском сельсовете  Искитимского района, обеспечение населения качественной питьевой водой, дальнейшее развитие газификации, содействие благоустройству населенных пунктов;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бесперебойного функционирования объектов коммунального комплекса и энергетики в период отопительного сезона;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совершенствование системы обращения с отходами производства и потребления в Верх-Коенском сельсовете Искитимского района, направленное на снижение их негативного воздействия на окружающую среду.</w:t>
      </w:r>
    </w:p>
    <w:p w:rsidR="00BC2A9C" w:rsidRDefault="00BC2A9C" w:rsidP="000D4758">
      <w:pPr>
        <w:pStyle w:val="a3"/>
        <w:rPr>
          <w:rFonts w:ascii="Times New Roman" w:hAnsi="Times New Roman" w:cs="Times New Roman"/>
          <w:sz w:val="18"/>
          <w:szCs w:val="18"/>
        </w:rPr>
      </w:pPr>
    </w:p>
    <w:p w:rsidR="00C6479C" w:rsidRPr="000D4758" w:rsidRDefault="00C6479C" w:rsidP="000D4758">
      <w:pPr>
        <w:pStyle w:val="a3"/>
        <w:rPr>
          <w:rFonts w:ascii="Times New Roman" w:hAnsi="Times New Roman" w:cs="Times New Roman"/>
          <w:sz w:val="18"/>
          <w:szCs w:val="18"/>
        </w:rPr>
        <w:sectPr w:rsidR="00C6479C" w:rsidRPr="000D4758" w:rsidSect="006825C6">
          <w:footerReference w:type="default" r:id="rId36"/>
          <w:pgSz w:w="11906" w:h="16838"/>
          <w:pgMar w:top="1134" w:right="567" w:bottom="1134" w:left="1418" w:header="709" w:footer="709" w:gutter="0"/>
          <w:cols w:space="708"/>
          <w:titlePg/>
          <w:docGrid w:linePitch="360"/>
        </w:sect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Таблица 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Целевые показатели прогноза социально-экономического развития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 2019 год и плановый период 2020 и 2021 годов</w:t>
      </w:r>
    </w:p>
    <w:p w:rsidR="00BC2A9C" w:rsidRPr="000D4758" w:rsidRDefault="00BC2A9C" w:rsidP="000D4758">
      <w:pPr>
        <w:pStyle w:val="a3"/>
        <w:rPr>
          <w:rFonts w:ascii="Times New Roman" w:hAnsi="Times New Roman" w:cs="Times New Roman"/>
          <w:sz w:val="18"/>
          <w:szCs w:val="1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982"/>
        <w:gridCol w:w="1707"/>
        <w:gridCol w:w="1128"/>
        <w:gridCol w:w="1395"/>
        <w:gridCol w:w="1298"/>
        <w:gridCol w:w="1276"/>
        <w:gridCol w:w="1276"/>
        <w:gridCol w:w="1275"/>
        <w:gridCol w:w="1276"/>
        <w:gridCol w:w="1276"/>
      </w:tblGrid>
      <w:tr w:rsidR="00BC2A9C" w:rsidRPr="000D4758" w:rsidTr="006825C6">
        <w:tc>
          <w:tcPr>
            <w:tcW w:w="624" w:type="dxa"/>
            <w:vMerge w:val="restart"/>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proofErr w:type="gramStart"/>
            <w:r w:rsidRPr="000D4758">
              <w:rPr>
                <w:rFonts w:ascii="Times New Roman" w:hAnsi="Times New Roman" w:cs="Times New Roman"/>
                <w:sz w:val="18"/>
                <w:szCs w:val="18"/>
              </w:rPr>
              <w:t>п</w:t>
            </w:r>
            <w:proofErr w:type="spellEnd"/>
            <w:proofErr w:type="gramEnd"/>
            <w:r w:rsidRPr="000D4758">
              <w:rPr>
                <w:rFonts w:ascii="Times New Roman" w:hAnsi="Times New Roman" w:cs="Times New Roman"/>
                <w:sz w:val="18"/>
                <w:szCs w:val="18"/>
              </w:rPr>
              <w:t>/</w:t>
            </w:r>
            <w:proofErr w:type="spellStart"/>
            <w:r w:rsidRPr="000D4758">
              <w:rPr>
                <w:rFonts w:ascii="Times New Roman" w:hAnsi="Times New Roman" w:cs="Times New Roman"/>
                <w:sz w:val="18"/>
                <w:szCs w:val="18"/>
              </w:rPr>
              <w:t>п</w:t>
            </w:r>
            <w:proofErr w:type="spellEnd"/>
          </w:p>
        </w:tc>
        <w:tc>
          <w:tcPr>
            <w:tcW w:w="2982" w:type="dxa"/>
            <w:vMerge w:val="restart"/>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Наименование показателя</w:t>
            </w:r>
          </w:p>
        </w:tc>
        <w:tc>
          <w:tcPr>
            <w:tcW w:w="1707" w:type="dxa"/>
            <w:vMerge w:val="restart"/>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Единица измерения</w:t>
            </w:r>
          </w:p>
        </w:tc>
        <w:tc>
          <w:tcPr>
            <w:tcW w:w="1128" w:type="dxa"/>
            <w:vMerge w:val="restart"/>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2017 год</w:t>
            </w:r>
          </w:p>
        </w:tc>
        <w:tc>
          <w:tcPr>
            <w:tcW w:w="1395" w:type="dxa"/>
            <w:vMerge w:val="restart"/>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 год (ожидаемое значение)</w:t>
            </w:r>
          </w:p>
        </w:tc>
        <w:tc>
          <w:tcPr>
            <w:tcW w:w="7677" w:type="dxa"/>
            <w:gridSpan w:val="6"/>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Прогноз, годы</w:t>
            </w:r>
          </w:p>
        </w:tc>
      </w:tr>
      <w:tr w:rsidR="00BC2A9C" w:rsidRPr="000D4758" w:rsidTr="006825C6">
        <w:trPr>
          <w:trHeight w:val="168"/>
        </w:trPr>
        <w:tc>
          <w:tcPr>
            <w:tcW w:w="624"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2982"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707"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128"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395"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2574" w:type="dxa"/>
            <w:gridSpan w:val="2"/>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2019</w:t>
            </w:r>
          </w:p>
        </w:tc>
        <w:tc>
          <w:tcPr>
            <w:tcW w:w="2551" w:type="dxa"/>
            <w:gridSpan w:val="2"/>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2020</w:t>
            </w:r>
          </w:p>
        </w:tc>
        <w:tc>
          <w:tcPr>
            <w:tcW w:w="2552" w:type="dxa"/>
            <w:gridSpan w:val="2"/>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2021</w:t>
            </w:r>
          </w:p>
        </w:tc>
      </w:tr>
      <w:tr w:rsidR="00BC2A9C" w:rsidRPr="000D4758" w:rsidTr="006825C6">
        <w:tc>
          <w:tcPr>
            <w:tcW w:w="624"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2982"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707"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128"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395" w:type="dxa"/>
            <w:vMerge/>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2</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1</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2</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вариант 2</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Внутренний валовой продукт</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w:t>
            </w:r>
            <w:proofErr w:type="gramStart"/>
            <w:r w:rsidRPr="000D4758">
              <w:rPr>
                <w:rFonts w:ascii="Times New Roman" w:hAnsi="Times New Roman" w:cs="Times New Roman"/>
                <w:sz w:val="18"/>
                <w:szCs w:val="18"/>
              </w:rPr>
              <w:t>.р</w:t>
            </w:r>
            <w:proofErr w:type="gramEnd"/>
            <w:r w:rsidRPr="000D4758">
              <w:rPr>
                <w:rFonts w:ascii="Times New Roman" w:hAnsi="Times New Roman" w:cs="Times New Roman"/>
                <w:sz w:val="18"/>
                <w:szCs w:val="18"/>
              </w:rPr>
              <w:t>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39,4</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highlight w:val="yellow"/>
              </w:rPr>
            </w:pPr>
            <w:r w:rsidRPr="000D4758">
              <w:rPr>
                <w:rFonts w:ascii="Times New Roman" w:hAnsi="Times New Roman" w:cs="Times New Roman"/>
                <w:sz w:val="18"/>
                <w:szCs w:val="18"/>
              </w:rPr>
              <w:t>39,0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40,95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42,12</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42,99</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45,49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45,14</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49,13</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валового внутреннего продукта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92,9</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98,98</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104,98</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109,09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108,0</w:t>
            </w:r>
          </w:p>
          <w:p w:rsidR="00BC2A9C" w:rsidRPr="000D4758" w:rsidRDefault="00BC2A9C" w:rsidP="000D4758">
            <w:pPr>
              <w:pStyle w:val="a3"/>
              <w:rPr>
                <w:rFonts w:ascii="Times New Roman" w:hAnsi="Times New Roman" w:cs="Times New Roman"/>
                <w:sz w:val="18"/>
                <w:szCs w:val="18"/>
              </w:rPr>
            </w:pP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Внутренний валовой продукт на душу населения</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рублей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25,87</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25,74</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27,71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28,19</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29,63</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29,56</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31,90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промышленного производства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производства продукции сельского хозяйства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123,5</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97,1</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104,98</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109,09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объема работ, выполненных по виду деятельности «строительство»</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Ввод в действие жилых домов за счет всех источников финансирования</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кв. м.</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оборота розничной торговли</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86,5</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106,25</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104,98</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109,09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108,0</w:t>
            </w:r>
          </w:p>
          <w:p w:rsidR="00BC2A9C" w:rsidRPr="000D4758" w:rsidRDefault="00BC2A9C" w:rsidP="000D4758">
            <w:pPr>
              <w:pStyle w:val="a3"/>
              <w:rPr>
                <w:rFonts w:ascii="Times New Roman" w:hAnsi="Times New Roman" w:cs="Times New Roman"/>
                <w:sz w:val="18"/>
                <w:szCs w:val="18"/>
              </w:rPr>
            </w:pP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Индекс объема платных услуг населению</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107,6</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101,4</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104,98</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109,09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105,0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108,0</w:t>
            </w:r>
          </w:p>
          <w:p w:rsidR="00BC2A9C" w:rsidRPr="000D4758" w:rsidRDefault="00BC2A9C" w:rsidP="000D4758">
            <w:pPr>
              <w:pStyle w:val="a3"/>
              <w:rPr>
                <w:rFonts w:ascii="Times New Roman" w:hAnsi="Times New Roman" w:cs="Times New Roman"/>
                <w:sz w:val="18"/>
                <w:szCs w:val="18"/>
              </w:rPr>
            </w:pP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Объем инвестиций в основной капитал</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 рублей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Индекс объема инвестиций в </w:t>
            </w:r>
            <w:r w:rsidRPr="000D4758">
              <w:rPr>
                <w:rFonts w:ascii="Times New Roman" w:hAnsi="Times New Roman" w:cs="Times New Roman"/>
                <w:sz w:val="18"/>
                <w:szCs w:val="18"/>
              </w:rPr>
              <w:lastRenderedPageBreak/>
              <w:t>основной капитал</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lastRenderedPageBreak/>
              <w:t>в</w:t>
            </w:r>
            <w:proofErr w:type="gramEnd"/>
            <w:r w:rsidRPr="000D4758">
              <w:rPr>
                <w:rFonts w:ascii="Times New Roman" w:hAnsi="Times New Roman" w:cs="Times New Roman"/>
                <w:sz w:val="18"/>
                <w:szCs w:val="18"/>
              </w:rPr>
              <w:t xml:space="preserve"> % </w:t>
            </w:r>
            <w:proofErr w:type="gramStart"/>
            <w:r w:rsidRPr="000D4758">
              <w:rPr>
                <w:rFonts w:ascii="Times New Roman" w:hAnsi="Times New Roman" w:cs="Times New Roman"/>
                <w:sz w:val="18"/>
                <w:szCs w:val="18"/>
              </w:rPr>
              <w:t>к</w:t>
            </w:r>
            <w:proofErr w:type="gramEnd"/>
            <w:r w:rsidRPr="000D4758">
              <w:rPr>
                <w:rFonts w:ascii="Times New Roman" w:hAnsi="Times New Roman" w:cs="Times New Roman"/>
                <w:sz w:val="18"/>
                <w:szCs w:val="18"/>
              </w:rPr>
              <w:t xml:space="preserve"> предыдущему </w:t>
            </w:r>
            <w:r w:rsidRPr="000D4758">
              <w:rPr>
                <w:rFonts w:ascii="Times New Roman" w:hAnsi="Times New Roman" w:cs="Times New Roman"/>
                <w:sz w:val="18"/>
                <w:szCs w:val="18"/>
              </w:rPr>
              <w:lastRenderedPageBreak/>
              <w:t>году</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12</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Объем инвестиций в основной капитал в расчете на душу населения</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рублей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Численность постоянного населения (среднегодовая)</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человек</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1523</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1511</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1511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1520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1525</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1535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1527</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1540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Общий коэффициент рождаемости</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человек на 1000 населения</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4,6</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9,26</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8,6</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9,21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9,8</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10,4</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11,03</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Коэффициент естественного прироста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человек на 1000 населения</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0,66</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0,661</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0,655</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0,654</w:t>
            </w:r>
          </w:p>
          <w:p w:rsidR="00BC2A9C" w:rsidRPr="000D4758" w:rsidRDefault="00BC2A9C" w:rsidP="000D4758">
            <w:pPr>
              <w:pStyle w:val="a3"/>
              <w:rPr>
                <w:rFonts w:ascii="Times New Roman" w:hAnsi="Times New Roman"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0,64</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Коэффициент миграционного прироста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человек на 10000 населения</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-0,8</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-2,64</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-2,63</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-1,96</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-4,56</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-3,92</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1,29</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17</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Численность </w:t>
            </w:r>
            <w:proofErr w:type="gramStart"/>
            <w:r w:rsidRPr="000D4758">
              <w:rPr>
                <w:rFonts w:ascii="Times New Roman" w:hAnsi="Times New Roman" w:cs="Times New Roman"/>
                <w:sz w:val="18"/>
                <w:szCs w:val="18"/>
              </w:rPr>
              <w:t>занятых</w:t>
            </w:r>
            <w:proofErr w:type="gramEnd"/>
            <w:r w:rsidRPr="000D4758">
              <w:rPr>
                <w:rFonts w:ascii="Times New Roman" w:hAnsi="Times New Roman" w:cs="Times New Roman"/>
                <w:sz w:val="18"/>
                <w:szCs w:val="18"/>
              </w:rPr>
              <w:t xml:space="preserve"> в экономике (среднегодовая)</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человек</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80</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90</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18</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Фонд заработной платы работников</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 рублей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11,5</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12,0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15,6</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15,6</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16,8</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17,2</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w:t>
            </w:r>
          </w:p>
        </w:tc>
      </w:tr>
      <w:tr w:rsidR="00BC2A9C" w:rsidRPr="000D4758" w:rsidTr="006825C6">
        <w:tc>
          <w:tcPr>
            <w:tcW w:w="62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19</w:t>
            </w:r>
          </w:p>
        </w:tc>
        <w:tc>
          <w:tcPr>
            <w:tcW w:w="298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Среднемесячная номинальная начисленная заработная плата</w:t>
            </w:r>
          </w:p>
        </w:tc>
        <w:tc>
          <w:tcPr>
            <w:tcW w:w="170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рублей</w:t>
            </w:r>
          </w:p>
        </w:tc>
        <w:tc>
          <w:tcPr>
            <w:tcW w:w="112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13750</w:t>
            </w:r>
          </w:p>
        </w:tc>
        <w:tc>
          <w:tcPr>
            <w:tcW w:w="139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13750</w:t>
            </w:r>
          </w:p>
        </w:tc>
        <w:tc>
          <w:tcPr>
            <w:tcW w:w="1298"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14100</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14805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14805</w:t>
            </w:r>
          </w:p>
        </w:tc>
        <w:tc>
          <w:tcPr>
            <w:tcW w:w="1275"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15989</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15545</w:t>
            </w:r>
          </w:p>
        </w:tc>
        <w:tc>
          <w:tcPr>
            <w:tcW w:w="1276"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highlight w:val="yellow"/>
              </w:rPr>
            </w:pPr>
            <w:r w:rsidRPr="000D4758">
              <w:rPr>
                <w:rFonts w:ascii="Times New Roman" w:hAnsi="Times New Roman" w:cs="Times New Roman"/>
                <w:sz w:val="18"/>
                <w:szCs w:val="18"/>
              </w:rPr>
              <w:t>17268</w:t>
            </w:r>
          </w:p>
        </w:tc>
      </w:tr>
    </w:tbl>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sectPr w:rsidR="00BC2A9C" w:rsidRPr="000D4758" w:rsidSect="006825C6">
          <w:pgSz w:w="16838" w:h="11906" w:orient="landscape"/>
          <w:pgMar w:top="1418" w:right="1134" w:bottom="567" w:left="1134" w:header="709" w:footer="709" w:gutter="0"/>
          <w:cols w:space="708"/>
          <w:docGrid w:linePitch="360"/>
        </w:sectPr>
      </w:pPr>
    </w:p>
    <w:p w:rsidR="00BC2A9C" w:rsidRPr="000D4758" w:rsidRDefault="00BC2A9C" w:rsidP="000D4758">
      <w:pPr>
        <w:pStyle w:val="a3"/>
        <w:rPr>
          <w:rFonts w:ascii="Times New Roman" w:hAnsi="Times New Roman" w:cs="Times New Roman"/>
          <w:sz w:val="18"/>
          <w:szCs w:val="18"/>
        </w:rPr>
      </w:pPr>
      <w:bookmarkStart w:id="180" w:name="_Toc460227792"/>
      <w:bookmarkStart w:id="181" w:name="_Toc460227937"/>
      <w:r w:rsidRPr="000D4758">
        <w:rPr>
          <w:rFonts w:ascii="Times New Roman" w:hAnsi="Times New Roman" w:cs="Times New Roman"/>
          <w:sz w:val="18"/>
          <w:szCs w:val="18"/>
        </w:rPr>
        <w:lastRenderedPageBreak/>
        <w:t>5.Уровень и качество жизни населения Верх-Коенского сельсовета Искитимского района</w:t>
      </w:r>
      <w:bookmarkEnd w:id="180"/>
      <w:bookmarkEnd w:id="181"/>
    </w:p>
    <w:p w:rsidR="00BC2A9C" w:rsidRPr="000D4758" w:rsidRDefault="00BC2A9C" w:rsidP="000D4758">
      <w:pPr>
        <w:pStyle w:val="a3"/>
        <w:rPr>
          <w:rFonts w:ascii="Times New Roman" w:hAnsi="Times New Roman" w:cs="Times New Roman"/>
          <w:sz w:val="18"/>
          <w:szCs w:val="18"/>
        </w:rPr>
      </w:pPr>
      <w:bookmarkStart w:id="182" w:name="_Toc460227793"/>
      <w:bookmarkStart w:id="183" w:name="_Toc460227938"/>
      <w:r w:rsidRPr="000D4758">
        <w:rPr>
          <w:rFonts w:ascii="Times New Roman" w:hAnsi="Times New Roman" w:cs="Times New Roman"/>
          <w:sz w:val="18"/>
          <w:szCs w:val="18"/>
        </w:rPr>
        <w:t>5.1.Демографическое развитие</w:t>
      </w:r>
      <w:bookmarkEnd w:id="182"/>
      <w:bookmarkEnd w:id="183"/>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создание условий для достижения положительных темпов демографического развития Верх-Коенского сельсовета Искитимского района и дальнейшего улучшения демографической ситуации.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силу инерционности демографических процессов естественная и общая убыль населения сохраняет устойчивый характер.</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Замедлению отрицательного миграционного прироста будет способствовать привлечение на территорию района квалифицированных кадров из числа молодежи с последующим закрепления в экономике и социальной сфере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При замедлении динамики снижения численности населения поселения </w:t>
      </w:r>
      <w:r w:rsidRPr="000D4758">
        <w:rPr>
          <w:rFonts w:ascii="Times New Roman" w:hAnsi="Times New Roman" w:cs="Times New Roman"/>
          <w:color w:val="000000"/>
          <w:sz w:val="18"/>
          <w:szCs w:val="18"/>
        </w:rPr>
        <w:t>среднегодовая численность населения к 2020 году по 1 варианту прогноза составит 1527. человек, по 2 варианту прогноза 1540 тыс. человек.</w:t>
      </w:r>
    </w:p>
    <w:p w:rsidR="00BC2A9C" w:rsidRPr="000D4758" w:rsidRDefault="00BC2A9C" w:rsidP="000D4758">
      <w:pPr>
        <w:pStyle w:val="a3"/>
        <w:rPr>
          <w:rFonts w:ascii="Times New Roman" w:hAnsi="Times New Roman" w:cs="Times New Roman"/>
          <w:sz w:val="18"/>
          <w:szCs w:val="18"/>
        </w:rPr>
      </w:pPr>
      <w:bookmarkStart w:id="184" w:name="_Toc460227794"/>
      <w:bookmarkStart w:id="185" w:name="_Toc460227939"/>
      <w:r w:rsidRPr="000D4758">
        <w:rPr>
          <w:rFonts w:ascii="Times New Roman" w:hAnsi="Times New Roman" w:cs="Times New Roman"/>
          <w:sz w:val="18"/>
          <w:szCs w:val="18"/>
        </w:rPr>
        <w:t>5.2.Развитие рынка труда</w:t>
      </w:r>
      <w:bookmarkEnd w:id="184"/>
      <w:bookmarkEnd w:id="185"/>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sz w:val="18"/>
          <w:szCs w:val="18"/>
        </w:rPr>
        <w:t xml:space="preserve">Цель – развитие и эффективное использование трудового потенциала, повышение заработной платы работников, как основной составляющей доходов населения, </w:t>
      </w:r>
      <w:r w:rsidRPr="000D4758">
        <w:rPr>
          <w:rFonts w:ascii="Times New Roman" w:hAnsi="Times New Roman" w:cs="Times New Roman"/>
          <w:color w:val="000000"/>
          <w:sz w:val="18"/>
          <w:szCs w:val="18"/>
        </w:rPr>
        <w:t xml:space="preserve">содействие созданию новых эффективных рабочих мест, расширение </w:t>
      </w:r>
      <w:proofErr w:type="spellStart"/>
      <w:r w:rsidRPr="000D4758">
        <w:rPr>
          <w:rFonts w:ascii="Times New Roman" w:hAnsi="Times New Roman" w:cs="Times New Roman"/>
          <w:color w:val="000000"/>
          <w:sz w:val="18"/>
          <w:szCs w:val="18"/>
        </w:rPr>
        <w:t>самозанятости</w:t>
      </w:r>
      <w:proofErr w:type="spellEnd"/>
      <w:r w:rsidRPr="000D4758">
        <w:rPr>
          <w:rFonts w:ascii="Times New Roman" w:hAnsi="Times New Roman" w:cs="Times New Roman"/>
          <w:color w:val="000000"/>
          <w:sz w:val="18"/>
          <w:szCs w:val="18"/>
        </w:rPr>
        <w:t xml:space="preserve"> населения, улучшение условий и охраны труда работников организаций </w:t>
      </w:r>
      <w:r w:rsidRPr="000D4758">
        <w:rPr>
          <w:rFonts w:ascii="Times New Roman" w:hAnsi="Times New Roman" w:cs="Times New Roman"/>
          <w:sz w:val="18"/>
          <w:szCs w:val="18"/>
        </w:rPr>
        <w:t xml:space="preserve">Верх-Коенского сельсовета </w:t>
      </w:r>
      <w:r w:rsidRPr="000D4758">
        <w:rPr>
          <w:rFonts w:ascii="Times New Roman" w:hAnsi="Times New Roman" w:cs="Times New Roman"/>
          <w:color w:val="000000"/>
          <w:sz w:val="18"/>
          <w:szCs w:val="18"/>
        </w:rPr>
        <w:t>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Задачи: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повышению уровня занятости населения, сокращению уровня безработицы;</w:t>
      </w:r>
    </w:p>
    <w:p w:rsidR="00BC2A9C" w:rsidRPr="000D4758" w:rsidRDefault="00BC2A9C" w:rsidP="000D4758">
      <w:pPr>
        <w:pStyle w:val="a3"/>
        <w:rPr>
          <w:rFonts w:ascii="Times New Roman" w:hAnsi="Times New Roman" w:cs="Times New Roman"/>
          <w:spacing w:val="4"/>
          <w:sz w:val="18"/>
          <w:szCs w:val="18"/>
        </w:rPr>
      </w:pPr>
      <w:r w:rsidRPr="000D4758">
        <w:rPr>
          <w:rFonts w:ascii="Times New Roman" w:hAnsi="Times New Roman" w:cs="Times New Roman"/>
          <w:spacing w:val="4"/>
          <w:sz w:val="18"/>
          <w:szCs w:val="18"/>
        </w:rPr>
        <w:t xml:space="preserve">– </w:t>
      </w:r>
      <w:r w:rsidRPr="000D4758">
        <w:rPr>
          <w:rFonts w:ascii="Times New Roman" w:hAnsi="Times New Roman" w:cs="Times New Roman"/>
          <w:sz w:val="18"/>
          <w:szCs w:val="18"/>
        </w:rPr>
        <w:t xml:space="preserve">Содействие </w:t>
      </w:r>
      <w:r w:rsidRPr="000D4758">
        <w:rPr>
          <w:rFonts w:ascii="Times New Roman" w:hAnsi="Times New Roman" w:cs="Times New Roman"/>
          <w:spacing w:val="4"/>
          <w:sz w:val="18"/>
          <w:szCs w:val="18"/>
        </w:rPr>
        <w:t>усилению трудовой мотивации учащейся и незанятой молодежи, трудоустройству несовершеннолетних в летний период;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легализации теневой занятости и скрытых форм оплаты труда;</w:t>
      </w:r>
    </w:p>
    <w:p w:rsidR="00BC2A9C" w:rsidRPr="000D4758" w:rsidRDefault="00BC2A9C" w:rsidP="000D4758">
      <w:pPr>
        <w:pStyle w:val="a3"/>
        <w:rPr>
          <w:rFonts w:ascii="Times New Roman" w:hAnsi="Times New Roman" w:cs="Times New Roman"/>
          <w:sz w:val="18"/>
          <w:szCs w:val="18"/>
        </w:rPr>
      </w:pPr>
      <w:bookmarkStart w:id="186" w:name="_Toc460227795"/>
      <w:bookmarkStart w:id="187" w:name="_Toc460227940"/>
      <w:r w:rsidRPr="000D4758">
        <w:rPr>
          <w:rFonts w:ascii="Times New Roman" w:hAnsi="Times New Roman" w:cs="Times New Roman"/>
          <w:sz w:val="18"/>
          <w:szCs w:val="18"/>
        </w:rPr>
        <w:t>5.3.Заработная плата и денежные доходы населения</w:t>
      </w:r>
      <w:bookmarkEnd w:id="186"/>
      <w:bookmarkEnd w:id="187"/>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w:t>
      </w:r>
    </w:p>
    <w:p w:rsidR="00BC2A9C" w:rsidRPr="000D4758" w:rsidRDefault="00BC2A9C" w:rsidP="000D4758">
      <w:pPr>
        <w:pStyle w:val="a3"/>
        <w:rPr>
          <w:rFonts w:ascii="Times New Roman" w:hAnsi="Times New Roman" w:cs="Times New Roman"/>
          <w:sz w:val="18"/>
          <w:szCs w:val="18"/>
        </w:rPr>
      </w:pPr>
      <w:bookmarkStart w:id="188" w:name="_Toc460227796"/>
      <w:bookmarkStart w:id="189" w:name="_Toc460227941"/>
      <w:r w:rsidRPr="000D4758">
        <w:rPr>
          <w:rFonts w:ascii="Times New Roman" w:hAnsi="Times New Roman" w:cs="Times New Roman"/>
          <w:sz w:val="18"/>
          <w:szCs w:val="18"/>
        </w:rPr>
        <w:t>5.4. Развитие социальной сферы</w:t>
      </w:r>
      <w:bookmarkEnd w:id="188"/>
      <w:bookmarkEnd w:id="189"/>
    </w:p>
    <w:p w:rsidR="00BC2A9C" w:rsidRPr="000D4758" w:rsidRDefault="00BC2A9C" w:rsidP="000D4758">
      <w:pPr>
        <w:pStyle w:val="a3"/>
        <w:rPr>
          <w:rFonts w:ascii="Times New Roman" w:hAnsi="Times New Roman" w:cs="Times New Roman"/>
          <w:sz w:val="18"/>
          <w:szCs w:val="18"/>
        </w:rPr>
      </w:pPr>
      <w:bookmarkStart w:id="190" w:name="_Toc460227797"/>
      <w:bookmarkStart w:id="191" w:name="_Toc460227942"/>
      <w:r w:rsidRPr="000D4758">
        <w:rPr>
          <w:rFonts w:ascii="Times New Roman" w:hAnsi="Times New Roman" w:cs="Times New Roman"/>
          <w:sz w:val="18"/>
          <w:szCs w:val="18"/>
        </w:rPr>
        <w:t>5.4.1.Социальная поддержка населения</w:t>
      </w:r>
      <w:bookmarkEnd w:id="190"/>
      <w:bookmarkEnd w:id="191"/>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Цель – обеспечение социальных гарантий, доступности социальных услуг, предоставляемых социально незащищенным категориям населения, улучшение их качества, повышение эффективности социальной помощи населению за счет усиления ее </w:t>
      </w:r>
      <w:proofErr w:type="spellStart"/>
      <w:r w:rsidRPr="000D4758">
        <w:rPr>
          <w:rFonts w:ascii="Times New Roman" w:hAnsi="Times New Roman" w:cs="Times New Roman"/>
          <w:sz w:val="18"/>
          <w:szCs w:val="18"/>
        </w:rPr>
        <w:t>адресности</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Задачи: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pacing w:val="2"/>
          <w:sz w:val="18"/>
          <w:szCs w:val="18"/>
        </w:rPr>
        <w:t xml:space="preserve">– развитие системы социальной защиты семьи и детей, профилактика безнадзорности и правонарушений несовершеннолетних, организация оздоровления детей из социально незащищенных семей, обеспечение </w:t>
      </w:r>
      <w:proofErr w:type="spellStart"/>
      <w:r w:rsidRPr="000D4758">
        <w:rPr>
          <w:rFonts w:ascii="Times New Roman" w:hAnsi="Times New Roman" w:cs="Times New Roman"/>
          <w:spacing w:val="2"/>
          <w:sz w:val="18"/>
          <w:szCs w:val="18"/>
        </w:rPr>
        <w:t>адресности</w:t>
      </w:r>
      <w:proofErr w:type="spellEnd"/>
      <w:r w:rsidRPr="000D4758">
        <w:rPr>
          <w:rFonts w:ascii="Times New Roman" w:hAnsi="Times New Roman" w:cs="Times New Roman"/>
          <w:spacing w:val="2"/>
          <w:sz w:val="18"/>
          <w:szCs w:val="18"/>
        </w:rPr>
        <w:t xml:space="preserve"> предоставления пособия на детей</w:t>
      </w:r>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оказание содействия  в работе по социальной защите пожилых граждан и инвалидов;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-увеличения уровня информированности инвалидов и других </w:t>
      </w:r>
      <w:proofErr w:type="spellStart"/>
      <w:r w:rsidRPr="000D4758">
        <w:rPr>
          <w:rFonts w:ascii="Times New Roman" w:hAnsi="Times New Roman" w:cs="Times New Roman"/>
          <w:sz w:val="18"/>
          <w:szCs w:val="18"/>
        </w:rPr>
        <w:t>маломобильных</w:t>
      </w:r>
      <w:proofErr w:type="spellEnd"/>
      <w:r w:rsidRPr="000D4758">
        <w:rPr>
          <w:rFonts w:ascii="Times New Roman" w:hAnsi="Times New Roman" w:cs="Times New Roman"/>
          <w:sz w:val="18"/>
          <w:szCs w:val="18"/>
        </w:rPr>
        <w:t xml:space="preserve"> групп населения о доступных социально значимых объектах и услугах, о формате их предоставления;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-преодоления социальной изоляции и включенности инвалидов и других </w:t>
      </w:r>
      <w:proofErr w:type="spellStart"/>
      <w:r w:rsidRPr="000D4758">
        <w:rPr>
          <w:rFonts w:ascii="Times New Roman" w:hAnsi="Times New Roman" w:cs="Times New Roman"/>
          <w:sz w:val="18"/>
          <w:szCs w:val="18"/>
        </w:rPr>
        <w:t>маломобильных</w:t>
      </w:r>
      <w:proofErr w:type="spellEnd"/>
      <w:r w:rsidRPr="000D4758">
        <w:rPr>
          <w:rFonts w:ascii="Times New Roman" w:hAnsi="Times New Roman" w:cs="Times New Roman"/>
          <w:sz w:val="18"/>
          <w:szCs w:val="18"/>
        </w:rPr>
        <w:t xml:space="preserve"> групп населения в жизнь общества, в том числе в совместные с другими гражданами мероприятия (в том числе </w:t>
      </w:r>
      <w:proofErr w:type="spellStart"/>
      <w:r w:rsidRPr="000D4758">
        <w:rPr>
          <w:rFonts w:ascii="Times New Roman" w:hAnsi="Times New Roman" w:cs="Times New Roman"/>
          <w:sz w:val="18"/>
          <w:szCs w:val="18"/>
        </w:rPr>
        <w:t>досуговые</w:t>
      </w:r>
      <w:proofErr w:type="spellEnd"/>
      <w:r w:rsidRPr="000D4758">
        <w:rPr>
          <w:rFonts w:ascii="Times New Roman" w:hAnsi="Times New Roman" w:cs="Times New Roman"/>
          <w:sz w:val="18"/>
          <w:szCs w:val="18"/>
        </w:rPr>
        <w:t>, культурные и спортивные);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-информационных кампаний и акций средств массовой информации, освещающих проблемы инвалидов;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-повышения уровня и качества услуг, предоставляемых для инвалидов и других </w:t>
      </w:r>
      <w:proofErr w:type="spellStart"/>
      <w:r w:rsidRPr="000D4758">
        <w:rPr>
          <w:rFonts w:ascii="Times New Roman" w:hAnsi="Times New Roman" w:cs="Times New Roman"/>
          <w:sz w:val="18"/>
          <w:szCs w:val="18"/>
        </w:rPr>
        <w:t>маломобильных</w:t>
      </w:r>
      <w:proofErr w:type="spellEnd"/>
      <w:r w:rsidRPr="000D4758">
        <w:rPr>
          <w:rFonts w:ascii="Times New Roman" w:hAnsi="Times New Roman" w:cs="Times New Roman"/>
          <w:sz w:val="18"/>
          <w:szCs w:val="18"/>
        </w:rPr>
        <w:t xml:space="preserve"> групп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-доступности объектов социальной инфраструктуры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bookmarkStart w:id="192" w:name="_Toc460227798"/>
      <w:bookmarkStart w:id="193" w:name="_Toc460227943"/>
      <w:r w:rsidRPr="000D4758">
        <w:rPr>
          <w:rFonts w:ascii="Times New Roman" w:hAnsi="Times New Roman" w:cs="Times New Roman"/>
          <w:sz w:val="18"/>
          <w:szCs w:val="18"/>
        </w:rPr>
        <w:t>5.4.2 Образование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Цель – сохранение и </w:t>
      </w:r>
      <w:proofErr w:type="spellStart"/>
      <w:r w:rsidRPr="000D4758">
        <w:rPr>
          <w:rFonts w:ascii="Times New Roman" w:hAnsi="Times New Roman" w:cs="Times New Roman"/>
          <w:sz w:val="18"/>
          <w:szCs w:val="18"/>
        </w:rPr>
        <w:t>развитие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экономических</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организационных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условий</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для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обеспечения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гарантий</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прав</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населения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получение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качественного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образования</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Задачи: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сохранению сети образовательных учреждений, позволяющих обеспечить гарантии  прав детей на образование;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сохранению условий для стабильного функционирования детского сада  в с.Верх-Коен;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в создании жилищных условий для укрепления преподавательского состава;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5.4.3 Здравоохранение</w:t>
      </w:r>
      <w:bookmarkEnd w:id="192"/>
      <w:bookmarkEnd w:id="193"/>
    </w:p>
    <w:p w:rsidR="00BC2A9C" w:rsidRPr="000D4758" w:rsidRDefault="00BC2A9C" w:rsidP="000D4758">
      <w:pPr>
        <w:pStyle w:val="a3"/>
        <w:rPr>
          <w:rFonts w:ascii="Times New Roman" w:hAnsi="Times New Roman" w:cs="Times New Roman"/>
          <w:spacing w:val="4"/>
          <w:sz w:val="18"/>
          <w:szCs w:val="18"/>
        </w:rPr>
      </w:pPr>
      <w:r w:rsidRPr="000D4758">
        <w:rPr>
          <w:rFonts w:ascii="Times New Roman" w:hAnsi="Times New Roman" w:cs="Times New Roman"/>
          <w:spacing w:val="-2"/>
          <w:sz w:val="18"/>
          <w:szCs w:val="18"/>
        </w:rPr>
        <w:t xml:space="preserve">Цель – сохранение и улучшение здоровья людей путем повышения доступности </w:t>
      </w:r>
      <w:r w:rsidRPr="000D4758">
        <w:rPr>
          <w:rFonts w:ascii="Times New Roman" w:hAnsi="Times New Roman" w:cs="Times New Roman"/>
          <w:spacing w:val="4"/>
          <w:sz w:val="18"/>
          <w:szCs w:val="18"/>
        </w:rPr>
        <w:t>качественной и бесплатной медицинской помощи всем слоям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Задачи: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укреплению материально-технической базы учреждений здравоохранения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в создании жилищных условий для проживания врачебного персонала;</w:t>
      </w:r>
    </w:p>
    <w:p w:rsidR="00BC2A9C" w:rsidRPr="000D4758" w:rsidRDefault="00BC2A9C" w:rsidP="000D4758">
      <w:pPr>
        <w:pStyle w:val="a3"/>
        <w:rPr>
          <w:rFonts w:ascii="Times New Roman" w:hAnsi="Times New Roman" w:cs="Times New Roman"/>
          <w:sz w:val="18"/>
          <w:szCs w:val="18"/>
        </w:rPr>
      </w:pPr>
      <w:bookmarkStart w:id="194" w:name="_Toc460227799"/>
      <w:bookmarkStart w:id="195" w:name="_Toc460227944"/>
      <w:r w:rsidRPr="000D4758">
        <w:rPr>
          <w:rFonts w:ascii="Times New Roman" w:hAnsi="Times New Roman" w:cs="Times New Roman"/>
          <w:sz w:val="18"/>
          <w:szCs w:val="18"/>
        </w:rPr>
        <w:t>5.4.4 Культура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развитие духовности, высокой культуры и нравственного здоровья населения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сохранение и развитие культурного потенциала и культурного наследия населенных пунктов поселения, организация досуга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Задачи: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поддержка народного творчества;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организация </w:t>
      </w:r>
      <w:proofErr w:type="spellStart"/>
      <w:r w:rsidRPr="000D4758">
        <w:rPr>
          <w:rFonts w:ascii="Times New Roman" w:hAnsi="Times New Roman" w:cs="Times New Roman"/>
          <w:sz w:val="18"/>
          <w:szCs w:val="18"/>
        </w:rPr>
        <w:t>культурно-досуговой</w:t>
      </w:r>
      <w:proofErr w:type="spellEnd"/>
      <w:r w:rsidRPr="000D4758">
        <w:rPr>
          <w:rFonts w:ascii="Times New Roman" w:hAnsi="Times New Roman" w:cs="Times New Roman"/>
          <w:sz w:val="18"/>
          <w:szCs w:val="18"/>
        </w:rPr>
        <w:t xml:space="preserve"> деятельности населения, в т.ч. детей.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5.4.5 Физическая культура</w:t>
      </w:r>
      <w:bookmarkStart w:id="196" w:name="_Toc430875986"/>
      <w:r w:rsidRPr="000D4758">
        <w:rPr>
          <w:rFonts w:ascii="Times New Roman" w:hAnsi="Times New Roman" w:cs="Times New Roman"/>
          <w:sz w:val="18"/>
          <w:szCs w:val="18"/>
        </w:rPr>
        <w:t xml:space="preserve"> и спорт</w:t>
      </w:r>
      <w:bookmarkEnd w:id="194"/>
      <w:bookmarkEnd w:id="195"/>
    </w:p>
    <w:bookmarkEnd w:id="196"/>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создание условий для развития физической культуры и спорта в поселении.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массового спорта, укрепление материально-технической базы спортивных объектов, привлечение населения к регулярным занятиям физической культурой и спортом по месту жительства, учебы и работы, создание условия для занятий физической культурой и спортом лиц с ограниченными возможностями здоровья.</w:t>
      </w:r>
    </w:p>
    <w:p w:rsidR="00BC2A9C" w:rsidRPr="000D4758" w:rsidRDefault="00BC2A9C" w:rsidP="000D4758">
      <w:pPr>
        <w:pStyle w:val="a3"/>
        <w:rPr>
          <w:rFonts w:ascii="Times New Roman" w:hAnsi="Times New Roman" w:cs="Times New Roman"/>
          <w:sz w:val="18"/>
          <w:szCs w:val="18"/>
        </w:rPr>
      </w:pPr>
      <w:bookmarkStart w:id="197" w:name="_Toc460227802"/>
      <w:bookmarkStart w:id="198" w:name="_Toc460227947"/>
      <w:r w:rsidRPr="000D4758">
        <w:rPr>
          <w:rFonts w:ascii="Times New Roman" w:hAnsi="Times New Roman" w:cs="Times New Roman"/>
          <w:sz w:val="18"/>
          <w:szCs w:val="18"/>
        </w:rPr>
        <w:t>5.4.6 Молодежная политика</w:t>
      </w:r>
      <w:bookmarkEnd w:id="197"/>
      <w:bookmarkEnd w:id="198"/>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 xml:space="preserve">Оказание содействия районным структурам в профилактике безнадзорности, правонарушений, противодействия распространению алкоголизма, наркотических средств и </w:t>
      </w:r>
      <w:proofErr w:type="spellStart"/>
      <w:r w:rsidRPr="000D4758">
        <w:rPr>
          <w:rFonts w:ascii="Times New Roman" w:hAnsi="Times New Roman" w:cs="Times New Roman"/>
          <w:sz w:val="18"/>
          <w:szCs w:val="18"/>
        </w:rPr>
        <w:t>табакокурения</w:t>
      </w:r>
      <w:proofErr w:type="spellEnd"/>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среди</w:t>
      </w:r>
      <w:proofErr w:type="gramEnd"/>
      <w:r w:rsidRPr="000D4758">
        <w:rPr>
          <w:rFonts w:ascii="Times New Roman" w:hAnsi="Times New Roman" w:cs="Times New Roman"/>
          <w:sz w:val="18"/>
          <w:szCs w:val="18"/>
        </w:rPr>
        <w:t xml:space="preserve"> обучающихся;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Оказание содействия развитию физической культуры и спорта, формирование ценностей здоровья и здорового образа жизни, развитию и привлечение детей, подростков и молодежи к занятиям физической культурой и спортом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Искитимского района.</w:t>
      </w:r>
    </w:p>
    <w:p w:rsidR="00BC2A9C" w:rsidRPr="000D4758" w:rsidRDefault="00BC2A9C" w:rsidP="000D4758">
      <w:pPr>
        <w:pStyle w:val="a3"/>
        <w:rPr>
          <w:rFonts w:ascii="Times New Roman" w:hAnsi="Times New Roman" w:cs="Times New Roman"/>
          <w:sz w:val="18"/>
          <w:szCs w:val="18"/>
        </w:rPr>
      </w:pPr>
      <w:bookmarkStart w:id="199" w:name="_Toc460227803"/>
      <w:bookmarkStart w:id="200" w:name="_Toc460227948"/>
      <w:r w:rsidRPr="000D4758">
        <w:rPr>
          <w:rFonts w:ascii="Times New Roman" w:hAnsi="Times New Roman" w:cs="Times New Roman"/>
          <w:sz w:val="18"/>
          <w:szCs w:val="18"/>
        </w:rPr>
        <w:t>5.5 Развитие жилищного строительства</w:t>
      </w:r>
      <w:bookmarkEnd w:id="199"/>
      <w:bookmarkEnd w:id="200"/>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стимулирование развития жилищного строительства, улучшение жилищных условий граждан, в том числе создание условий для повышения доступности жилья для молодых семей и молодых специалистов.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Для достижения цели планируется принимать участие в реализации мероприятий государственных программ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«Стимулирование развития жилищного строительства в Новосибирской области на 2015-2020 годы», </w:t>
      </w:r>
      <w:proofErr w:type="gramStart"/>
      <w:r w:rsidRPr="000D4758">
        <w:rPr>
          <w:rFonts w:ascii="Times New Roman" w:hAnsi="Times New Roman" w:cs="Times New Roman"/>
          <w:sz w:val="18"/>
          <w:szCs w:val="18"/>
        </w:rPr>
        <w:t>утвержденной</w:t>
      </w:r>
      <w:proofErr w:type="gramEnd"/>
      <w:r w:rsidRPr="000D4758">
        <w:rPr>
          <w:rFonts w:ascii="Times New Roman" w:hAnsi="Times New Roman" w:cs="Times New Roman"/>
          <w:sz w:val="18"/>
          <w:szCs w:val="18"/>
        </w:rPr>
        <w:t xml:space="preserve"> постановлением Правительства Новосибирской области от 20.02.2015 №68-п;</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«Обеспечение жильем молодых семей в Новосибирской области на 2015-2020 годы», </w:t>
      </w:r>
      <w:proofErr w:type="gramStart"/>
      <w:r w:rsidRPr="000D4758">
        <w:rPr>
          <w:rFonts w:ascii="Times New Roman" w:hAnsi="Times New Roman" w:cs="Times New Roman"/>
          <w:sz w:val="18"/>
          <w:szCs w:val="18"/>
        </w:rPr>
        <w:t>утвержденной</w:t>
      </w:r>
      <w:proofErr w:type="gramEnd"/>
      <w:r w:rsidRPr="000D4758">
        <w:rPr>
          <w:rFonts w:ascii="Times New Roman" w:hAnsi="Times New Roman" w:cs="Times New Roman"/>
          <w:sz w:val="18"/>
          <w:szCs w:val="18"/>
        </w:rPr>
        <w:t xml:space="preserve"> постановлением Правительства Новосибирской области от 15.09.2014 №352-п.</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целях реализации приоритетных задач жилищной политики Новосибирской области, стимулирования индивидуального жилищного строительства в районе реализуется постановление Губернатора Новосибирской области от 01.04.2010 №102 «О государственной поддержке застройщиков, осуществляющих строительство индивидуальных жилых домов в муниципальных районах Новосибирской области».</w:t>
      </w:r>
    </w:p>
    <w:p w:rsidR="00BC2A9C" w:rsidRPr="000D4758" w:rsidRDefault="00BC2A9C" w:rsidP="000D4758">
      <w:pPr>
        <w:pStyle w:val="a3"/>
        <w:rPr>
          <w:rFonts w:ascii="Times New Roman" w:hAnsi="Times New Roman" w:cs="Times New Roman"/>
          <w:sz w:val="18"/>
          <w:szCs w:val="18"/>
        </w:rPr>
      </w:pPr>
      <w:bookmarkStart w:id="201" w:name="_Toc460227804"/>
      <w:bookmarkStart w:id="202" w:name="_Toc460227949"/>
      <w:r w:rsidRPr="000D4758">
        <w:rPr>
          <w:rFonts w:ascii="Times New Roman" w:hAnsi="Times New Roman" w:cs="Times New Roman"/>
          <w:sz w:val="18"/>
          <w:szCs w:val="18"/>
        </w:rPr>
        <w:t>5.6 Обеспечение безопасности жизнедеятельности</w:t>
      </w:r>
      <w:bookmarkEnd w:id="201"/>
      <w:bookmarkEnd w:id="202"/>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безопасное проживание граждан на территории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Обеспечение законности и правопорядка на территории  поселения.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Задачи: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Более оперативная работа уполномоченного участкового в муниципальном образовании</w:t>
      </w:r>
    </w:p>
    <w:p w:rsidR="00BC2A9C" w:rsidRPr="000D4758" w:rsidRDefault="00BC2A9C" w:rsidP="000D4758">
      <w:pPr>
        <w:pStyle w:val="a3"/>
        <w:rPr>
          <w:rFonts w:ascii="Times New Roman" w:hAnsi="Times New Roman" w:cs="Times New Roman"/>
          <w:sz w:val="18"/>
          <w:szCs w:val="18"/>
        </w:rPr>
      </w:pPr>
      <w:bookmarkStart w:id="203" w:name="_Toc460227805"/>
      <w:bookmarkStart w:id="204" w:name="_Toc460227950"/>
      <w:r w:rsidRPr="000D4758">
        <w:rPr>
          <w:rFonts w:ascii="Times New Roman" w:hAnsi="Times New Roman" w:cs="Times New Roman"/>
          <w:sz w:val="18"/>
          <w:szCs w:val="18"/>
        </w:rPr>
        <w:t>5.7. Охрана окружающей среды и природных ресурсов</w:t>
      </w:r>
      <w:bookmarkEnd w:id="203"/>
      <w:bookmarkEnd w:id="204"/>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Цель – у</w:t>
      </w:r>
      <w:r w:rsidRPr="000D4758">
        <w:rPr>
          <w:rFonts w:ascii="Times New Roman" w:hAnsi="Times New Roman" w:cs="Times New Roman"/>
          <w:color w:val="000000"/>
          <w:sz w:val="18"/>
          <w:szCs w:val="18"/>
        </w:rPr>
        <w:t>лучшение экологической обстановки в Верх-Коенском сельсовете Искитимского района за счет ликвидации негативных последствий хозяйственной деятельности предыдущих лет, сохранение и восстановление природных экосистем,</w:t>
      </w:r>
      <w:r w:rsidRPr="000D4758">
        <w:rPr>
          <w:rFonts w:ascii="Times New Roman" w:hAnsi="Times New Roman" w:cs="Times New Roman"/>
          <w:sz w:val="18"/>
          <w:szCs w:val="18"/>
        </w:rPr>
        <w:t xml:space="preserve"> развитие экологического просвещения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 </w:t>
      </w:r>
      <w:proofErr w:type="spellStart"/>
      <w:r w:rsidRPr="000D4758">
        <w:rPr>
          <w:rFonts w:ascii="Times New Roman" w:hAnsi="Times New Roman" w:cs="Times New Roman"/>
          <w:sz w:val="18"/>
          <w:szCs w:val="18"/>
        </w:rPr>
        <w:t>рациональное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использование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природных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ресурсов</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устранение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несанкционированных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свалок</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bookmarkStart w:id="205" w:name="_Toc460227806"/>
      <w:bookmarkStart w:id="206" w:name="_Toc460227951"/>
      <w:r w:rsidRPr="000D4758">
        <w:rPr>
          <w:rFonts w:ascii="Times New Roman" w:hAnsi="Times New Roman" w:cs="Times New Roman"/>
          <w:sz w:val="18"/>
          <w:szCs w:val="18"/>
        </w:rPr>
        <w:t>Формирование конкурентоспособной экономики</w:t>
      </w:r>
      <w:bookmarkEnd w:id="205"/>
      <w:bookmarkEnd w:id="206"/>
    </w:p>
    <w:p w:rsidR="00BC2A9C" w:rsidRPr="000D4758" w:rsidRDefault="00BC2A9C" w:rsidP="000D4758">
      <w:pPr>
        <w:pStyle w:val="a3"/>
        <w:rPr>
          <w:rFonts w:ascii="Times New Roman" w:hAnsi="Times New Roman" w:cs="Times New Roman"/>
          <w:sz w:val="18"/>
          <w:szCs w:val="18"/>
        </w:rPr>
      </w:pPr>
      <w:bookmarkStart w:id="207" w:name="_Toc459803396"/>
      <w:bookmarkStart w:id="208" w:name="_Toc460227807"/>
      <w:bookmarkStart w:id="209" w:name="_Toc460227952"/>
      <w:r w:rsidRPr="000D4758">
        <w:rPr>
          <w:rFonts w:ascii="Times New Roman" w:hAnsi="Times New Roman" w:cs="Times New Roman"/>
          <w:sz w:val="18"/>
          <w:szCs w:val="18"/>
        </w:rPr>
        <w:t>6.1 Внутренний валовой продукт</w:t>
      </w:r>
      <w:bookmarkEnd w:id="207"/>
      <w:bookmarkEnd w:id="208"/>
      <w:bookmarkEnd w:id="209"/>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Данный показатель показывает уровень экономического развития, является отражением итогов экономической деятельности поселения.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Отраслевая структура внутреннего валового продукта (далее – ВВП) позволяет оценить вклад видов экономической деятельности в экономику поселения и определить приоритетные направления развития.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 мере изменения в сторону улучшения экономической ситуации в поселении прогноз ВВП на период 2019-2021 годов предполагает постепенное ускорение развития с достижением умеренных темпов прироста экономики поселения. </w:t>
      </w:r>
    </w:p>
    <w:p w:rsidR="00BC2A9C" w:rsidRPr="000D4758" w:rsidRDefault="00BC2A9C" w:rsidP="000D4758">
      <w:pPr>
        <w:pStyle w:val="a3"/>
        <w:rPr>
          <w:rFonts w:ascii="Times New Roman" w:hAnsi="Times New Roman" w:cs="Times New Roman"/>
          <w:sz w:val="18"/>
          <w:szCs w:val="18"/>
        </w:rPr>
      </w:pPr>
      <w:bookmarkStart w:id="210" w:name="_Toc459803397"/>
      <w:bookmarkStart w:id="211" w:name="_Toc460227808"/>
      <w:bookmarkStart w:id="212" w:name="_Toc460227953"/>
      <w:r w:rsidRPr="000D4758">
        <w:rPr>
          <w:rFonts w:ascii="Times New Roman" w:hAnsi="Times New Roman" w:cs="Times New Roman"/>
          <w:sz w:val="18"/>
          <w:szCs w:val="18"/>
        </w:rPr>
        <w:t>6.2 Промышленность</w:t>
      </w:r>
      <w:bookmarkEnd w:id="210"/>
      <w:bookmarkEnd w:id="211"/>
      <w:bookmarkEnd w:id="212"/>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создание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условий</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для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устойчивого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развития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промышленности</w:t>
      </w:r>
      <w:proofErr w:type="spellEnd"/>
      <w:r w:rsidRPr="000D4758">
        <w:rPr>
          <w:rFonts w:ascii="Times New Roman" w:hAnsi="Times New Roman" w:cs="Times New Roman"/>
          <w:sz w:val="18"/>
          <w:szCs w:val="18"/>
        </w:rPr>
        <w:t xml:space="preserve"> в </w:t>
      </w:r>
      <w:proofErr w:type="spellStart"/>
      <w:r w:rsidRPr="000D4758">
        <w:rPr>
          <w:rFonts w:ascii="Times New Roman" w:hAnsi="Times New Roman" w:cs="Times New Roman"/>
          <w:sz w:val="18"/>
          <w:szCs w:val="18"/>
        </w:rPr>
        <w:t>интересах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повышения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темпов</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экономического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роста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пополнения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бюджета</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Оказывать</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содействие</w:t>
      </w:r>
      <w:proofErr w:type="spellEnd"/>
      <w:r w:rsidRPr="000D4758">
        <w:rPr>
          <w:rFonts w:ascii="Times New Roman" w:hAnsi="Times New Roman" w:cs="Times New Roman"/>
          <w:sz w:val="18"/>
          <w:szCs w:val="18"/>
        </w:rPr>
        <w:t xml:space="preserve"> по </w:t>
      </w:r>
      <w:proofErr w:type="spellStart"/>
      <w:r w:rsidRPr="000D4758">
        <w:rPr>
          <w:rFonts w:ascii="Times New Roman" w:hAnsi="Times New Roman" w:cs="Times New Roman"/>
          <w:sz w:val="18"/>
          <w:szCs w:val="18"/>
        </w:rPr>
        <w:t>возобновлению</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производства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кирпича</w:t>
      </w:r>
      <w:proofErr w:type="spellEnd"/>
      <w:r w:rsidRPr="000D4758">
        <w:rPr>
          <w:rFonts w:ascii="Times New Roman" w:hAnsi="Times New Roman" w:cs="Times New Roman"/>
          <w:sz w:val="18"/>
          <w:szCs w:val="18"/>
        </w:rPr>
        <w:t xml:space="preserve"> в ООО «Агат-1»;</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Оказывать</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содействие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развитию</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предприятий</w:t>
      </w:r>
      <w:proofErr w:type="spellEnd"/>
      <w:r w:rsidRPr="000D4758">
        <w:rPr>
          <w:rFonts w:ascii="Times New Roman" w:hAnsi="Times New Roman" w:cs="Times New Roman"/>
          <w:sz w:val="18"/>
          <w:szCs w:val="18"/>
        </w:rPr>
        <w:t xml:space="preserve"> по </w:t>
      </w:r>
      <w:proofErr w:type="spellStart"/>
      <w:r w:rsidRPr="000D4758">
        <w:rPr>
          <w:rFonts w:ascii="Times New Roman" w:hAnsi="Times New Roman" w:cs="Times New Roman"/>
          <w:sz w:val="18"/>
          <w:szCs w:val="18"/>
        </w:rPr>
        <w:t>разработке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каменного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карьера</w:t>
      </w:r>
      <w:proofErr w:type="spellEnd"/>
      <w:r w:rsidRPr="000D4758">
        <w:rPr>
          <w:rFonts w:ascii="Times New Roman" w:hAnsi="Times New Roman" w:cs="Times New Roman"/>
          <w:sz w:val="18"/>
          <w:szCs w:val="18"/>
        </w:rPr>
        <w:t xml:space="preserve"> - ООО «</w:t>
      </w:r>
      <w:proofErr w:type="spellStart"/>
      <w:r w:rsidRPr="000D4758">
        <w:rPr>
          <w:rFonts w:ascii="Times New Roman" w:hAnsi="Times New Roman" w:cs="Times New Roman"/>
          <w:sz w:val="18"/>
          <w:szCs w:val="18"/>
        </w:rPr>
        <w:t>Инвестгрупп-Искитим</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bookmarkStart w:id="213" w:name="_Toc459803398"/>
      <w:bookmarkStart w:id="214" w:name="_Toc460227809"/>
      <w:bookmarkStart w:id="215" w:name="_Toc460227954"/>
      <w:r w:rsidRPr="000D4758">
        <w:rPr>
          <w:rFonts w:ascii="Times New Roman" w:hAnsi="Times New Roman" w:cs="Times New Roman"/>
          <w:sz w:val="18"/>
          <w:szCs w:val="18"/>
        </w:rPr>
        <w:t>6.3 Агропромышленный комплекс</w:t>
      </w:r>
      <w:bookmarkEnd w:id="213"/>
      <w:bookmarkEnd w:id="214"/>
      <w:bookmarkEnd w:id="215"/>
    </w:p>
    <w:p w:rsidR="00BC2A9C" w:rsidRPr="000D4758" w:rsidRDefault="00BC2A9C" w:rsidP="000D4758">
      <w:pPr>
        <w:pStyle w:val="a3"/>
        <w:rPr>
          <w:rFonts w:ascii="Times New Roman" w:hAnsi="Times New Roman" w:cs="Times New Roman"/>
          <w:sz w:val="18"/>
          <w:szCs w:val="18"/>
        </w:rPr>
      </w:pPr>
      <w:bookmarkStart w:id="216" w:name="_Toc459803399"/>
      <w:r w:rsidRPr="000D4758">
        <w:rPr>
          <w:rFonts w:ascii="Times New Roman" w:hAnsi="Times New Roman" w:cs="Times New Roman"/>
          <w:sz w:val="18"/>
          <w:szCs w:val="18"/>
        </w:rPr>
        <w:t xml:space="preserve">– обеспечение стабильного, устойчивого </w:t>
      </w:r>
      <w:proofErr w:type="spellStart"/>
      <w:r w:rsidRPr="000D4758">
        <w:rPr>
          <w:rFonts w:ascii="Times New Roman" w:hAnsi="Times New Roman" w:cs="Times New Roman"/>
          <w:sz w:val="18"/>
          <w:szCs w:val="18"/>
        </w:rPr>
        <w:t>развития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сельского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хозяйства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решение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социальных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проблем</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населения</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pacing w:val="2"/>
          <w:sz w:val="18"/>
          <w:szCs w:val="18"/>
        </w:rPr>
      </w:pPr>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поддержка</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личных</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подсобных</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хозяйств</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содействие</w:t>
      </w:r>
      <w:proofErr w:type="spellEnd"/>
      <w:r w:rsidRPr="000D4758">
        <w:rPr>
          <w:rFonts w:ascii="Times New Roman" w:hAnsi="Times New Roman" w:cs="Times New Roman"/>
          <w:spacing w:val="2"/>
          <w:sz w:val="18"/>
          <w:szCs w:val="18"/>
        </w:rPr>
        <w:t xml:space="preserve"> в </w:t>
      </w:r>
      <w:proofErr w:type="spellStart"/>
      <w:r w:rsidRPr="000D4758">
        <w:rPr>
          <w:rFonts w:ascii="Times New Roman" w:hAnsi="Times New Roman" w:cs="Times New Roman"/>
          <w:spacing w:val="2"/>
          <w:sz w:val="18"/>
          <w:szCs w:val="18"/>
        </w:rPr>
        <w:t>оформлении</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земельных</w:t>
      </w:r>
      <w:proofErr w:type="spellEnd"/>
      <w:r w:rsidRPr="000D4758">
        <w:rPr>
          <w:rFonts w:ascii="Times New Roman" w:hAnsi="Times New Roman" w:cs="Times New Roman"/>
          <w:spacing w:val="2"/>
          <w:sz w:val="18"/>
          <w:szCs w:val="18"/>
        </w:rPr>
        <w:t xml:space="preserve"> </w:t>
      </w:r>
      <w:proofErr w:type="spellStart"/>
      <w:r w:rsidRPr="000D4758">
        <w:rPr>
          <w:rFonts w:ascii="Times New Roman" w:hAnsi="Times New Roman" w:cs="Times New Roman"/>
          <w:spacing w:val="2"/>
          <w:sz w:val="18"/>
          <w:szCs w:val="18"/>
        </w:rPr>
        <w:t>участков</w:t>
      </w:r>
      <w:proofErr w:type="spell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привлечение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инвесторов</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территорию</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поселения</w:t>
      </w:r>
      <w:proofErr w:type="spellEnd"/>
      <w:r w:rsidRPr="000D4758">
        <w:rPr>
          <w:rFonts w:ascii="Times New Roman" w:hAnsi="Times New Roman" w:cs="Times New Roman"/>
          <w:sz w:val="18"/>
          <w:szCs w:val="18"/>
        </w:rPr>
        <w:t xml:space="preserve">; </w:t>
      </w:r>
    </w:p>
    <w:p w:rsidR="00BC2A9C" w:rsidRPr="000D4758" w:rsidRDefault="00BC2A9C" w:rsidP="000D4758">
      <w:pPr>
        <w:pStyle w:val="a3"/>
        <w:rPr>
          <w:rFonts w:ascii="Times New Roman" w:hAnsi="Times New Roman" w:cs="Times New Roman"/>
          <w:sz w:val="18"/>
          <w:szCs w:val="18"/>
        </w:rPr>
      </w:pPr>
      <w:bookmarkStart w:id="217" w:name="_Toc460227810"/>
      <w:bookmarkStart w:id="218" w:name="_Toc460227955"/>
      <w:bookmarkEnd w:id="216"/>
      <w:r w:rsidRPr="000D4758">
        <w:rPr>
          <w:rFonts w:ascii="Times New Roman" w:hAnsi="Times New Roman" w:cs="Times New Roman"/>
          <w:sz w:val="18"/>
          <w:szCs w:val="18"/>
        </w:rPr>
        <w:t>6.4 Инвестиции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Основным источником инвестиций в основной капитал, по-прежнему, остаются собственные средства, внутренние ресурсы предприятий. Из-за плохих дорог поселение является непривлекательным для привлечения инвестиций.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Разработка Коенского месторождения строительного камня (по бизнес-плану ООО «</w:t>
      </w:r>
      <w:proofErr w:type="spellStart"/>
      <w:r w:rsidRPr="000D4758">
        <w:rPr>
          <w:rFonts w:ascii="Times New Roman" w:hAnsi="Times New Roman" w:cs="Times New Roman"/>
          <w:sz w:val="18"/>
          <w:szCs w:val="18"/>
        </w:rPr>
        <w:t>Инвестгрупп-Искитим</w:t>
      </w:r>
      <w:proofErr w:type="spellEnd"/>
      <w:r w:rsidRPr="000D4758">
        <w:rPr>
          <w:rFonts w:ascii="Times New Roman" w:hAnsi="Times New Roman" w:cs="Times New Roman"/>
          <w:sz w:val="18"/>
          <w:szCs w:val="18"/>
        </w:rPr>
        <w:t>» от 17.06.2005) с созданием полного цикла переработки в щебень для строительных и дорожных рабо</w:t>
      </w:r>
      <w:proofErr w:type="gramStart"/>
      <w:r w:rsidRPr="000D4758">
        <w:rPr>
          <w:rFonts w:ascii="Times New Roman" w:hAnsi="Times New Roman" w:cs="Times New Roman"/>
          <w:sz w:val="18"/>
          <w:szCs w:val="18"/>
        </w:rPr>
        <w:t>т-</w:t>
      </w:r>
      <w:proofErr w:type="gramEnd"/>
      <w:r w:rsidRPr="000D4758">
        <w:rPr>
          <w:rFonts w:ascii="Times New Roman" w:hAnsi="Times New Roman" w:cs="Times New Roman"/>
          <w:sz w:val="18"/>
          <w:szCs w:val="18"/>
        </w:rPr>
        <w:t xml:space="preserve"> общая потребность в инвестициях по предоставленному бизнес-плану составляет 546,4 млн.руб. Финансирование проекта предполагается за счет инвестиционных и собственных средств. Запасы диабаза Коенского карьера составляют более 60% диабазов области, промышленные запасы камня – 23% областных запасов. Анализ результатов лабораторных испытаний проб позволяет сделать вывод, что данный щебень будет удовлетворять самым жестоким требованиям по ГОСТ. На территории поселения производится только разработка карьера, переработка сырья – в </w:t>
      </w:r>
      <w:proofErr w:type="spellStart"/>
      <w:r w:rsidRPr="000D4758">
        <w:rPr>
          <w:rFonts w:ascii="Times New Roman" w:hAnsi="Times New Roman" w:cs="Times New Roman"/>
          <w:sz w:val="18"/>
          <w:szCs w:val="18"/>
        </w:rPr>
        <w:t>Тогучинском</w:t>
      </w:r>
      <w:proofErr w:type="spellEnd"/>
      <w:r w:rsidRPr="000D4758">
        <w:rPr>
          <w:rFonts w:ascii="Times New Roman" w:hAnsi="Times New Roman" w:cs="Times New Roman"/>
          <w:sz w:val="18"/>
          <w:szCs w:val="18"/>
        </w:rPr>
        <w:t xml:space="preserve"> районе.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Инвестирование в основной капитал ООО «Агат-1» проходит только за счет собственных средств. Расширение производства в 2019 году не планируется.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6.5 Малое и среднее предпринимательство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Формирование благоприятных условий, способствующих развитию малого и среднего предпринимательства, прежде всего в сфере материального производства. В настоящее время МСП представлено в виде торгового обслуживания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6.6 Потребительский рынок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обеспечение удовлетворения потребностей населения в </w:t>
      </w:r>
      <w:proofErr w:type="spellStart"/>
      <w:r w:rsidRPr="000D4758">
        <w:rPr>
          <w:rFonts w:ascii="Times New Roman" w:hAnsi="Times New Roman" w:cs="Times New Roman"/>
          <w:sz w:val="18"/>
          <w:szCs w:val="18"/>
        </w:rPr>
        <w:t>товарах</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услугах</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содействие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расширению</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торговой</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сети</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за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счет</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открытия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новых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торговых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точек</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выявление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незарегистрированных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предпринимателей</w:t>
      </w:r>
      <w:proofErr w:type="spellEnd"/>
      <w:r w:rsidRPr="000D4758">
        <w:rPr>
          <w:rFonts w:ascii="Times New Roman" w:hAnsi="Times New Roman" w:cs="Times New Roman"/>
          <w:sz w:val="18"/>
          <w:szCs w:val="18"/>
        </w:rPr>
        <w:t xml:space="preserve"> с </w:t>
      </w:r>
      <w:proofErr w:type="spellStart"/>
      <w:r w:rsidRPr="000D4758">
        <w:rPr>
          <w:rFonts w:ascii="Times New Roman" w:hAnsi="Times New Roman" w:cs="Times New Roman"/>
          <w:sz w:val="18"/>
          <w:szCs w:val="18"/>
        </w:rPr>
        <w:t>целью</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их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постановки</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налоговый</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учет</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ab/>
        <w:t xml:space="preserve">- </w:t>
      </w:r>
      <w:proofErr w:type="gramStart"/>
      <w:r w:rsidRPr="000D4758">
        <w:rPr>
          <w:rFonts w:ascii="Times New Roman" w:hAnsi="Times New Roman" w:cs="Times New Roman"/>
          <w:sz w:val="18"/>
          <w:szCs w:val="18"/>
        </w:rPr>
        <w:t>Важное значение</w:t>
      </w:r>
      <w:proofErr w:type="gramEnd"/>
      <w:r w:rsidRPr="000D4758">
        <w:rPr>
          <w:rFonts w:ascii="Times New Roman" w:hAnsi="Times New Roman" w:cs="Times New Roman"/>
          <w:sz w:val="18"/>
          <w:szCs w:val="18"/>
        </w:rPr>
        <w:t xml:space="preserve"> имеет сохранение имеющейся торговой сети, для чего предприятиям торговли и индивидуальным предпринимателям оказывается финансовая поддержка в рамках вышеуказанной программы в виде предоставления субсидий </w:t>
      </w:r>
      <w:r w:rsidRPr="000D4758">
        <w:rPr>
          <w:rFonts w:ascii="Times New Roman" w:hAnsi="Times New Roman" w:cs="Times New Roman"/>
          <w:sz w:val="18"/>
          <w:szCs w:val="18"/>
        </w:rPr>
        <w:lastRenderedPageBreak/>
        <w:t xml:space="preserve">на компенсацию части транспортных расходов по доставке товаров первой необходимости в отдаленные села, начиная с </w:t>
      </w:r>
      <w:smartTag w:uri="urn:schemas-microsoft-com:office:smarttags" w:element="metricconverter">
        <w:smartTagPr>
          <w:attr w:name="ProductID" w:val="11 километра"/>
        </w:smartTagPr>
        <w:r w:rsidRPr="000D4758">
          <w:rPr>
            <w:rFonts w:ascii="Times New Roman" w:hAnsi="Times New Roman" w:cs="Times New Roman"/>
            <w:sz w:val="18"/>
            <w:szCs w:val="18"/>
          </w:rPr>
          <w:t>11 километра</w:t>
        </w:r>
      </w:smartTag>
      <w:r w:rsidRPr="000D4758">
        <w:rPr>
          <w:rFonts w:ascii="Times New Roman" w:hAnsi="Times New Roman" w:cs="Times New Roman"/>
          <w:sz w:val="18"/>
          <w:szCs w:val="18"/>
        </w:rPr>
        <w:t xml:space="preserve"> от районных центров.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6.7 Транспорт</w:t>
      </w:r>
    </w:p>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Содержание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состояния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дорог</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удовлетворяющего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потребности</w:t>
      </w:r>
      <w:proofErr w:type="spellEnd"/>
      <w:r w:rsidRPr="000D4758">
        <w:rPr>
          <w:rFonts w:ascii="Times New Roman" w:hAnsi="Times New Roman" w:cs="Times New Roman"/>
          <w:sz w:val="18"/>
          <w:szCs w:val="18"/>
        </w:rPr>
        <w:t xml:space="preserve"> в </w:t>
      </w:r>
      <w:proofErr w:type="spellStart"/>
      <w:r w:rsidRPr="000D4758">
        <w:rPr>
          <w:rFonts w:ascii="Times New Roman" w:hAnsi="Times New Roman" w:cs="Times New Roman"/>
          <w:sz w:val="18"/>
          <w:szCs w:val="18"/>
        </w:rPr>
        <w:t>перевозках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грузов</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пассажиров</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обеспечение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устойчивого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сообщения</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со</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всеми</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населенными</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пунктами</w:t>
      </w:r>
      <w:proofErr w:type="spellEnd"/>
      <w:r w:rsidRPr="000D4758">
        <w:rPr>
          <w:rFonts w:ascii="Times New Roman" w:hAnsi="Times New Roman" w:cs="Times New Roman"/>
          <w:sz w:val="18"/>
          <w:szCs w:val="18"/>
        </w:rPr>
        <w:t xml:space="preserve"> района; </w:t>
      </w:r>
      <w:proofErr w:type="spellStart"/>
      <w:r w:rsidRPr="000D4758">
        <w:rPr>
          <w:rFonts w:ascii="Times New Roman" w:hAnsi="Times New Roman" w:cs="Times New Roman"/>
          <w:sz w:val="18"/>
          <w:szCs w:val="18"/>
        </w:rPr>
        <w:t>полное</w:t>
      </w:r>
      <w:proofErr w:type="spellEnd"/>
      <w:r w:rsidRPr="000D4758">
        <w:rPr>
          <w:rFonts w:ascii="Times New Roman" w:hAnsi="Times New Roman" w:cs="Times New Roman"/>
          <w:sz w:val="18"/>
          <w:szCs w:val="18"/>
        </w:rPr>
        <w:t xml:space="preserve"> и </w:t>
      </w:r>
      <w:proofErr w:type="spellStart"/>
      <w:r w:rsidRPr="000D4758">
        <w:rPr>
          <w:rFonts w:ascii="Times New Roman" w:hAnsi="Times New Roman" w:cs="Times New Roman"/>
          <w:sz w:val="18"/>
          <w:szCs w:val="18"/>
        </w:rPr>
        <w:t>качественное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обеспечение</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потребностей</w:t>
      </w:r>
      <w:proofErr w:type="spellEnd"/>
      <w:r w:rsidRPr="000D4758">
        <w:rPr>
          <w:rFonts w:ascii="Times New Roman" w:hAnsi="Times New Roman" w:cs="Times New Roman"/>
          <w:sz w:val="18"/>
          <w:szCs w:val="18"/>
        </w:rPr>
        <w:t xml:space="preserve"> в </w:t>
      </w:r>
      <w:proofErr w:type="spellStart"/>
      <w:r w:rsidRPr="000D4758">
        <w:rPr>
          <w:rFonts w:ascii="Times New Roman" w:hAnsi="Times New Roman" w:cs="Times New Roman"/>
          <w:sz w:val="18"/>
          <w:szCs w:val="18"/>
        </w:rPr>
        <w:t>услугах</w:t>
      </w:r>
      <w:proofErr w:type="spellEnd"/>
      <w:r w:rsidRPr="000D4758">
        <w:rPr>
          <w:rFonts w:ascii="Times New Roman" w:hAnsi="Times New Roman" w:cs="Times New Roman"/>
          <w:sz w:val="18"/>
          <w:szCs w:val="18"/>
        </w:rPr>
        <w:t xml:space="preserve"> </w:t>
      </w:r>
      <w:proofErr w:type="spellStart"/>
      <w:r w:rsidRPr="000D4758">
        <w:rPr>
          <w:rFonts w:ascii="Times New Roman" w:hAnsi="Times New Roman" w:cs="Times New Roman"/>
          <w:sz w:val="18"/>
          <w:szCs w:val="18"/>
        </w:rPr>
        <w:t>связи</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Содержание и капитальный ремонт дорог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pacing w:val="-2"/>
          <w:sz w:val="18"/>
          <w:szCs w:val="18"/>
        </w:rPr>
        <w:t>– Содействие сохранности существующей трассы «</w:t>
      </w:r>
      <w:proofErr w:type="spellStart"/>
      <w:r w:rsidRPr="000D4758">
        <w:rPr>
          <w:rFonts w:ascii="Times New Roman" w:hAnsi="Times New Roman" w:cs="Times New Roman"/>
          <w:spacing w:val="-2"/>
          <w:sz w:val="18"/>
          <w:szCs w:val="18"/>
        </w:rPr>
        <w:t>Искитим-Верх-Коен</w:t>
      </w:r>
      <w:proofErr w:type="spellEnd"/>
      <w:r w:rsidRPr="000D4758">
        <w:rPr>
          <w:rFonts w:ascii="Times New Roman" w:hAnsi="Times New Roman" w:cs="Times New Roman"/>
          <w:spacing w:val="-2"/>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Проведение работ по ремонту уличной дорожной сети в с.Верх-Коен;</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очистка внутрипоселковых дорог от снега;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pacing w:val="-2"/>
          <w:sz w:val="18"/>
          <w:szCs w:val="18"/>
        </w:rPr>
        <w:t>– Содействие в восстановлении  существующей трассы «</w:t>
      </w:r>
      <w:proofErr w:type="spellStart"/>
      <w:r w:rsidRPr="000D4758">
        <w:rPr>
          <w:rFonts w:ascii="Times New Roman" w:hAnsi="Times New Roman" w:cs="Times New Roman"/>
          <w:spacing w:val="-2"/>
          <w:sz w:val="18"/>
          <w:szCs w:val="18"/>
        </w:rPr>
        <w:t>Искитим-Китерня</w:t>
      </w:r>
      <w:proofErr w:type="spellEnd"/>
      <w:r w:rsidRPr="000D4758">
        <w:rPr>
          <w:rFonts w:ascii="Times New Roman" w:hAnsi="Times New Roman" w:cs="Times New Roman"/>
          <w:spacing w:val="-2"/>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6.8 Связь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создание условий для полного и качественного обеспечения потребностей населения и хозяйствующих субъектов на территории района в услугах связи.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осуществлению модернизации телефонной сети общего пользования, обеспечение роста номерной емкости телефонной сети;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Содействие обеспечению продвижения новых услуг связи (Интернет).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В связи с попаданием в «Слепую зону цифрового телевидения», создание условий для подключения спутникового телевидения населением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6.9 Имущество и земельные отношения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повышение эффективности использования муниципального имущества необходимого для оказания социальных услуг, отнесенных к вопросам местного значения; использование земли в соответствии с нормами законодательства, обуславливающими рациональное её использование в целях, для которых она предоставлена.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Для достижения цели при администрации поселения создана комиссия по собираемости налогов и сборов, благодаря деятельности которой повышается собираемость арендной платы за использование муниципального имущества, земель района и обеспечивается увеличение поступлений доходов в бюджет от арендной платы.</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6.10 Дорожная инфраструктура</w:t>
      </w:r>
      <w:bookmarkEnd w:id="217"/>
      <w:bookmarkEnd w:id="218"/>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развитие и обеспечение сохранности автомобильных дорог регионального, межмуниципального и местного значения.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Мероприятия ежегодных планов Территориального управления автомобильных дорог Новосибирской области планируется поддерживать автомобильные дороги района в удовлетворительном состоянии.</w:t>
      </w:r>
    </w:p>
    <w:p w:rsidR="00BC2A9C" w:rsidRPr="000D4758" w:rsidRDefault="00BC2A9C" w:rsidP="000D4758">
      <w:pPr>
        <w:pStyle w:val="a3"/>
        <w:rPr>
          <w:rFonts w:ascii="Times New Roman" w:hAnsi="Times New Roman" w:cs="Times New Roman"/>
          <w:sz w:val="18"/>
          <w:szCs w:val="18"/>
        </w:rPr>
      </w:pPr>
      <w:bookmarkStart w:id="219" w:name="_Toc460227811"/>
      <w:bookmarkStart w:id="220" w:name="_Toc460227956"/>
      <w:r w:rsidRPr="000D4758">
        <w:rPr>
          <w:rFonts w:ascii="Times New Roman" w:hAnsi="Times New Roman" w:cs="Times New Roman"/>
          <w:sz w:val="18"/>
          <w:szCs w:val="18"/>
        </w:rPr>
        <w:t>6.11 Жилищно-коммунальный комплекс и электроэнергетика</w:t>
      </w:r>
      <w:bookmarkEnd w:id="219"/>
      <w:bookmarkEnd w:id="220"/>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создание безопасных и благоприятных условий проживания граждан, развитие инфраструктуры жилищно-коммунального комплекса.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–включение в районные и областные инвестиционные проекты в целях реконструкции и модернизации инженерных сетей и сооружений системы ЖКХ</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Количество домовладений (квартир), переведенных на использование природного газа в жилищном фонде в поселения, составляет 135 домовладений к концу 2020 года 150 домовладений.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обеспечение энергетических условий развития экономики и социальной сферы поселения посредством стабилизации и поддержания высоких темпов роста ее </w:t>
      </w:r>
      <w:proofErr w:type="spellStart"/>
      <w:r w:rsidRPr="000D4758">
        <w:rPr>
          <w:rFonts w:ascii="Times New Roman" w:hAnsi="Times New Roman" w:cs="Times New Roman"/>
          <w:sz w:val="18"/>
          <w:szCs w:val="18"/>
        </w:rPr>
        <w:t>энергоэффективности</w:t>
      </w:r>
      <w:proofErr w:type="spellEnd"/>
      <w:r w:rsidRPr="000D4758">
        <w:rPr>
          <w:rFonts w:ascii="Times New Roman" w:hAnsi="Times New Roman" w:cs="Times New Roman"/>
          <w:sz w:val="18"/>
          <w:szCs w:val="18"/>
        </w:rPr>
        <w:t>.</w:t>
      </w:r>
    </w:p>
    <w:p w:rsidR="00BC2A9C" w:rsidRPr="000D4758" w:rsidRDefault="00BC2A9C" w:rsidP="000D4758">
      <w:pPr>
        <w:pStyle w:val="a3"/>
        <w:rPr>
          <w:rFonts w:ascii="Times New Roman" w:hAnsi="Times New Roman" w:cs="Times New Roman"/>
          <w:sz w:val="18"/>
          <w:szCs w:val="18"/>
        </w:rPr>
      </w:pPr>
      <w:bookmarkStart w:id="221" w:name="_Toc460227816"/>
      <w:bookmarkStart w:id="222" w:name="_Toc460227961"/>
      <w:r w:rsidRPr="000D4758">
        <w:rPr>
          <w:rFonts w:ascii="Times New Roman" w:hAnsi="Times New Roman" w:cs="Times New Roman"/>
          <w:sz w:val="18"/>
          <w:szCs w:val="18"/>
        </w:rPr>
        <w:t>Основные параметры муниципальных программ</w:t>
      </w:r>
      <w:bookmarkEnd w:id="221"/>
      <w:bookmarkEnd w:id="222"/>
      <w:r w:rsidRPr="000D4758">
        <w:rPr>
          <w:rFonts w:ascii="Times New Roman" w:hAnsi="Times New Roman" w:cs="Times New Roman"/>
          <w:sz w:val="18"/>
          <w:szCs w:val="18"/>
        </w:rPr>
        <w:t xml:space="preserve"> Верх-Коенского сельсовета Искитимского района Новосибирской области</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394"/>
        <w:gridCol w:w="1030"/>
        <w:gridCol w:w="992"/>
        <w:gridCol w:w="992"/>
        <w:gridCol w:w="993"/>
        <w:gridCol w:w="992"/>
      </w:tblGrid>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spellStart"/>
            <w:proofErr w:type="gramStart"/>
            <w:r w:rsidRPr="000D4758">
              <w:rPr>
                <w:rFonts w:ascii="Times New Roman" w:hAnsi="Times New Roman" w:cs="Times New Roman"/>
                <w:sz w:val="18"/>
                <w:szCs w:val="18"/>
              </w:rPr>
              <w:t>п</w:t>
            </w:r>
            <w:proofErr w:type="spellEnd"/>
            <w:proofErr w:type="gramEnd"/>
            <w:r w:rsidRPr="000D4758">
              <w:rPr>
                <w:rFonts w:ascii="Times New Roman" w:hAnsi="Times New Roman" w:cs="Times New Roman"/>
                <w:sz w:val="18"/>
                <w:szCs w:val="18"/>
              </w:rPr>
              <w:t>/</w:t>
            </w:r>
            <w:proofErr w:type="spellStart"/>
            <w:r w:rsidRPr="000D4758">
              <w:rPr>
                <w:rFonts w:ascii="Times New Roman" w:hAnsi="Times New Roman" w:cs="Times New Roman"/>
                <w:sz w:val="18"/>
                <w:szCs w:val="18"/>
              </w:rPr>
              <w:t>п</w:t>
            </w:r>
            <w:proofErr w:type="spellEnd"/>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Наименование показателя</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Ед. </w:t>
            </w:r>
            <w:proofErr w:type="spellStart"/>
            <w:r w:rsidRPr="000D4758">
              <w:rPr>
                <w:rFonts w:ascii="Times New Roman" w:hAnsi="Times New Roman" w:cs="Times New Roman"/>
                <w:sz w:val="18"/>
                <w:szCs w:val="18"/>
              </w:rPr>
              <w:t>изм-я</w:t>
            </w:r>
            <w:proofErr w:type="spellEnd"/>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 год</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2019 год</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2020 год</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2021 год</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393" w:type="dxa"/>
            <w:gridSpan w:val="6"/>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Муниципальная программа «</w:t>
            </w:r>
            <w:proofErr w:type="gramStart"/>
            <w:r w:rsidRPr="000D4758">
              <w:rPr>
                <w:rFonts w:ascii="Times New Roman" w:hAnsi="Times New Roman" w:cs="Times New Roman"/>
                <w:color w:val="000000"/>
                <w:sz w:val="18"/>
                <w:szCs w:val="18"/>
              </w:rPr>
              <w:t>.</w:t>
            </w:r>
            <w:r w:rsidRPr="000D4758">
              <w:rPr>
                <w:rFonts w:ascii="Times New Roman" w:hAnsi="Times New Roman" w:cs="Times New Roman"/>
                <w:sz w:val="18"/>
                <w:szCs w:val="18"/>
              </w:rPr>
              <w:t>С</w:t>
            </w:r>
            <w:proofErr w:type="gramEnd"/>
            <w:r w:rsidRPr="000D4758">
              <w:rPr>
                <w:rFonts w:ascii="Times New Roman" w:hAnsi="Times New Roman" w:cs="Times New Roman"/>
                <w:sz w:val="18"/>
                <w:szCs w:val="18"/>
              </w:rPr>
              <w:t>охранение и развитие культуры на территории Верх-Коенского сельсовета  на 2015-2018годы»( Утвержденная постановлением администрации Верх-Коенского сельсовета от 28.10.2014 № 131)</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1.1</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Уровень удовлетворенности граждан качеством предоставляемых услуг в сфере культуры</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90,1</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90,3</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90,4</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90,4</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1.2</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Охват учащихся общеобразовательных учреждений, в мероприятиях, направленных на духовно-нравственное просвещение</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100</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100</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1.3</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Количество мероприятий, направленных на духовно-нравственное просвещение в учреждениях культуры</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1.4</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rPr>
              <w:t>Количество учреждений находящихся в удовлетворительном состоянии</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Количество мероприятий по популяризации имиджа Верх-Коенского сельсовета  Искитимского района</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Количество мероприятий направленных на пропаганду традиционной русской культуры</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16</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1.7</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rPr>
              <w:t>Количество мероприятий, направленных на популяризацию историко-культурного наследия</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1.8</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rPr>
              <w:t>Количество мероприятий, посвященных юбилейным и памятным датам</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шт.</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w:t>
            </w:r>
          </w:p>
        </w:tc>
        <w:tc>
          <w:tcPr>
            <w:tcW w:w="9393" w:type="dxa"/>
            <w:gridSpan w:val="6"/>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Муниципальная программа «Об утверждении муниципальной программы «Благоустройство территории Верх-Коенского сельсовета на 2018-2020 годы» </w:t>
            </w:r>
            <w:proofErr w:type="gramStart"/>
            <w:r w:rsidRPr="000D4758">
              <w:rPr>
                <w:rFonts w:ascii="Times New Roman" w:hAnsi="Times New Roman" w:cs="Times New Roman"/>
                <w:sz w:val="18"/>
                <w:szCs w:val="18"/>
              </w:rPr>
              <w:t xml:space="preserve">( </w:t>
            </w:r>
            <w:proofErr w:type="gramEnd"/>
            <w:r w:rsidRPr="000D4758">
              <w:rPr>
                <w:rFonts w:ascii="Times New Roman" w:hAnsi="Times New Roman" w:cs="Times New Roman"/>
                <w:sz w:val="18"/>
                <w:szCs w:val="18"/>
              </w:rPr>
              <w:t>Утвержденная постановлением администрации Верх-Коенского сельсовета от 01.01.2018 № 3)</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sz w:val="18"/>
                <w:szCs w:val="18"/>
              </w:rPr>
              <w:t>Организация и содержание мест захоронени</w:t>
            </w:r>
            <w:proofErr w:type="gramStart"/>
            <w:r w:rsidRPr="000D4758">
              <w:rPr>
                <w:rFonts w:ascii="Times New Roman" w:hAnsi="Times New Roman" w:cs="Times New Roman"/>
                <w:sz w:val="18"/>
                <w:szCs w:val="18"/>
              </w:rPr>
              <w:t>я(</w:t>
            </w:r>
            <w:proofErr w:type="gramEnd"/>
            <w:r w:rsidRPr="000D4758">
              <w:rPr>
                <w:rFonts w:ascii="Times New Roman" w:hAnsi="Times New Roman" w:cs="Times New Roman"/>
                <w:sz w:val="18"/>
                <w:szCs w:val="18"/>
              </w:rPr>
              <w:t xml:space="preserve"> вывоз мусора)</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руб.</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Спил и вывоз деревьев</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Тыс. руб. </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w:t>
            </w:r>
          </w:p>
        </w:tc>
        <w:tc>
          <w:tcPr>
            <w:tcW w:w="9393" w:type="dxa"/>
            <w:gridSpan w:val="6"/>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Муниципальная программа «Дорожное хозяйство в Верх-Коенском сельсовете на 2015-2019годы</w:t>
            </w:r>
            <w:proofErr w:type="gramStart"/>
            <w:r w:rsidRPr="000D4758">
              <w:rPr>
                <w:rFonts w:ascii="Times New Roman" w:hAnsi="Times New Roman" w:cs="Times New Roman"/>
                <w:sz w:val="18"/>
                <w:szCs w:val="18"/>
              </w:rPr>
              <w:t>.»</w:t>
            </w:r>
            <w:proofErr w:type="gramEnd"/>
            <w:r w:rsidRPr="000D4758">
              <w:rPr>
                <w:rFonts w:ascii="Times New Roman" w:hAnsi="Times New Roman" w:cs="Times New Roman"/>
                <w:sz w:val="18"/>
                <w:szCs w:val="18"/>
              </w:rPr>
              <w:t>( Утвержденная постановлением администрации Верх-Коенского сельсовета от 28.10.2014 № 133)</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3.1</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bCs/>
                <w:sz w:val="18"/>
                <w:szCs w:val="18"/>
              </w:rPr>
              <w:t xml:space="preserve">- содержание автомобильных дорог местного </w:t>
            </w:r>
            <w:r w:rsidRPr="000D4758">
              <w:rPr>
                <w:rFonts w:ascii="Times New Roman" w:hAnsi="Times New Roman" w:cs="Times New Roman"/>
                <w:bCs/>
                <w:sz w:val="18"/>
                <w:szCs w:val="18"/>
              </w:rPr>
              <w:lastRenderedPageBreak/>
              <w:t>значения</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тыс. руб</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394,2</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299</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600,1</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616,3</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3.1.1</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Разработка проектной документации</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65,0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c>
          <w:tcPr>
            <w:tcW w:w="817"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3.2</w:t>
            </w:r>
          </w:p>
        </w:tc>
        <w:tc>
          <w:tcPr>
            <w:tcW w:w="4394"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Обеспечение безопасности дорожного движения (освещение)</w:t>
            </w:r>
          </w:p>
        </w:tc>
        <w:tc>
          <w:tcPr>
            <w:tcW w:w="103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руб</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159,2</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332</w:t>
            </w:r>
          </w:p>
        </w:tc>
        <w:tc>
          <w:tcPr>
            <w:tcW w:w="99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bl>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Пояснительная записка по основным параметрам прогноза социально-экономического развития Верх-Коенского сельсовета Искитимского района на 2019 год и на плановый период 2020 и 2021 годов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Разработка предварительного прогноза социально-экономического развития  Верх-Коенского сельсовета Искитимского района на 2019 год и плановый период 2020 и 2021 годов осуществлялась с учетом сценарных условий функционирования экономики Новосибирской области, основных параметров прогноза социально-экономического развития Новосибирской области до 2021 года и исходя из анализа социально-экономической ситуации, сложившейся в поселении.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Данные прогноза учитывают уточненные итоги социально-экономического развития  Верх-Коенского сельсовета Искитимского района за 2016 и 2017 годы, 9 месяцев 2018 года; </w:t>
      </w:r>
      <w:r w:rsidRPr="000D4758">
        <w:rPr>
          <w:rFonts w:ascii="Times New Roman" w:hAnsi="Times New Roman" w:cs="Times New Roman"/>
          <w:kern w:val="28"/>
          <w:sz w:val="18"/>
          <w:szCs w:val="18"/>
        </w:rPr>
        <w:t xml:space="preserve">планы </w:t>
      </w:r>
      <w:r w:rsidRPr="000D4758">
        <w:rPr>
          <w:rFonts w:ascii="Times New Roman" w:hAnsi="Times New Roman" w:cs="Times New Roman"/>
          <w:sz w:val="18"/>
          <w:szCs w:val="18"/>
        </w:rPr>
        <w:t>мероприятия муниципальных программ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Общая оценка социально-экономической ситуации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Верх-Коенском сельсовете Искитимского района за 2018 год</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Внутренний валовой продукт (далее – ВВП) по поселению за 2017 год составил 39,4 млн.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связи с приостановкой деятельности  предприятия ВВП на 2018 г ожидается 39,0 млн. руб.</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Выпуск продукции сельского хозяйства за отчетный период в хозяйствах всех категорий поселения сложился в размере 19,52 млн.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 сожалению, кризисные явления в экономике страны повлияли и на показатели инвестиционных вложений в поселение.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Оборот розничной торговли, включая общественное питание, составил 17 млн.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Объем платных услуг населению за 2018 год составил 7,1 млн.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Среднемесячная начисленная заработная плата одного работника по полному кругу предприятий </w:t>
      </w:r>
      <w:proofErr w:type="gramStart"/>
      <w:r w:rsidRPr="000D4758">
        <w:rPr>
          <w:rFonts w:ascii="Times New Roman" w:hAnsi="Times New Roman" w:cs="Times New Roman"/>
          <w:sz w:val="18"/>
          <w:szCs w:val="18"/>
        </w:rPr>
        <w:t>на конец</w:t>
      </w:r>
      <w:proofErr w:type="gramEnd"/>
      <w:r w:rsidRPr="000D4758">
        <w:rPr>
          <w:rFonts w:ascii="Times New Roman" w:hAnsi="Times New Roman" w:cs="Times New Roman"/>
          <w:sz w:val="18"/>
          <w:szCs w:val="18"/>
        </w:rPr>
        <w:t xml:space="preserve"> 2018 года составила 13750 рублей,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Промышленное производство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Промышленность поселения, представлена единственным предприятием  ООО «Агат-1».  С мая </w:t>
      </w:r>
      <w:smartTag w:uri="urn:schemas-microsoft-com:office:smarttags" w:element="metricconverter">
        <w:smartTagPr>
          <w:attr w:name="ProductID" w:val="2016 г"/>
        </w:smartTagPr>
        <w:r w:rsidRPr="000D4758">
          <w:rPr>
            <w:rFonts w:ascii="Times New Roman" w:hAnsi="Times New Roman" w:cs="Times New Roman"/>
            <w:sz w:val="18"/>
            <w:szCs w:val="18"/>
          </w:rPr>
          <w:t>2016 г</w:t>
        </w:r>
      </w:smartTag>
      <w:r w:rsidRPr="000D4758">
        <w:rPr>
          <w:rFonts w:ascii="Times New Roman" w:hAnsi="Times New Roman" w:cs="Times New Roman"/>
          <w:sz w:val="18"/>
          <w:szCs w:val="18"/>
        </w:rPr>
        <w:t>. предприятие приостановило свою деятельность. В 2018 г. предприятие продукцию не производило.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Агропромышленный комплекс</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 2018 год объем производства продукции сельского хозяйства во всех категориях хозяйств составил 19,52 млн.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За 12 месяцев 2017года объём производства продукции сельского хозяйства во всех категориях хозяйств в действующих ценах составит 16,3 млн. рублей,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i/>
          <w:iCs/>
          <w:color w:val="000000"/>
          <w:sz w:val="18"/>
          <w:szCs w:val="18"/>
        </w:rPr>
        <w:t>Животноводство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 01.01.2018 года поголовье крупного рогатого скота во всех категориях хозяйств составляло 210 голов, из него поголовье коров – 76 голов, поголовье свиней – 210 голов, поголовье овец составило 210 голов.</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color w:val="000000"/>
          <w:sz w:val="18"/>
          <w:szCs w:val="18"/>
        </w:rPr>
        <w:t xml:space="preserve">На 01.10.2017 года поголовье крупного рогатого скота во всех категориях хозяйств составило 210 голов, из него поголовье коров- 75 голов, поголовье овец, свиней осталось на уровне начала года. </w:t>
      </w:r>
    </w:p>
    <w:p w:rsidR="00BC2A9C" w:rsidRPr="000D4758" w:rsidRDefault="00BC2A9C" w:rsidP="000D4758">
      <w:pPr>
        <w:pStyle w:val="a3"/>
        <w:rPr>
          <w:rFonts w:ascii="Times New Roman" w:hAnsi="Times New Roman" w:cs="Times New Roman"/>
          <w:color w:val="000000"/>
          <w:sz w:val="18"/>
          <w:szCs w:val="18"/>
        </w:rPr>
      </w:pPr>
      <w:r w:rsidRPr="000D4758">
        <w:rPr>
          <w:rFonts w:ascii="Times New Roman" w:hAnsi="Times New Roman" w:cs="Times New Roman"/>
          <w:color w:val="000000"/>
          <w:sz w:val="18"/>
          <w:szCs w:val="18"/>
        </w:rPr>
        <w:t>Объем продукции сельского хозяйства в 2020 году по варианту 1 составит  28,6 млн. рублей, по варианту 2: 30,45 млн. рублей</w:t>
      </w:r>
      <w:proofErr w:type="gramStart"/>
      <w:r w:rsidRPr="000D4758">
        <w:rPr>
          <w:rFonts w:ascii="Times New Roman" w:hAnsi="Times New Roman" w:cs="Times New Roman"/>
          <w:color w:val="000000"/>
          <w:sz w:val="18"/>
          <w:szCs w:val="18"/>
        </w:rPr>
        <w:t xml:space="preserve"> .</w:t>
      </w:r>
      <w:proofErr w:type="gramEnd"/>
    </w:p>
    <w:p w:rsidR="00BC2A9C" w:rsidRPr="000D4758" w:rsidRDefault="00BC2A9C" w:rsidP="000D4758">
      <w:pPr>
        <w:pStyle w:val="a3"/>
        <w:rPr>
          <w:rFonts w:ascii="Times New Roman" w:hAnsi="Times New Roman" w:cs="Times New Roman"/>
          <w:sz w:val="18"/>
          <w:szCs w:val="18"/>
        </w:rPr>
        <w:sectPr w:rsidR="00BC2A9C" w:rsidRPr="000D4758" w:rsidSect="006825C6">
          <w:pgSz w:w="11906" w:h="16838"/>
          <w:pgMar w:top="1134" w:right="567" w:bottom="1134" w:left="1418" w:header="709" w:footer="709" w:gutter="0"/>
          <w:cols w:space="708"/>
          <w:docGrid w:linePitch="360"/>
        </w:sectPr>
      </w:pPr>
      <w:r w:rsidRPr="000D4758">
        <w:rPr>
          <w:rFonts w:ascii="Times New Roman" w:hAnsi="Times New Roman" w:cs="Times New Roman"/>
          <w:sz w:val="18"/>
          <w:szCs w:val="18"/>
        </w:rPr>
        <w:t xml:space="preserve"> </w:t>
      </w: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Основные показатели развития агропромышленного комплекса  Верх-Коенского сельсовета Искитимского района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 2018 и на 2019- 2021 годы</w:t>
      </w:r>
    </w:p>
    <w:p w:rsidR="00BC2A9C" w:rsidRPr="000D4758" w:rsidRDefault="00BC2A9C" w:rsidP="000D4758">
      <w:pPr>
        <w:pStyle w:val="a3"/>
        <w:rPr>
          <w:rFonts w:ascii="Times New Roman" w:hAnsi="Times New Roman" w:cs="Times New Roman"/>
          <w:sz w:val="18"/>
          <w:szCs w:val="18"/>
        </w:rPr>
      </w:pPr>
    </w:p>
    <w:tbl>
      <w:tblPr>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559"/>
        <w:gridCol w:w="1843"/>
        <w:gridCol w:w="1701"/>
        <w:gridCol w:w="1701"/>
        <w:gridCol w:w="1559"/>
        <w:gridCol w:w="1560"/>
      </w:tblGrid>
      <w:tr w:rsidR="00BC2A9C" w:rsidRPr="000D4758" w:rsidTr="006825C6">
        <w:trPr>
          <w:cantSplit/>
          <w:trHeight w:val="670"/>
          <w:tblHeader/>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Показатели развития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района</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Единица</w:t>
            </w:r>
          </w:p>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измер-я</w:t>
            </w:r>
            <w:proofErr w:type="spellEnd"/>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2017 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факт</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2018 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оценка</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2019 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план</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2020 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план</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2021 г.</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план</w:t>
            </w:r>
          </w:p>
        </w:tc>
      </w:tr>
      <w:tr w:rsidR="00BC2A9C" w:rsidRPr="000D4758" w:rsidTr="006825C6">
        <w:trPr>
          <w:cantSplit/>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Валовой сбор зерновых и зернобобовых культур во всех категориях хозяйств (бункерный) </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тонн</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31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Урожайность зерновых и зернобобовых культур во всех категориях хозяйств (бункерная)</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ц</w:t>
            </w:r>
            <w:proofErr w:type="spellEnd"/>
            <w:r w:rsidRPr="000D4758">
              <w:rPr>
                <w:rFonts w:ascii="Times New Roman" w:hAnsi="Times New Roman" w:cs="Times New Roman"/>
                <w:sz w:val="18"/>
                <w:szCs w:val="18"/>
              </w:rPr>
              <w:t>/га</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31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Поголовье скота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p>
        </w:tc>
      </w:tr>
      <w:tr w:rsidR="00BC2A9C" w:rsidRPr="000D4758" w:rsidTr="006825C6">
        <w:trPr>
          <w:cantSplit/>
          <w:trHeight w:val="439"/>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крупный рогатый скот, в том числе:</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голов</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240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250</w:t>
            </w:r>
          </w:p>
        </w:tc>
      </w:tr>
      <w:tr w:rsidR="00BC2A9C" w:rsidRPr="000D4758" w:rsidTr="006825C6">
        <w:trPr>
          <w:cantSplit/>
          <w:trHeight w:val="403"/>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коровы</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голов</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76</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75</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85</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95</w:t>
            </w:r>
          </w:p>
        </w:tc>
      </w:tr>
      <w:tr w:rsidR="00BC2A9C" w:rsidRPr="000D4758" w:rsidTr="006825C6">
        <w:trPr>
          <w:cantSplit/>
          <w:trHeight w:val="437"/>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свиньи</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голов</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150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210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200</w:t>
            </w:r>
          </w:p>
        </w:tc>
      </w:tr>
      <w:tr w:rsidR="00BC2A9C" w:rsidRPr="000D4758" w:rsidTr="006825C6">
        <w:trPr>
          <w:cantSplit/>
          <w:trHeight w:val="712"/>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Производство молока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тонн</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190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225</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260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297,5</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380,0</w:t>
            </w:r>
          </w:p>
          <w:p w:rsidR="00BC2A9C" w:rsidRPr="000D4758" w:rsidRDefault="00BC2A9C" w:rsidP="000D4758">
            <w:pPr>
              <w:pStyle w:val="a3"/>
              <w:rPr>
                <w:rFonts w:ascii="Times New Roman" w:hAnsi="Times New Roman" w:cs="Times New Roman"/>
                <w:sz w:val="18"/>
                <w:szCs w:val="18"/>
              </w:rPr>
            </w:pPr>
          </w:p>
        </w:tc>
      </w:tr>
      <w:tr w:rsidR="00BC2A9C" w:rsidRPr="000D4758" w:rsidTr="006825C6">
        <w:trPr>
          <w:cantSplit/>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Производство мяса на убой в живом весе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тонн</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63,4</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61,4</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63,4</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70,0</w:t>
            </w:r>
          </w:p>
        </w:tc>
      </w:tr>
      <w:tr w:rsidR="00BC2A9C" w:rsidRPr="000D4758" w:rsidTr="006825C6">
        <w:trPr>
          <w:cantSplit/>
          <w:trHeight w:val="60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Производство яйца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тыс. шт.</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60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Инвестиции в основной капитал за счет всех источников финансирования</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 руб.</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684"/>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Прибыль прибыльных предприятий</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 руб.</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425"/>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Удельный вес прибыльных предприятий в общем количестве предприятий</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70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Среднемесячная заработная плата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работника (по всем предприятиям) </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руб.</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968"/>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 xml:space="preserve">Численность </w:t>
            </w:r>
            <w:proofErr w:type="gramStart"/>
            <w:r w:rsidRPr="000D4758">
              <w:rPr>
                <w:rFonts w:ascii="Times New Roman" w:hAnsi="Times New Roman" w:cs="Times New Roman"/>
                <w:sz w:val="18"/>
                <w:szCs w:val="18"/>
              </w:rPr>
              <w:t>работающих</w:t>
            </w:r>
            <w:proofErr w:type="gramEnd"/>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чел.</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404"/>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Фонд оплаты труда </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млн. руб. </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70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Наличие основных фондов по полной остаточной стоимости </w:t>
            </w:r>
            <w:proofErr w:type="gramStart"/>
            <w:r w:rsidRPr="000D4758">
              <w:rPr>
                <w:rFonts w:ascii="Times New Roman" w:hAnsi="Times New Roman" w:cs="Times New Roman"/>
                <w:sz w:val="18"/>
                <w:szCs w:val="18"/>
              </w:rPr>
              <w:t>на конец</w:t>
            </w:r>
            <w:proofErr w:type="gramEnd"/>
            <w:r w:rsidRPr="000D4758">
              <w:rPr>
                <w:rFonts w:ascii="Times New Roman" w:hAnsi="Times New Roman" w:cs="Times New Roman"/>
                <w:sz w:val="18"/>
                <w:szCs w:val="18"/>
              </w:rPr>
              <w:t xml:space="preserve"> года</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млн. руб.</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r w:rsidR="00BC2A9C" w:rsidRPr="000D4758" w:rsidTr="006825C6">
        <w:trPr>
          <w:cantSplit/>
          <w:trHeight w:val="700"/>
        </w:trPr>
        <w:tc>
          <w:tcPr>
            <w:tcW w:w="4962"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Степень износа основных фондов отрасли</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c>
          <w:tcPr>
            <w:tcW w:w="1560" w:type="dxa"/>
            <w:tcBorders>
              <w:top w:val="single" w:sz="4" w:space="0" w:color="auto"/>
              <w:left w:val="single" w:sz="4" w:space="0" w:color="auto"/>
              <w:bottom w:val="single" w:sz="4" w:space="0" w:color="auto"/>
              <w:right w:val="single" w:sz="4" w:space="0" w:color="auto"/>
            </w:tcBorders>
          </w:tcPr>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0</w:t>
            </w:r>
          </w:p>
        </w:tc>
      </w:tr>
    </w:tbl>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sectPr w:rsidR="00BC2A9C" w:rsidRPr="000D4758" w:rsidSect="006825C6">
          <w:pgSz w:w="16838" w:h="11906" w:orient="landscape"/>
          <w:pgMar w:top="1418" w:right="1134" w:bottom="567" w:left="1134" w:header="709" w:footer="709" w:gutter="0"/>
          <w:cols w:space="708"/>
          <w:docGrid w:linePitch="360"/>
        </w:sectPr>
      </w:pP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Инвестиции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За 2017 год притока инвестиций в основной капитал по поселению не было.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Сокращение инвестиций связано с общей кризисной ситуаций, сложившейся в стране, что привело к уменьшению объемов государственной поддержки и объемов привлеченных средств в результате снижения доходности бизнеса.</w:t>
      </w:r>
      <w:proofErr w:type="gram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Малое и среднее предпринимательство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 состоянию на 01.01.2018 года на территории поселения осуществляли деятельность  субъекты малого и среднего предпринимательства. Планируется развитие малого предприятия по производству мяса кроликов, которое будет организованного на денежные средства по организации рабочих мест (</w:t>
      </w:r>
      <w:proofErr w:type="spellStart"/>
      <w:r w:rsidRPr="000D4758">
        <w:rPr>
          <w:rFonts w:ascii="Times New Roman" w:hAnsi="Times New Roman" w:cs="Times New Roman"/>
          <w:sz w:val="18"/>
          <w:szCs w:val="18"/>
        </w:rPr>
        <w:t>самозанятости</w:t>
      </w:r>
      <w:proofErr w:type="spellEnd"/>
      <w:r w:rsidRPr="000D4758">
        <w:rPr>
          <w:rFonts w:ascii="Times New Roman" w:hAnsi="Times New Roman" w:cs="Times New Roman"/>
          <w:sz w:val="18"/>
          <w:szCs w:val="18"/>
        </w:rPr>
        <w:t>) биржи труда.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Строительство</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В </w:t>
      </w:r>
      <w:smartTag w:uri="urn:schemas-microsoft-com:office:smarttags" w:element="metricconverter">
        <w:smartTagPr>
          <w:attr w:name="ProductID" w:val="2017 г"/>
        </w:smartTagPr>
        <w:r w:rsidRPr="000D4758">
          <w:rPr>
            <w:rFonts w:ascii="Times New Roman" w:hAnsi="Times New Roman" w:cs="Times New Roman"/>
            <w:sz w:val="18"/>
            <w:szCs w:val="18"/>
          </w:rPr>
          <w:t>2017 г</w:t>
        </w:r>
      </w:smartTag>
      <w:r w:rsidRPr="000D4758">
        <w:rPr>
          <w:rFonts w:ascii="Times New Roman" w:hAnsi="Times New Roman" w:cs="Times New Roman"/>
          <w:sz w:val="18"/>
          <w:szCs w:val="18"/>
        </w:rPr>
        <w:t>. ввода в строй жилых домов не было.</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С целью обеспечения доступным и комфортным жильем максимального количества граждан, проживающих в сельской местности, в том числе молодых семей и молодых специалистов района, в отделе строительства, архитектуры и дорожного строительства администрации района постоянно осуществляется информирование граждан об условиях участия в реализуемых жилищных программах, оказывается помощь в выборе наиболее подходящей программы и сборе необходимого для участия пакета документов.</w:t>
      </w:r>
      <w:proofErr w:type="gramEnd"/>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Потребительский рынок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По состоянию на 01.10.2018 года на территории поселения  осуществляют деятельность следующие объекты  торговли: 3 магазина, 1 ларек,  а так же 3 объекта общественного питания, из них – 2 школьных столовых и 1 кафе - бар.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Объем розничного товарооборота за 12 месяцев 2018 года составит 17 млн. рублей, что на 6 % больше в действующих ценах соответствующего показателя за 2017 год.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сфере торговли и общественного питания на отчетную дату трудится 6 человек.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Объем платных услуг населению за 2017 год составил 7 млн. рублей, что. За 12 месяцев 2018 года данный показатель ожидается на уровне 7,1  млн. рублей, что на 1,4 % больше в действующих ценах 2017 года.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В структуре объема платных услуг населению 85% приходится на услуги жилищно-коммунального характера и связи, транспортные услуги.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Демография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Численность населения поселения на начало 2018 года составила 1523 человека, что на 1,3 % больше, чем на начало 2017 года.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На 01.10.2018 года численность населения составила 1511 человек. За счет повышения мобильности населения начался миграционный отток жителей сельской местности в города в поисках более высокооплачиваемой работы. </w:t>
      </w:r>
    </w:p>
    <w:p w:rsidR="00BC2A9C" w:rsidRPr="000D4758" w:rsidRDefault="00BC2A9C" w:rsidP="000D4758">
      <w:pPr>
        <w:pStyle w:val="a3"/>
        <w:rPr>
          <w:rFonts w:ascii="Times New Roman" w:hAnsi="Times New Roman" w:cs="Times New Roman"/>
          <w:spacing w:val="-1"/>
          <w:sz w:val="18"/>
          <w:szCs w:val="18"/>
        </w:rPr>
      </w:pPr>
      <w:r w:rsidRPr="000D4758">
        <w:rPr>
          <w:rFonts w:ascii="Times New Roman" w:hAnsi="Times New Roman" w:cs="Times New Roman"/>
          <w:sz w:val="18"/>
          <w:szCs w:val="18"/>
        </w:rPr>
        <w:t xml:space="preserve">За 2018 год в поселении было зарегистрировано 14 новорожденных, умерло 13 человек. </w:t>
      </w:r>
      <w:proofErr w:type="gramStart"/>
      <w:r w:rsidRPr="000D4758">
        <w:rPr>
          <w:rFonts w:ascii="Times New Roman" w:hAnsi="Times New Roman" w:cs="Times New Roman"/>
          <w:sz w:val="18"/>
          <w:szCs w:val="18"/>
        </w:rPr>
        <w:t>Прибыло 15 человек убыло</w:t>
      </w:r>
      <w:proofErr w:type="gramEnd"/>
      <w:r w:rsidRPr="000D4758">
        <w:rPr>
          <w:rFonts w:ascii="Times New Roman" w:hAnsi="Times New Roman" w:cs="Times New Roman"/>
          <w:sz w:val="18"/>
          <w:szCs w:val="18"/>
        </w:rPr>
        <w:t xml:space="preserve"> 19 человек</w:t>
      </w:r>
      <w:r w:rsidRPr="000D4758">
        <w:rPr>
          <w:rFonts w:ascii="Times New Roman" w:hAnsi="Times New Roman" w:cs="Times New Roman"/>
          <w:spacing w:val="-1"/>
          <w:sz w:val="18"/>
          <w:szCs w:val="18"/>
        </w:rPr>
        <w:t>.</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Развитие рынка труда и уровень благосостояния населения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Численность занятых в экономике поселения в 2018 году в связи с закрытием </w:t>
      </w:r>
      <w:proofErr w:type="spellStart"/>
      <w:r w:rsidRPr="000D4758">
        <w:rPr>
          <w:rFonts w:ascii="Times New Roman" w:hAnsi="Times New Roman" w:cs="Times New Roman"/>
          <w:sz w:val="18"/>
          <w:szCs w:val="18"/>
        </w:rPr>
        <w:t>кирзавода</w:t>
      </w:r>
      <w:proofErr w:type="spellEnd"/>
      <w:r w:rsidRPr="000D4758">
        <w:rPr>
          <w:rFonts w:ascii="Times New Roman" w:hAnsi="Times New Roman" w:cs="Times New Roman"/>
          <w:sz w:val="18"/>
          <w:szCs w:val="18"/>
        </w:rPr>
        <w:t xml:space="preserve"> ООО «Агат-1» составила 70 человек. По итогам 9 месяцев 2018 года данный показатель составил 70 человек.</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В организациях поселения ведётся планомерная работа по улучшению условий и охраны труда на рабочих местах, направленная на сохранение жизни и здоровья работников в процессе трудовой деятельности.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Одним из основных показателей, характеризующих уровень благосостояния населения, является среднедушевой доход.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Среднемесячная заработная плата по полному кругу предприятий поселения за 2017 год составила 13750 рублей на одного работающего. По итогам 2018 года среднемесячная заработная плата по полному кругу предприятий поселения достигнет 13750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Среднемесячная заработная плата по полному кругу предприятий поселения в 2020 году составит 15023 рублей на одного работающего по консервативному варианту прогноза и 15915 рублей умеренно-оптимистическому варианту.</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Консолидированный бюджет</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За 2017 год доходная часть консолидированного бюджета поселения составила 9512,1 тыс. рублей.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 итогам 9 месяцев 2018 года в доходы консолидированного бюджета поступило 6758,3 тыс.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Налоговые и неналоговые доходы в 2017 году составили 1679,4 тыс. рублей, за 9 месяцев 2018 года 1060,2 тыс.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Расходы консолидированного бюджета поселения в 2017 году составили 9419,9 тыс. рублей.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 итогам 9 месяцев 2018 года расходы консолидированного бюджета поселения – 6299,5 тыс. рублей, что на 6,7% больше показателя за январь-сентябрь прошлого года.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Перечень основных проблемных вопросов развития поселения,</w:t>
      </w:r>
    </w:p>
    <w:p w:rsidR="00BC2A9C" w:rsidRPr="000D4758" w:rsidRDefault="00BC2A9C"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сдерживающих</w:t>
      </w:r>
      <w:proofErr w:type="gramEnd"/>
      <w:r w:rsidRPr="000D4758">
        <w:rPr>
          <w:rFonts w:ascii="Times New Roman" w:hAnsi="Times New Roman" w:cs="Times New Roman"/>
          <w:sz w:val="18"/>
          <w:szCs w:val="18"/>
        </w:rPr>
        <w:t xml:space="preserve"> его социально-экономическое развитие: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продолжение процесса старения населения и отток молодежи из сельской местности;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потребность в квалифицированных кадрах всех отраслей экономики в сельской местности (отток молодежи в города из-за низкого уровня качества жилищных условий на селе);</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инвестиционная непривлекательность удаленных территорий поселения;</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недостаток финансовых ресурсов у субъектов малого и среднего предпринимательства и ограниченный доступ к ним, особенно для начинающего бизнеса;</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низкая рентабельность производственно-финансовой деятельности в сельскохозяйственных организациях;</w:t>
      </w:r>
    </w:p>
    <w:p w:rsidR="00BC2A9C" w:rsidRPr="000D4758" w:rsidRDefault="00BC2A9C"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невостребованность</w:t>
      </w:r>
      <w:proofErr w:type="spellEnd"/>
      <w:r w:rsidRPr="000D4758">
        <w:rPr>
          <w:rFonts w:ascii="Times New Roman" w:hAnsi="Times New Roman" w:cs="Times New Roman"/>
          <w:sz w:val="18"/>
          <w:szCs w:val="18"/>
        </w:rPr>
        <w:t xml:space="preserve"> земельных ресурсов, запущенность пахотных земель;</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плохое качество дорог, связующих поселения с районным центром</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РЕКОМЕНДАЦИИ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публичных слушаний по вопросам рассмотрения проекта бюджета Верх-Коенского сельсовета на 2019 год и на плановый период 2020-2021годов,  состоявшихся 23.11.2018</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с.Верх-Коен                                                                                                                  23.11.2018</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По итогам проведения публичных слушаний по вопросам проекта бюджета Верх-Коенского сельсовета на 2019 год и на плановый период 2020-2021 годов (далее - Проект),    проекта решения о внесении изменений и дополнений в  Устав Верх-Коенского сельсовета Искитимского района Новосибирской области в новой редакции, поступили следующие предложения: </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Предложить Совету депутатов Верх-Коенского сельсовета на очередном заседании сессии принять бюджет Верх-Коенского сельсовета на 2019 год и на плановый период 2020-2021 годов без изменений.</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2. Направить настоящие рекомендации на рассмотрение сессии Совета депутатов Верх-Коенского сельсовета Искитимского района Новосибирской области.</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3.  Настоящие рекомендации подлежат опубликованию в газете «Верх-Коенский вестник».</w:t>
      </w:r>
    </w:p>
    <w:p w:rsidR="00BC2A9C" w:rsidRPr="000D4758" w:rsidRDefault="00BC2A9C" w:rsidP="000D4758">
      <w:pPr>
        <w:pStyle w:val="a3"/>
        <w:rPr>
          <w:rFonts w:ascii="Times New Roman" w:hAnsi="Times New Roman" w:cs="Times New Roman"/>
          <w:sz w:val="18"/>
          <w:szCs w:val="18"/>
        </w:rPr>
      </w:pP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Председатель слушаний                                                                                           Е.И.Мисевич</w:t>
      </w:r>
    </w:p>
    <w:p w:rsidR="00BC2A9C" w:rsidRPr="000D4758" w:rsidRDefault="00BC2A9C" w:rsidP="000D4758">
      <w:pPr>
        <w:pStyle w:val="a3"/>
        <w:rPr>
          <w:rFonts w:ascii="Times New Roman" w:hAnsi="Times New Roman" w:cs="Times New Roman"/>
          <w:sz w:val="18"/>
          <w:szCs w:val="18"/>
        </w:rPr>
      </w:pPr>
      <w:r w:rsidRPr="000D4758">
        <w:rPr>
          <w:rFonts w:ascii="Times New Roman" w:hAnsi="Times New Roman" w:cs="Times New Roman"/>
          <w:sz w:val="18"/>
          <w:szCs w:val="18"/>
        </w:rPr>
        <w:t>Секретарь                                                                                                                  И.А.Сапунова</w:t>
      </w:r>
    </w:p>
    <w:p w:rsidR="006825C6" w:rsidRPr="000D4758" w:rsidRDefault="006825C6" w:rsidP="00C6479C">
      <w:pPr>
        <w:pStyle w:val="a3"/>
        <w:jc w:val="right"/>
        <w:rPr>
          <w:rFonts w:ascii="Times New Roman" w:hAnsi="Times New Roman" w:cs="Times New Roman"/>
          <w:sz w:val="18"/>
          <w:szCs w:val="18"/>
        </w:rPr>
      </w:pPr>
      <w:r w:rsidRPr="000D4758">
        <w:rPr>
          <w:rFonts w:ascii="Times New Roman" w:hAnsi="Times New Roman" w:cs="Times New Roman"/>
          <w:sz w:val="18"/>
          <w:szCs w:val="18"/>
        </w:rPr>
        <w:t>ПРОЕКТ</w:t>
      </w:r>
    </w:p>
    <w:p w:rsidR="006825C6" w:rsidRPr="000D4758" w:rsidRDefault="006825C6" w:rsidP="00C6479C">
      <w:pPr>
        <w:pStyle w:val="a3"/>
        <w:jc w:val="center"/>
        <w:rPr>
          <w:rFonts w:ascii="Times New Roman" w:hAnsi="Times New Roman" w:cs="Times New Roman"/>
          <w:sz w:val="18"/>
          <w:szCs w:val="18"/>
        </w:rPr>
      </w:pPr>
      <w:r w:rsidRPr="000D4758">
        <w:rPr>
          <w:rFonts w:ascii="Times New Roman" w:hAnsi="Times New Roman" w:cs="Times New Roman"/>
          <w:sz w:val="18"/>
          <w:szCs w:val="18"/>
        </w:rPr>
        <w:t>СОВЕТ ДЕПУТАТОВ ВЕРХ-КОЕНСКОГО СЕЛЬСОВЕТА</w:t>
      </w:r>
    </w:p>
    <w:p w:rsidR="006825C6" w:rsidRPr="000D4758" w:rsidRDefault="006825C6" w:rsidP="00C6479C">
      <w:pPr>
        <w:pStyle w:val="a3"/>
        <w:jc w:val="center"/>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p>
    <w:p w:rsidR="006825C6" w:rsidRPr="000D4758" w:rsidRDefault="006825C6" w:rsidP="00C6479C">
      <w:pPr>
        <w:pStyle w:val="a3"/>
        <w:jc w:val="center"/>
        <w:rPr>
          <w:rFonts w:ascii="Times New Roman" w:hAnsi="Times New Roman" w:cs="Times New Roman"/>
          <w:sz w:val="18"/>
          <w:szCs w:val="18"/>
        </w:rPr>
      </w:pPr>
      <w:r w:rsidRPr="000D4758">
        <w:rPr>
          <w:rFonts w:ascii="Times New Roman" w:hAnsi="Times New Roman" w:cs="Times New Roman"/>
          <w:sz w:val="18"/>
          <w:szCs w:val="18"/>
        </w:rPr>
        <w:t>ПЯТОГО СОЗЫВА</w:t>
      </w:r>
    </w:p>
    <w:p w:rsidR="006825C6" w:rsidRPr="000D4758" w:rsidRDefault="006825C6" w:rsidP="00C6479C">
      <w:pPr>
        <w:pStyle w:val="a3"/>
        <w:jc w:val="center"/>
        <w:rPr>
          <w:rFonts w:ascii="Times New Roman" w:hAnsi="Times New Roman" w:cs="Times New Roman"/>
          <w:sz w:val="18"/>
          <w:szCs w:val="18"/>
        </w:rPr>
      </w:pPr>
      <w:proofErr w:type="gramStart"/>
      <w:r w:rsidRPr="000D4758">
        <w:rPr>
          <w:rFonts w:ascii="Times New Roman" w:hAnsi="Times New Roman" w:cs="Times New Roman"/>
          <w:sz w:val="18"/>
          <w:szCs w:val="18"/>
        </w:rPr>
        <w:t>Р</w:t>
      </w:r>
      <w:proofErr w:type="gramEnd"/>
      <w:r w:rsidRPr="000D4758">
        <w:rPr>
          <w:rFonts w:ascii="Times New Roman" w:hAnsi="Times New Roman" w:cs="Times New Roman"/>
          <w:sz w:val="18"/>
          <w:szCs w:val="18"/>
        </w:rPr>
        <w:t xml:space="preserve"> Е Ш Е Н И Е</w:t>
      </w:r>
    </w:p>
    <w:p w:rsidR="006825C6" w:rsidRPr="000D4758" w:rsidRDefault="006825C6" w:rsidP="00C6479C">
      <w:pPr>
        <w:pStyle w:val="a3"/>
        <w:jc w:val="center"/>
        <w:rPr>
          <w:rFonts w:ascii="Times New Roman" w:hAnsi="Times New Roman" w:cs="Times New Roman"/>
          <w:sz w:val="18"/>
          <w:szCs w:val="18"/>
        </w:rPr>
      </w:pPr>
      <w:proofErr w:type="spellStart"/>
      <w:r w:rsidRPr="000D4758">
        <w:rPr>
          <w:rFonts w:ascii="Times New Roman" w:hAnsi="Times New Roman" w:cs="Times New Roman"/>
          <w:sz w:val="18"/>
          <w:szCs w:val="18"/>
        </w:rPr>
        <w:t>______сессии</w:t>
      </w:r>
      <w:proofErr w:type="spellEnd"/>
    </w:p>
    <w:p w:rsidR="006825C6" w:rsidRPr="000D4758" w:rsidRDefault="006825C6" w:rsidP="00C6479C">
      <w:pPr>
        <w:pStyle w:val="a3"/>
        <w:jc w:val="center"/>
        <w:rPr>
          <w:rFonts w:ascii="Times New Roman" w:hAnsi="Times New Roman" w:cs="Times New Roman"/>
          <w:sz w:val="18"/>
          <w:szCs w:val="18"/>
        </w:rPr>
      </w:pPr>
      <w:proofErr w:type="spellStart"/>
      <w:r w:rsidRPr="000D4758">
        <w:rPr>
          <w:rFonts w:ascii="Times New Roman" w:hAnsi="Times New Roman" w:cs="Times New Roman"/>
          <w:sz w:val="18"/>
          <w:szCs w:val="18"/>
        </w:rPr>
        <w:t>от_______№</w:t>
      </w:r>
      <w:proofErr w:type="spellEnd"/>
      <w:r w:rsidRPr="000D4758">
        <w:rPr>
          <w:rFonts w:ascii="Times New Roman" w:hAnsi="Times New Roman" w:cs="Times New Roman"/>
          <w:sz w:val="18"/>
          <w:szCs w:val="18"/>
        </w:rPr>
        <w:t>______</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О бюджете Верх-Коенского сельсовета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Искитимского района Новосибирской области</w:t>
      </w:r>
      <w:r w:rsidR="00C6479C">
        <w:rPr>
          <w:rFonts w:ascii="Times New Roman" w:hAnsi="Times New Roman" w:cs="Times New Roman"/>
          <w:sz w:val="18"/>
          <w:szCs w:val="18"/>
        </w:rPr>
        <w:t xml:space="preserve"> </w:t>
      </w:r>
      <w:r w:rsidRPr="000D4758">
        <w:rPr>
          <w:rFonts w:ascii="Times New Roman" w:hAnsi="Times New Roman" w:cs="Times New Roman"/>
          <w:sz w:val="18"/>
          <w:szCs w:val="18"/>
        </w:rPr>
        <w:t xml:space="preserve">на 2019 год и плановый период 2020 и 2021 годов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Руководствуясь Бюджетным кодексом РФ и Уставом Верх-Коенского сельсовета, Совет депутатов Верх-Коенского сельсовета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РЕШИЛ:</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основные характеристики бюджета Верх-Коенского сельсовета Искитимского района Новосибирской области (</w:t>
      </w:r>
      <w:proofErr w:type="spellStart"/>
      <w:r w:rsidRPr="000D4758">
        <w:rPr>
          <w:rFonts w:ascii="Times New Roman" w:hAnsi="Times New Roman" w:cs="Times New Roman"/>
          <w:sz w:val="18"/>
          <w:szCs w:val="18"/>
        </w:rPr>
        <w:t>далее-местный</w:t>
      </w:r>
      <w:proofErr w:type="spellEnd"/>
      <w:r w:rsidRPr="000D4758">
        <w:rPr>
          <w:rFonts w:ascii="Times New Roman" w:hAnsi="Times New Roman" w:cs="Times New Roman"/>
          <w:sz w:val="18"/>
          <w:szCs w:val="18"/>
        </w:rPr>
        <w:t xml:space="preserve"> бюджет) на 2019 год:</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прогнозируемый общий объем доходов местного бюджета в сумме 8026,4тыс. рублей, в том числе объем безвозмездных поступлений в сумме 6577,1тыс. рублей, из них объем межбюджетных трансфертов, получаемых из других бюджетов бюджетной системы Российской Федерации, в сумме 6577,1тыс.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общий объем расходов местного бюджета в сумме 8026,4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3) дефицит местного бюджета в сумме 0,00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основные характеристики местного бюджета на 2020 год и на 2021 год:</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прогнозируемый общий объем доходов местного бюджета на 2020 год в сумме 4 639,2 тыс. рублей; </w:t>
      </w:r>
      <w:r w:rsidRPr="000D4758">
        <w:rPr>
          <w:rFonts w:ascii="Times New Roman" w:hAnsi="Times New Roman" w:cs="Times New Roman"/>
          <w:color w:val="000000"/>
          <w:sz w:val="18"/>
          <w:szCs w:val="18"/>
        </w:rPr>
        <w:t xml:space="preserve">в том </w:t>
      </w:r>
      <w:r w:rsidRPr="000D4758">
        <w:rPr>
          <w:rFonts w:ascii="Times New Roman" w:hAnsi="Times New Roman" w:cs="Times New Roman"/>
          <w:color w:val="000000"/>
          <w:spacing w:val="4"/>
          <w:sz w:val="18"/>
          <w:szCs w:val="18"/>
        </w:rPr>
        <w:t>числе объем безвозмездных поступлений в сумме 3 183,6 тыс</w:t>
      </w:r>
      <w:proofErr w:type="gramStart"/>
      <w:r w:rsidRPr="000D4758">
        <w:rPr>
          <w:rFonts w:ascii="Times New Roman" w:hAnsi="Times New Roman" w:cs="Times New Roman"/>
          <w:color w:val="000000"/>
          <w:spacing w:val="4"/>
          <w:sz w:val="18"/>
          <w:szCs w:val="18"/>
        </w:rPr>
        <w:t>.р</w:t>
      </w:r>
      <w:proofErr w:type="gramEnd"/>
      <w:r w:rsidRPr="000D4758">
        <w:rPr>
          <w:rFonts w:ascii="Times New Roman" w:hAnsi="Times New Roman" w:cs="Times New Roman"/>
          <w:color w:val="000000"/>
          <w:spacing w:val="4"/>
          <w:sz w:val="18"/>
          <w:szCs w:val="18"/>
        </w:rPr>
        <w:t xml:space="preserve">ублей, из них объем межбюджетных трансфертов, получаемых из других </w:t>
      </w:r>
      <w:r w:rsidRPr="000D4758">
        <w:rPr>
          <w:rFonts w:ascii="Times New Roman" w:hAnsi="Times New Roman" w:cs="Times New Roman"/>
          <w:color w:val="000000"/>
          <w:sz w:val="18"/>
          <w:szCs w:val="18"/>
        </w:rPr>
        <w:t>бюджетов бюджетной системы Российской Федерации, в сумме 3 183,6 тыс. рублей</w:t>
      </w:r>
      <w:r w:rsidRPr="000D4758">
        <w:rPr>
          <w:rFonts w:ascii="Times New Roman" w:hAnsi="Times New Roman" w:cs="Times New Roman"/>
          <w:sz w:val="18"/>
          <w:szCs w:val="18"/>
        </w:rPr>
        <w:t xml:space="preserve">; </w:t>
      </w:r>
      <w:r w:rsidRPr="000D4758">
        <w:rPr>
          <w:rFonts w:ascii="Times New Roman" w:hAnsi="Times New Roman" w:cs="Times New Roman"/>
          <w:color w:val="000000"/>
          <w:sz w:val="18"/>
          <w:szCs w:val="18"/>
        </w:rPr>
        <w:t xml:space="preserve">и на </w:t>
      </w:r>
      <w:r w:rsidRPr="000D4758">
        <w:rPr>
          <w:rFonts w:ascii="Times New Roman" w:hAnsi="Times New Roman" w:cs="Times New Roman"/>
          <w:sz w:val="18"/>
          <w:szCs w:val="18"/>
        </w:rPr>
        <w:t>2021 год в сумме 4 465,8 тыс</w:t>
      </w:r>
      <w:proofErr w:type="gramStart"/>
      <w:r w:rsidRPr="000D4758">
        <w:rPr>
          <w:rFonts w:ascii="Times New Roman" w:hAnsi="Times New Roman" w:cs="Times New Roman"/>
          <w:sz w:val="18"/>
          <w:szCs w:val="18"/>
        </w:rPr>
        <w:t>.р</w:t>
      </w:r>
      <w:proofErr w:type="gramEnd"/>
      <w:r w:rsidRPr="000D4758">
        <w:rPr>
          <w:rFonts w:ascii="Times New Roman" w:hAnsi="Times New Roman" w:cs="Times New Roman"/>
          <w:sz w:val="18"/>
          <w:szCs w:val="18"/>
        </w:rPr>
        <w:t xml:space="preserve">ублей </w:t>
      </w:r>
      <w:r w:rsidRPr="000D4758">
        <w:rPr>
          <w:rFonts w:ascii="Times New Roman" w:hAnsi="Times New Roman" w:cs="Times New Roman"/>
          <w:color w:val="000000"/>
          <w:sz w:val="18"/>
          <w:szCs w:val="18"/>
        </w:rPr>
        <w:t xml:space="preserve">в том </w:t>
      </w:r>
      <w:r w:rsidRPr="000D4758">
        <w:rPr>
          <w:rFonts w:ascii="Times New Roman" w:hAnsi="Times New Roman" w:cs="Times New Roman"/>
          <w:color w:val="000000"/>
          <w:spacing w:val="4"/>
          <w:sz w:val="18"/>
          <w:szCs w:val="18"/>
        </w:rPr>
        <w:t xml:space="preserve">числе объем безвозмездных поступлений в сумме 3 000,4 тыс.рублей, из них объем межбюджетных трансфертов, получаемых из других </w:t>
      </w:r>
      <w:r w:rsidRPr="000D4758">
        <w:rPr>
          <w:rFonts w:ascii="Times New Roman" w:hAnsi="Times New Roman" w:cs="Times New Roman"/>
          <w:color w:val="000000"/>
          <w:sz w:val="18"/>
          <w:szCs w:val="18"/>
        </w:rPr>
        <w:t>бюджетов бюджетной системы Российской Федерации, в сумме   3 000,4 тыс. рублей</w:t>
      </w:r>
      <w:r w:rsidRPr="000D4758">
        <w:rPr>
          <w:rFonts w:ascii="Times New Roman" w:hAnsi="Times New Roman" w:cs="Times New Roman"/>
          <w:sz w:val="18"/>
          <w:szCs w:val="18"/>
        </w:rPr>
        <w:t>;</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общий объем расходов местного бюджета на 2020 год в сумме 4639,2тыс. рублей, в том числе условно утвержденные расходы в сумме 113,7тыс. рублей, и на 2021 год в сумме 4465,8 тыс. рублей, в том числе условно утвержденные расходы в сумме 218,6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3) дефицит местного бюджета на 2020 год в сумме 0,00 тыс. рублей, и на 2021 год в сумме 0,00 тыс. рублей.</w:t>
      </w:r>
    </w:p>
    <w:p w:rsidR="006825C6" w:rsidRPr="000D4758" w:rsidRDefault="006825C6"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Статья 2</w:t>
      </w:r>
    </w:p>
    <w:p w:rsidR="006825C6" w:rsidRPr="000D4758" w:rsidRDefault="006825C6"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 xml:space="preserve">1. Установить перечень главных администраторов доходов местного бюджета </w:t>
      </w:r>
      <w:r w:rsidRPr="000D4758">
        <w:rPr>
          <w:rFonts w:ascii="Times New Roman" w:hAnsi="Times New Roman" w:cs="Times New Roman"/>
          <w:sz w:val="18"/>
          <w:szCs w:val="18"/>
        </w:rPr>
        <w:t>в 2019 году и плановом периоде 2020 и 2021 годов</w:t>
      </w:r>
      <w:r w:rsidRPr="000D4758">
        <w:rPr>
          <w:rFonts w:ascii="Times New Roman" w:hAnsi="Times New Roman" w:cs="Times New Roman"/>
          <w:bCs/>
          <w:sz w:val="18"/>
          <w:szCs w:val="18"/>
        </w:rPr>
        <w:t xml:space="preserve"> согласно приложению 1 к настоящему Решению, в том числе:</w:t>
      </w:r>
    </w:p>
    <w:p w:rsidR="006825C6" w:rsidRPr="000D4758" w:rsidRDefault="006825C6"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1) перечень главных администраторов налоговых и неналоговых доходов местного бюджета согласно таблице 1;</w:t>
      </w:r>
    </w:p>
    <w:p w:rsidR="006825C6" w:rsidRPr="000D4758" w:rsidRDefault="006825C6"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2) перечень главных администраторов безвозмездных поступлений согласно таблице 2.</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2. Установить перечень главных </w:t>
      </w:r>
      <w:proofErr w:type="gramStart"/>
      <w:r w:rsidRPr="000D4758">
        <w:rPr>
          <w:rFonts w:ascii="Times New Roman" w:hAnsi="Times New Roman" w:cs="Times New Roman"/>
          <w:sz w:val="18"/>
          <w:szCs w:val="18"/>
        </w:rPr>
        <w:t>администраторов источников финансирования дефицита местного бюджета</w:t>
      </w:r>
      <w:proofErr w:type="gramEnd"/>
      <w:r w:rsidRPr="000D4758">
        <w:rPr>
          <w:rFonts w:ascii="Times New Roman" w:hAnsi="Times New Roman" w:cs="Times New Roman"/>
          <w:sz w:val="18"/>
          <w:szCs w:val="18"/>
        </w:rPr>
        <w:t xml:space="preserve"> в 2019 году и плановом периоде 2020 и 2021 годов согласно приложению 2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3 </w:t>
      </w:r>
    </w:p>
    <w:p w:rsidR="006825C6" w:rsidRPr="000D4758" w:rsidRDefault="006825C6"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Установить, что доходы местного бюджета на 2019 год и плановый период 2020 и 2021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местных налогов, установленных представительными органами поселений в соответствии с законодательством Российской Федерации о налогах и сборах, пеней и штрафов</w:t>
      </w:r>
      <w:proofErr w:type="gramEnd"/>
      <w:r w:rsidRPr="000D4758">
        <w:rPr>
          <w:rFonts w:ascii="Times New Roman" w:hAnsi="Times New Roman" w:cs="Times New Roman"/>
          <w:sz w:val="18"/>
          <w:szCs w:val="18"/>
        </w:rPr>
        <w:t xml:space="preserve"> по ним, неналоговых доходов, безвозмездных поступлений, с учетом межбюджетных трансфертов между бюджетом Верх-Коенского сельсовета и бюджетом Искитимского района согласно приложению 3 к настоящему Решению, в том числе:</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доходы местного бюджета на 2019 согласно таблице 1;</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доходы местного бюджета на плановый период 2020 и 2021 годов согласно таблице 2.</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4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Установить, что унитарные предприятия Верх-Коенского сельсовета, за использование муниципального имущества осуществляют перечисления в местный бюджет в размере 20% прибыли, остающейся после уплаты налогов и иных обязательных платежей. Перечисления части прибыли в местный бюджет унитарными предприятиями производится по итогам работы за каждый квартал в течени</w:t>
      </w:r>
      <w:proofErr w:type="gramStart"/>
      <w:r w:rsidRPr="000D4758">
        <w:rPr>
          <w:rFonts w:ascii="Times New Roman" w:hAnsi="Times New Roman" w:cs="Times New Roman"/>
          <w:sz w:val="18"/>
          <w:szCs w:val="18"/>
        </w:rPr>
        <w:t>и</w:t>
      </w:r>
      <w:proofErr w:type="gramEnd"/>
      <w:r w:rsidRPr="000D4758">
        <w:rPr>
          <w:rFonts w:ascii="Times New Roman" w:hAnsi="Times New Roman" w:cs="Times New Roman"/>
          <w:sz w:val="18"/>
          <w:szCs w:val="18"/>
        </w:rPr>
        <w:t xml:space="preserve"> 20 дней после представления отчетности по налогу на прибыль организаций в налоговые органы по месту постановки на учет.</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5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нормативы распределения доходов между бюджетами бюджетной системы Российской Федерации согласно приложению 4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6</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1.Установить в пределах общего объема расходов, установленного статьей 1 настоящего Решения, распределение бюджетных ассигнований: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1) по разделам, подразделам, целевым статьям (муниципальным программам и </w:t>
      </w:r>
      <w:proofErr w:type="spellStart"/>
      <w:r w:rsidRPr="000D4758">
        <w:rPr>
          <w:rFonts w:ascii="Times New Roman" w:hAnsi="Times New Roman" w:cs="Times New Roman"/>
          <w:sz w:val="18"/>
          <w:szCs w:val="18"/>
        </w:rPr>
        <w:t>непрограммным</w:t>
      </w:r>
      <w:proofErr w:type="spellEnd"/>
      <w:r w:rsidRPr="000D4758">
        <w:rPr>
          <w:rFonts w:ascii="Times New Roman" w:hAnsi="Times New Roman" w:cs="Times New Roman"/>
          <w:sz w:val="18"/>
          <w:szCs w:val="18"/>
        </w:rPr>
        <w:t xml:space="preserve"> направлениям деятельности), группам и подгруппам </w:t>
      </w:r>
      <w:proofErr w:type="gramStart"/>
      <w:r w:rsidRPr="000D4758">
        <w:rPr>
          <w:rFonts w:ascii="Times New Roman" w:hAnsi="Times New Roman" w:cs="Times New Roman"/>
          <w:sz w:val="18"/>
          <w:szCs w:val="18"/>
        </w:rPr>
        <w:t>видов расходов классификации расходов бюджетов</w:t>
      </w:r>
      <w:proofErr w:type="gramEnd"/>
      <w:r w:rsidRPr="000D4758">
        <w:rPr>
          <w:rFonts w:ascii="Times New Roman" w:hAnsi="Times New Roman" w:cs="Times New Roman"/>
          <w:sz w:val="18"/>
          <w:szCs w:val="18"/>
        </w:rPr>
        <w:t>:</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а) на 2019 год согласно таблице 1 приложения 5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б) на 2020 - 2021 годы согласно таблице 2 приложения 5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2) по целевым статьям (муниципальным программам и </w:t>
      </w:r>
      <w:proofErr w:type="spellStart"/>
      <w:r w:rsidRPr="000D4758">
        <w:rPr>
          <w:rFonts w:ascii="Times New Roman" w:hAnsi="Times New Roman" w:cs="Times New Roman"/>
          <w:sz w:val="18"/>
          <w:szCs w:val="18"/>
        </w:rPr>
        <w:t>непрограммным</w:t>
      </w:r>
      <w:proofErr w:type="spellEnd"/>
      <w:r w:rsidRPr="000D4758">
        <w:rPr>
          <w:rFonts w:ascii="Times New Roman" w:hAnsi="Times New Roman" w:cs="Times New Roman"/>
          <w:sz w:val="18"/>
          <w:szCs w:val="18"/>
        </w:rPr>
        <w:t xml:space="preserve"> направлениям деятельности), группам и подгруппам </w:t>
      </w:r>
      <w:proofErr w:type="gramStart"/>
      <w:r w:rsidRPr="000D4758">
        <w:rPr>
          <w:rFonts w:ascii="Times New Roman" w:hAnsi="Times New Roman" w:cs="Times New Roman"/>
          <w:sz w:val="18"/>
          <w:szCs w:val="18"/>
        </w:rPr>
        <w:t>видов расходов классификации расходов бюджетов</w:t>
      </w:r>
      <w:proofErr w:type="gramEnd"/>
      <w:r w:rsidRPr="000D4758">
        <w:rPr>
          <w:rFonts w:ascii="Times New Roman" w:hAnsi="Times New Roman" w:cs="Times New Roman"/>
          <w:sz w:val="18"/>
          <w:szCs w:val="18"/>
        </w:rPr>
        <w:t>:</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а) на 2019 год согласно таблице 1 приложения 6 к настоящему Решению</w:t>
      </w:r>
    </w:p>
    <w:p w:rsidR="006825C6" w:rsidRPr="000D4758" w:rsidRDefault="006825C6" w:rsidP="000D4758">
      <w:pPr>
        <w:pStyle w:val="a3"/>
        <w:rPr>
          <w:rFonts w:ascii="Times New Roman" w:hAnsi="Times New Roman" w:cs="Times New Roman"/>
          <w:sz w:val="18"/>
          <w:szCs w:val="18"/>
        </w:rPr>
        <w:sectPr w:rsidR="006825C6" w:rsidRPr="000D4758" w:rsidSect="006825C6">
          <w:headerReference w:type="even" r:id="rId37"/>
          <w:headerReference w:type="default" r:id="rId38"/>
          <w:pgSz w:w="11906" w:h="16838" w:code="9"/>
          <w:pgMar w:top="851" w:right="851" w:bottom="851" w:left="1134" w:header="0" w:footer="0" w:gutter="0"/>
          <w:cols w:space="708"/>
          <w:docGrid w:linePitch="360"/>
        </w:sectPr>
      </w:pPr>
      <w:r w:rsidRPr="000D4758">
        <w:rPr>
          <w:rFonts w:ascii="Times New Roman" w:hAnsi="Times New Roman" w:cs="Times New Roman"/>
          <w:sz w:val="18"/>
          <w:szCs w:val="18"/>
        </w:rPr>
        <w:t>б) на 2020-2021 годы согласно таблице 2 приложения 6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2. Утвердить ведомственную структуру расходов местного бюджета: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на 2019 год согласно таблице 1 приложения 7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на 2020 - 2021 годы согласно таблице 2 приложения 7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bCs/>
          <w:iCs/>
          <w:sz w:val="18"/>
          <w:szCs w:val="18"/>
        </w:rPr>
        <w:t xml:space="preserve">3. </w:t>
      </w:r>
      <w:proofErr w:type="gramStart"/>
      <w:r w:rsidRPr="000D4758">
        <w:rPr>
          <w:rFonts w:ascii="Times New Roman" w:hAnsi="Times New Roman" w:cs="Times New Roman"/>
          <w:bCs/>
          <w:iCs/>
          <w:sz w:val="18"/>
          <w:szCs w:val="18"/>
        </w:rPr>
        <w:t xml:space="preserve">Субсидии, в том числе гранты в форме субсидий </w:t>
      </w:r>
      <w:r w:rsidRPr="000D4758">
        <w:rPr>
          <w:rFonts w:ascii="Times New Roman" w:hAnsi="Times New Roman" w:cs="Times New Roman"/>
          <w:sz w:val="18"/>
          <w:szCs w:val="18"/>
        </w:rPr>
        <w:t>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Верх-Коенского сельсовета и в пределах бюджетных ассигнований, предусмотренных ведомственной структурой расходов местного бюджета на 2019 год и на 2020-2021</w:t>
      </w:r>
      <w:proofErr w:type="gramEnd"/>
      <w:r w:rsidRPr="000D4758">
        <w:rPr>
          <w:rFonts w:ascii="Times New Roman" w:hAnsi="Times New Roman" w:cs="Times New Roman"/>
          <w:sz w:val="18"/>
          <w:szCs w:val="18"/>
        </w:rPr>
        <w:t xml:space="preserve"> годы по соответствующим целевым статьям и виду расходов согласно приложению 7 к настоящему Решению, в порядке, установленном администрацией Верх-Коенского сельсовета.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4. Использование бюджетных ассигнований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7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Установить, что органы местного самоуправления Верх-Коенского сельсовета, муниципальные учреждения Верх-Коенского сельсовета при заключении договоров (муниципальных контрактов) на поставку товаров (работ, услуг) вправе предусматривать авансовые платежи: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в размере 100 процентов суммы договора (муниципального контракта) - по договорам (муниципальным контрактам):</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а) о предоставлении услуг связи, услуг проживания в гостиницах;</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б) о подписке на печатные издания и об их приобретении;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в) об обучении на курсах повышения квалификации;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г) о приобретении ави</w:t>
      </w:r>
      <w:proofErr w:type="gramStart"/>
      <w:r w:rsidRPr="000D4758">
        <w:rPr>
          <w:rFonts w:ascii="Times New Roman" w:hAnsi="Times New Roman" w:cs="Times New Roman"/>
          <w:sz w:val="18"/>
          <w:szCs w:val="18"/>
        </w:rPr>
        <w:t>а-</w:t>
      </w:r>
      <w:proofErr w:type="gramEnd"/>
      <w:r w:rsidRPr="000D4758">
        <w:rPr>
          <w:rFonts w:ascii="Times New Roman" w:hAnsi="Times New Roman" w:cs="Times New Roman"/>
          <w:sz w:val="18"/>
          <w:szCs w:val="18"/>
        </w:rPr>
        <w:t xml:space="preserve"> и железнодорожных билетов, билетов для проезда городским и пригородным транспортом, путевок на санаторно-курортное лечение;</w:t>
      </w:r>
    </w:p>
    <w:p w:rsidR="006825C6" w:rsidRPr="000D4758" w:rsidRDefault="006825C6"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д</w:t>
      </w:r>
      <w:proofErr w:type="spellEnd"/>
      <w:r w:rsidRPr="000D4758">
        <w:rPr>
          <w:rFonts w:ascii="Times New Roman" w:hAnsi="Times New Roman" w:cs="Times New Roman"/>
          <w:sz w:val="18"/>
          <w:szCs w:val="18"/>
        </w:rPr>
        <w:t>) страхования;</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е) подлежащим оплате за счет средств, полученных от иной приносящей доход деятельности;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ж) аренды;</w:t>
      </w:r>
    </w:p>
    <w:p w:rsidR="006825C6" w:rsidRPr="000D4758" w:rsidRDefault="006825C6" w:rsidP="000D4758">
      <w:pPr>
        <w:pStyle w:val="a3"/>
        <w:rPr>
          <w:rFonts w:ascii="Times New Roman" w:hAnsi="Times New Roman" w:cs="Times New Roman"/>
          <w:sz w:val="18"/>
          <w:szCs w:val="18"/>
        </w:rPr>
      </w:pPr>
      <w:proofErr w:type="spellStart"/>
      <w:r w:rsidRPr="000D4758">
        <w:rPr>
          <w:rFonts w:ascii="Times New Roman" w:hAnsi="Times New Roman" w:cs="Times New Roman"/>
          <w:sz w:val="18"/>
          <w:szCs w:val="18"/>
        </w:rPr>
        <w:t>з</w:t>
      </w:r>
      <w:proofErr w:type="spellEnd"/>
      <w:r w:rsidRPr="000D4758">
        <w:rPr>
          <w:rFonts w:ascii="Times New Roman" w:hAnsi="Times New Roman" w:cs="Times New Roman"/>
          <w:sz w:val="18"/>
          <w:szCs w:val="18"/>
        </w:rPr>
        <w:t>) об оплате услуг за зачисление денежных средств (социальных выплат и государственных пособий) на счета физических лиц;</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и) об оплате нотариальных действий и иных услуг, оказываемых при осуществлении нотариальных действий;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3) в размере 20 процентов суммы договора (муниципального контракта), если иное не предусмотрено </w:t>
      </w:r>
      <w:r w:rsidRPr="000D4758">
        <w:rPr>
          <w:rFonts w:ascii="Times New Roman" w:eastAsia="Calibri" w:hAnsi="Times New Roman" w:cs="Times New Roman"/>
          <w:bCs/>
          <w:sz w:val="18"/>
          <w:szCs w:val="18"/>
        </w:rPr>
        <w:t>федеральным законодательством</w:t>
      </w:r>
      <w:r w:rsidRPr="000D4758">
        <w:rPr>
          <w:rFonts w:ascii="Times New Roman" w:hAnsi="Times New Roman" w:cs="Times New Roman"/>
          <w:sz w:val="18"/>
          <w:szCs w:val="18"/>
        </w:rPr>
        <w:t>, - по остальным договорам (муниципальным контрактам).</w:t>
      </w:r>
    </w:p>
    <w:p w:rsidR="006825C6" w:rsidRPr="000D4758" w:rsidRDefault="006825C6" w:rsidP="000D4758">
      <w:pPr>
        <w:pStyle w:val="a3"/>
        <w:rPr>
          <w:rFonts w:ascii="Times New Roman" w:hAnsi="Times New Roman" w:cs="Times New Roman"/>
          <w:bCs/>
          <w:sz w:val="18"/>
          <w:szCs w:val="18"/>
        </w:rPr>
      </w:pPr>
      <w:r w:rsidRPr="000D4758">
        <w:rPr>
          <w:rFonts w:ascii="Times New Roman" w:hAnsi="Times New Roman" w:cs="Times New Roman"/>
          <w:bCs/>
          <w:sz w:val="18"/>
          <w:szCs w:val="18"/>
        </w:rPr>
        <w:t xml:space="preserve">4) в размере 100 процентов суммы договора (муниципального контракта) – по распоряжению администрации </w:t>
      </w:r>
      <w:r w:rsidRPr="000D4758">
        <w:rPr>
          <w:rFonts w:ascii="Times New Roman" w:hAnsi="Times New Roman" w:cs="Times New Roman"/>
          <w:sz w:val="18"/>
          <w:szCs w:val="18"/>
        </w:rPr>
        <w:t xml:space="preserve">Верх-Коенского </w:t>
      </w:r>
      <w:r w:rsidRPr="000D4758">
        <w:rPr>
          <w:rFonts w:ascii="Times New Roman" w:hAnsi="Times New Roman" w:cs="Times New Roman"/>
          <w:bCs/>
          <w:sz w:val="18"/>
          <w:szCs w:val="18"/>
        </w:rPr>
        <w:t>сельсовета.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8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Установить, что средства, поступающие во временное распоряжение муниципальных учреждений Верх-Коенского сельсовета, учитываются на лицевых счетах, открытых им в Управлении Федерального казначейства по Новосибирской области, в порядке, установленном Федеральным казначейством.</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9</w:t>
      </w:r>
    </w:p>
    <w:p w:rsidR="006825C6" w:rsidRPr="000D4758" w:rsidRDefault="006825C6"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 xml:space="preserve">Установить, что фактический объем расходов местного бюджета, для </w:t>
      </w:r>
      <w:proofErr w:type="spellStart"/>
      <w:r w:rsidRPr="000D4758">
        <w:rPr>
          <w:rFonts w:ascii="Times New Roman" w:hAnsi="Times New Roman" w:cs="Times New Roman"/>
          <w:sz w:val="18"/>
          <w:szCs w:val="18"/>
        </w:rPr>
        <w:t>софинансирования</w:t>
      </w:r>
      <w:proofErr w:type="spellEnd"/>
      <w:r w:rsidRPr="000D4758">
        <w:rPr>
          <w:rFonts w:ascii="Times New Roman" w:hAnsi="Times New Roman" w:cs="Times New Roman"/>
          <w:sz w:val="18"/>
          <w:szCs w:val="18"/>
        </w:rPr>
        <w:t xml:space="preserve"> которых представляются иные межбюджетные трансферты из бюджета района за счет средств областного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w:t>
      </w:r>
      <w:proofErr w:type="gramEnd"/>
      <w:r w:rsidRPr="000D4758">
        <w:rPr>
          <w:rFonts w:ascii="Times New Roman" w:hAnsi="Times New Roman" w:cs="Times New Roman"/>
          <w:sz w:val="18"/>
          <w:szCs w:val="18"/>
        </w:rPr>
        <w:t xml:space="preserve"> Новосибирской области, а также соглашениями, заключенными администрацией  Верх-Коенского сельсовета с администрацией Искитимского района.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10</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Утвердить объем иных межбюджетных трансфертов, передаваемых в бюджет Искитимского района из местного бюджета: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на 2019 год в сумме 21,2тыс.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на 2020 год в сумме 21,2тыс. рублей, на 2021 год в сумме 21,2тыс.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Утвердить цели предоставления и распределение иных межбюджетных трансфертов из местного бюджета на осуществление переданных полномочий ревизионной комиссии поселения по осуществлению внешнего муниципального финансового контроля на 2019 год согласно таблице 1 приложения 8, на 2020-2021 годы согласно таблице 2 приложение 8.</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11</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объем бюджетных ассигнований дорожного фонда Верх-Коенского сельсовета: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на 2019 год в сумме 631,9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на 2020 год в сумме 600,1тыс. рублей и на 2021 год в сумме 616,3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12</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Установить источники финансирования дефицита местного бюджета: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bCs/>
          <w:iCs/>
          <w:sz w:val="18"/>
          <w:szCs w:val="18"/>
        </w:rPr>
        <w:t xml:space="preserve">1) на </w:t>
      </w:r>
      <w:r w:rsidRPr="000D4758">
        <w:rPr>
          <w:rFonts w:ascii="Times New Roman" w:hAnsi="Times New Roman" w:cs="Times New Roman"/>
          <w:sz w:val="18"/>
          <w:szCs w:val="18"/>
        </w:rPr>
        <w:t>2019 год согласно таблице 1 приложения 9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на 2020 – 2021 годы согласно таблице 2 приложения 9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13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Программу муниципальных внутренних заимствований Верх-Коенского сельсовета на 2019 год согласно таблице 1 приложения 10 к настоящему Решению, на 2020-2021 годы согласно таблице 2 приложения 10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bCs/>
          <w:iCs/>
          <w:sz w:val="18"/>
          <w:szCs w:val="18"/>
        </w:rPr>
        <w:t>Статья 14</w:t>
      </w:r>
    </w:p>
    <w:p w:rsidR="006825C6" w:rsidRPr="000D4758" w:rsidRDefault="006825C6"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lastRenderedPageBreak/>
        <w:t xml:space="preserve">1.Установить верхний предел муниципального внутреннего долга Верх-Коенского сельсовета на 1 января 2020 года в сумме 0,0 тыс. рублей, в том числе верхний предел долга по муниципальным гарантиям Верх-Коенского сельсовета в сумме 0,0 тыс. рублей, на 1 января 2021 года в сумме 0,0 тыс. рублей, в том числе верхний предел долга по муниципальным гарантиям Верх-Коенского сельсовета в </w:t>
      </w:r>
      <w:proofErr w:type="gramEnd"/>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сумме 0,0 тыс. рублей и на 1 января 2022 года в сумме 0,0 тыс. рублей, в том числе верхний предел долга по муниципальным гарантиям Верх-Коенского сельсовета в сумме 0,0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2.Установить предельный объем муниципального внутреннего долга Верх-Коенского сельсовета на 2019 год в сумме 0,0 тыс. рублей, на 2020 год в сумме 0,0 тыс. рублей и на 2021 год в сумме 0,0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3.Установить предельный объем расходов бюджета Верх-Коенского сельсовета на обслуживание муниципального внутреннего долга Верх-Коенского сельсовета на 2019 год в сумме 0,0 тыс. рублей, на 2020 год в сумме 0,0 тыс. рублей и на 2021 год в сумме 0,0 тыс. рублей.</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15</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Утвердить Программу муниципальных гарантий Верх-Коенского сельсовета в валюте Российской Федерации: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на 2019 год согласно таблице 1 приложения 11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на 2020-2021 годы согласно таблице 2 приложения 11 к настоящему Решению.</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16</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roofErr w:type="gramStart"/>
      <w:r w:rsidRPr="000D4758">
        <w:rPr>
          <w:rFonts w:ascii="Times New Roman" w:hAnsi="Times New Roman" w:cs="Times New Roman"/>
          <w:sz w:val="18"/>
          <w:szCs w:val="1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Верх-Коенского сельсовета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w:t>
      </w:r>
      <w:proofErr w:type="gramEnd"/>
      <w:r w:rsidRPr="000D4758">
        <w:rPr>
          <w:rFonts w:ascii="Times New Roman" w:hAnsi="Times New Roman" w:cs="Times New Roman"/>
          <w:sz w:val="18"/>
          <w:szCs w:val="18"/>
        </w:rPr>
        <w:t>,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17</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Установить в соответствии с </w:t>
      </w:r>
      <w:hyperlink r:id="rId39" w:history="1">
        <w:r w:rsidRPr="000D4758">
          <w:rPr>
            <w:rFonts w:ascii="Times New Roman" w:hAnsi="Times New Roman" w:cs="Times New Roman"/>
            <w:sz w:val="18"/>
            <w:szCs w:val="18"/>
          </w:rPr>
          <w:t>пунктом 8 статьи 217</w:t>
        </w:r>
      </w:hyperlink>
      <w:r w:rsidRPr="000D4758">
        <w:rPr>
          <w:rFonts w:ascii="Times New Roman" w:hAnsi="Times New Roman" w:cs="Times New Roman"/>
          <w:sz w:val="18"/>
          <w:szCs w:val="18"/>
        </w:rPr>
        <w:t xml:space="preserve"> Бюджетного кодекса Российской Федерации следующие основания для внесения в 2019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0D4758">
        <w:rPr>
          <w:rFonts w:ascii="Times New Roman" w:hAnsi="Times New Roman" w:cs="Times New Roman"/>
          <w:sz w:val="18"/>
          <w:szCs w:val="18"/>
        </w:rPr>
        <w:t>дств пр</w:t>
      </w:r>
      <w:proofErr w:type="gramEnd"/>
      <w:r w:rsidRPr="000D4758">
        <w:rPr>
          <w:rFonts w:ascii="Times New Roman" w:hAnsi="Times New Roman" w:cs="Times New Roman"/>
          <w:sz w:val="18"/>
          <w:szCs w:val="18"/>
        </w:rPr>
        <w:t>и изменении порядка применения бюджетной классификации;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3) изменение бюджетной классификации расходов местного бюджета без изменения целевого направления расходования бюджетных сре</w:t>
      </w:r>
      <w:proofErr w:type="gramStart"/>
      <w:r w:rsidRPr="000D4758">
        <w:rPr>
          <w:rFonts w:ascii="Times New Roman" w:hAnsi="Times New Roman" w:cs="Times New Roman"/>
          <w:sz w:val="18"/>
          <w:szCs w:val="18"/>
        </w:rPr>
        <w:t>дств пр</w:t>
      </w:r>
      <w:proofErr w:type="gramEnd"/>
      <w:r w:rsidRPr="000D4758">
        <w:rPr>
          <w:rFonts w:ascii="Times New Roman" w:hAnsi="Times New Roman" w:cs="Times New Roman"/>
          <w:sz w:val="18"/>
          <w:szCs w:val="18"/>
        </w:rPr>
        <w:t>и изменении установленного порядка применения бюджетной классификации;</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4)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5)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6825C6" w:rsidRPr="000D4758" w:rsidRDefault="006825C6" w:rsidP="000D4758">
      <w:pPr>
        <w:pStyle w:val="a3"/>
        <w:rPr>
          <w:rFonts w:ascii="Times New Roman" w:eastAsia="Calibri" w:hAnsi="Times New Roman" w:cs="Times New Roman"/>
          <w:color w:val="000000"/>
          <w:sz w:val="18"/>
          <w:szCs w:val="18"/>
        </w:rPr>
      </w:pPr>
      <w:proofErr w:type="gramStart"/>
      <w:r w:rsidRPr="000D4758">
        <w:rPr>
          <w:rFonts w:ascii="Times New Roman" w:eastAsia="Calibri" w:hAnsi="Times New Roman" w:cs="Times New Roman"/>
          <w:sz w:val="18"/>
          <w:szCs w:val="18"/>
        </w:rPr>
        <w:t xml:space="preserve">6) </w:t>
      </w:r>
      <w:r w:rsidRPr="000D4758">
        <w:rPr>
          <w:rFonts w:ascii="Times New Roman" w:eastAsia="Calibri" w:hAnsi="Times New Roman" w:cs="Times New Roman"/>
          <w:color w:val="000000"/>
          <w:sz w:val="18"/>
          <w:szCs w:val="1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лиц о наложении административных штрафов, предусматривающих обращение взыскания на</w:t>
      </w:r>
      <w:proofErr w:type="gramEnd"/>
      <w:r w:rsidRPr="000D4758">
        <w:rPr>
          <w:rFonts w:ascii="Times New Roman" w:eastAsia="Calibri" w:hAnsi="Times New Roman" w:cs="Times New Roman"/>
          <w:color w:val="000000"/>
          <w:sz w:val="18"/>
          <w:szCs w:val="18"/>
        </w:rPr>
        <w:t xml:space="preserve"> средства  местного бюджета;</w:t>
      </w:r>
    </w:p>
    <w:p w:rsidR="006825C6" w:rsidRPr="000D4758" w:rsidRDefault="006825C6" w:rsidP="000D4758">
      <w:pPr>
        <w:pStyle w:val="a3"/>
        <w:rPr>
          <w:rFonts w:ascii="Times New Roman" w:hAnsi="Times New Roman" w:cs="Times New Roman"/>
          <w:sz w:val="18"/>
          <w:szCs w:val="18"/>
        </w:rPr>
      </w:pPr>
      <w:proofErr w:type="gramStart"/>
      <w:r w:rsidRPr="000D4758">
        <w:rPr>
          <w:rFonts w:ascii="Times New Roman" w:hAnsi="Times New Roman" w:cs="Times New Roman"/>
          <w:sz w:val="18"/>
          <w:szCs w:val="18"/>
        </w:rPr>
        <w:t>7) уменьшение бюджетных ассигнований, предусмотренных главным распорядителям средств местного бюджета на предоставление межбюджетных трансфертов бюджету Искитимского района (за исключением субвенций), в случае принятия решения о применении бюджетных мер принуждения в форме предоставления межбюджетных трансфертов бюджету Искитимского района (за исключением субвенций) на основании уведомлений органов муниципального финансового контроля о применении бюджетных мер принуждения;</w:t>
      </w:r>
      <w:proofErr w:type="gramEnd"/>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8)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9)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w:t>
      </w:r>
      <w:proofErr w:type="gramStart"/>
      <w:r w:rsidRPr="000D4758">
        <w:rPr>
          <w:rFonts w:ascii="Times New Roman" w:hAnsi="Times New Roman" w:cs="Times New Roman"/>
          <w:sz w:val="18"/>
          <w:szCs w:val="18"/>
        </w:rPr>
        <w:t>от</w:t>
      </w:r>
      <w:proofErr w:type="gramEnd"/>
      <w:r w:rsidRPr="000D4758">
        <w:rPr>
          <w:rFonts w:ascii="Times New Roman" w:hAnsi="Times New Roman" w:cs="Times New Roman"/>
          <w:sz w:val="18"/>
          <w:szCs w:val="18"/>
        </w:rPr>
        <w:t xml:space="preserve"> физических и юридических лиц, имеющих целевое назначение, местному бюджету сверх объемов, утвержденных настоящим Решением;</w:t>
      </w:r>
    </w:p>
    <w:p w:rsidR="006825C6" w:rsidRPr="000D4758" w:rsidRDefault="006825C6" w:rsidP="000D4758">
      <w:pPr>
        <w:pStyle w:val="a3"/>
        <w:rPr>
          <w:rFonts w:ascii="Times New Roman" w:hAnsi="Times New Roman" w:cs="Times New Roman"/>
          <w:iCs/>
          <w:sz w:val="18"/>
          <w:szCs w:val="18"/>
          <w:lang w:eastAsia="en-US"/>
        </w:rPr>
      </w:pPr>
      <w:proofErr w:type="gramStart"/>
      <w:r w:rsidRPr="000D4758">
        <w:rPr>
          <w:rFonts w:ascii="Times New Roman" w:hAnsi="Times New Roman" w:cs="Times New Roman"/>
          <w:sz w:val="18"/>
          <w:szCs w:val="18"/>
        </w:rPr>
        <w:t xml:space="preserve">10) </w:t>
      </w:r>
      <w:r w:rsidRPr="000D4758">
        <w:rPr>
          <w:rFonts w:ascii="Times New Roman" w:hAnsi="Times New Roman" w:cs="Times New Roman"/>
          <w:iCs/>
          <w:color w:val="000000"/>
          <w:sz w:val="18"/>
          <w:szCs w:val="1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w:t>
      </w:r>
      <w:r w:rsidRPr="000D4758">
        <w:rPr>
          <w:rFonts w:ascii="Times New Roman" w:hAnsi="Times New Roman" w:cs="Times New Roman"/>
          <w:color w:val="000000"/>
          <w:sz w:val="18"/>
          <w:szCs w:val="18"/>
        </w:rPr>
        <w:t xml:space="preserve">бюджетных средств местного бюджета, на основании соглашений (проектов соглашений) с администрацией Искитимского района о предоставлении средств из бюджета района за счет средств областного бюджета и (или) правового акта, определяющего долю </w:t>
      </w:r>
      <w:proofErr w:type="spellStart"/>
      <w:r w:rsidRPr="000D4758">
        <w:rPr>
          <w:rFonts w:ascii="Times New Roman" w:hAnsi="Times New Roman" w:cs="Times New Roman"/>
          <w:color w:val="000000"/>
          <w:sz w:val="18"/>
          <w:szCs w:val="18"/>
        </w:rPr>
        <w:t>софинансирования</w:t>
      </w:r>
      <w:proofErr w:type="spellEnd"/>
      <w:r w:rsidRPr="000D4758">
        <w:rPr>
          <w:rFonts w:ascii="Times New Roman" w:hAnsi="Times New Roman" w:cs="Times New Roman"/>
          <w:color w:val="000000"/>
          <w:sz w:val="18"/>
          <w:szCs w:val="18"/>
        </w:rPr>
        <w:t xml:space="preserve"> расходного обязательства </w:t>
      </w:r>
      <w:r w:rsidRPr="000D4758">
        <w:rPr>
          <w:rFonts w:ascii="Times New Roman" w:hAnsi="Times New Roman" w:cs="Times New Roman"/>
          <w:iCs/>
          <w:color w:val="000000"/>
          <w:sz w:val="18"/>
          <w:szCs w:val="18"/>
        </w:rPr>
        <w:t>из бюджета района за счет средств</w:t>
      </w:r>
      <w:proofErr w:type="gramEnd"/>
      <w:r w:rsidRPr="000D4758">
        <w:rPr>
          <w:rFonts w:ascii="Times New Roman" w:hAnsi="Times New Roman" w:cs="Times New Roman"/>
          <w:iCs/>
          <w:color w:val="000000"/>
          <w:sz w:val="18"/>
          <w:szCs w:val="18"/>
        </w:rPr>
        <w:t xml:space="preserve"> областного бюджета</w:t>
      </w:r>
      <w:r w:rsidRPr="000D4758">
        <w:rPr>
          <w:rFonts w:ascii="Times New Roman" w:hAnsi="Times New Roman" w:cs="Times New Roman"/>
          <w:iCs/>
          <w:sz w:val="18"/>
          <w:szCs w:val="18"/>
          <w:lang w:eastAsia="en-US"/>
        </w:rPr>
        <w:t>;</w:t>
      </w:r>
    </w:p>
    <w:p w:rsidR="006825C6" w:rsidRPr="000D4758" w:rsidRDefault="006825C6" w:rsidP="000D4758">
      <w:pPr>
        <w:pStyle w:val="a3"/>
        <w:rPr>
          <w:rFonts w:ascii="Times New Roman" w:hAnsi="Times New Roman" w:cs="Times New Roman"/>
          <w:iCs/>
          <w:sz w:val="18"/>
          <w:szCs w:val="18"/>
          <w:lang w:eastAsia="en-US"/>
        </w:rPr>
      </w:pPr>
      <w:r w:rsidRPr="000D4758">
        <w:rPr>
          <w:rFonts w:ascii="Times New Roman" w:hAnsi="Times New Roman" w:cs="Times New Roman"/>
          <w:iCs/>
          <w:sz w:val="18"/>
          <w:szCs w:val="18"/>
          <w:lang w:eastAsia="en-US"/>
        </w:rPr>
        <w:t xml:space="preserve">11) </w:t>
      </w:r>
      <w:r w:rsidRPr="000D4758">
        <w:rPr>
          <w:rFonts w:ascii="Times New Roman" w:hAnsi="Times New Roman" w:cs="Times New Roman"/>
          <w:sz w:val="18"/>
          <w:szCs w:val="18"/>
        </w:rPr>
        <w:t xml:space="preserve">увеличение бюджетных ассигнований за счет остатков субсидий и иных межбюджетных трансфертов, безвозмездных поступлений </w:t>
      </w:r>
      <w:proofErr w:type="gramStart"/>
      <w:r w:rsidRPr="000D4758">
        <w:rPr>
          <w:rFonts w:ascii="Times New Roman" w:hAnsi="Times New Roman" w:cs="Times New Roman"/>
          <w:sz w:val="18"/>
          <w:szCs w:val="18"/>
        </w:rPr>
        <w:t>от</w:t>
      </w:r>
      <w:proofErr w:type="gramEnd"/>
      <w:r w:rsidRPr="000D4758">
        <w:rPr>
          <w:rFonts w:ascii="Times New Roman" w:hAnsi="Times New Roman" w:cs="Times New Roman"/>
          <w:sz w:val="18"/>
          <w:szCs w:val="18"/>
        </w:rPr>
        <w:t xml:space="preserve"> физических и юридических лиц, имеющих целевое назначение, неиспользованных на начало текущего финансового года, а также восстановленных в текущем финансовом году</w:t>
      </w:r>
      <w:r w:rsidRPr="000D4758">
        <w:rPr>
          <w:rFonts w:ascii="Times New Roman" w:hAnsi="Times New Roman" w:cs="Times New Roman"/>
          <w:iCs/>
          <w:sz w:val="18"/>
          <w:szCs w:val="18"/>
          <w:lang w:eastAsia="en-US"/>
        </w:rPr>
        <w:t>;</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lastRenderedPageBreak/>
        <w:t>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0D4758">
        <w:rPr>
          <w:rFonts w:ascii="Times New Roman" w:hAnsi="Times New Roman" w:cs="Times New Roman"/>
          <w:sz w:val="18"/>
          <w:szCs w:val="18"/>
        </w:rPr>
        <w:t>дств в т</w:t>
      </w:r>
      <w:proofErr w:type="gramEnd"/>
      <w:r w:rsidRPr="000D4758">
        <w:rPr>
          <w:rFonts w:ascii="Times New Roman" w:hAnsi="Times New Roman" w:cs="Times New Roman"/>
          <w:sz w:val="18"/>
          <w:szCs w:val="18"/>
        </w:rPr>
        <w:t xml:space="preserve">екущем финансовом году, при необходимости возврата средств в бюджет района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в результате нарушения исполнения обязательств, предусмотренных соглашениями о предоставлении иных межбюджетных трансфертов</w:t>
      </w:r>
      <w:r w:rsidRPr="000D4758">
        <w:rPr>
          <w:rFonts w:ascii="Times New Roman" w:hAnsi="Times New Roman" w:cs="Times New Roman"/>
          <w:color w:val="FF0000"/>
          <w:sz w:val="18"/>
          <w:szCs w:val="18"/>
        </w:rPr>
        <w:t xml:space="preserve"> </w:t>
      </w:r>
      <w:r w:rsidRPr="000D4758">
        <w:rPr>
          <w:rFonts w:ascii="Times New Roman" w:hAnsi="Times New Roman" w:cs="Times New Roman"/>
          <w:sz w:val="18"/>
          <w:szCs w:val="18"/>
        </w:rPr>
        <w:t>из бюджета района за счет средств областного бюджета.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Статья 18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Данное Решение опубликовать в газете «Верх-Коенский вестник».</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19</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Настоящее Решение вступает в силу с 1 января 2019 года.</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Статья 20</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Контроль возложить на комиссию Совета депутатов по бюджету, финансовой и налоговой политике (Кудрявцева Т.П.).</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Глава Верх-Коенского сельсовета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Искитимского района Новосибирской области                                     В.Н.Соловьенко                   </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Председателя Совета депутатов</w:t>
      </w:r>
    </w:p>
    <w:p w:rsidR="006825C6" w:rsidRPr="000D4758"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Верх-Коенского сельсовета</w:t>
      </w:r>
    </w:p>
    <w:p w:rsidR="00146754"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Искитимского района Новосибирской области                                       Е.И.Мисевич            </w:t>
      </w:r>
    </w:p>
    <w:p w:rsidR="00146754" w:rsidRPr="00146754" w:rsidRDefault="00146754" w:rsidP="00146754">
      <w:pPr>
        <w:pStyle w:val="a3"/>
        <w:jc w:val="center"/>
        <w:rPr>
          <w:rFonts w:ascii="Times New Roman" w:hAnsi="Times New Roman" w:cs="Times New Roman"/>
          <w:sz w:val="18"/>
          <w:szCs w:val="18"/>
        </w:rPr>
      </w:pPr>
      <w:r w:rsidRPr="00146754">
        <w:rPr>
          <w:rFonts w:ascii="Times New Roman" w:hAnsi="Times New Roman" w:cs="Times New Roman"/>
          <w:sz w:val="18"/>
          <w:szCs w:val="18"/>
        </w:rPr>
        <w:t>СОВЕТ ДЕПУТАТОВ ВЕРХ-КОЕНСКОГО СЕЛЬСОВЕТА</w:t>
      </w:r>
    </w:p>
    <w:p w:rsidR="00146754" w:rsidRPr="00146754" w:rsidRDefault="00146754" w:rsidP="00146754">
      <w:pPr>
        <w:pStyle w:val="a3"/>
        <w:jc w:val="center"/>
        <w:rPr>
          <w:rFonts w:ascii="Times New Roman" w:hAnsi="Times New Roman" w:cs="Times New Roman"/>
          <w:sz w:val="18"/>
          <w:szCs w:val="18"/>
        </w:rPr>
      </w:pPr>
      <w:r w:rsidRPr="00146754">
        <w:rPr>
          <w:rFonts w:ascii="Times New Roman" w:hAnsi="Times New Roman" w:cs="Times New Roman"/>
          <w:sz w:val="18"/>
          <w:szCs w:val="18"/>
        </w:rPr>
        <w:t>ИСКИТИМСКОГО РАЙОНА НОВОСИБИРСКОЙ ОБЛАСТИ</w:t>
      </w:r>
    </w:p>
    <w:p w:rsidR="00146754" w:rsidRPr="00146754" w:rsidRDefault="00146754" w:rsidP="00146754">
      <w:pPr>
        <w:pStyle w:val="a3"/>
        <w:jc w:val="center"/>
        <w:rPr>
          <w:rFonts w:ascii="Times New Roman" w:hAnsi="Times New Roman" w:cs="Times New Roman"/>
          <w:sz w:val="18"/>
          <w:szCs w:val="18"/>
        </w:rPr>
      </w:pPr>
      <w:r w:rsidRPr="00146754">
        <w:rPr>
          <w:rFonts w:ascii="Times New Roman" w:hAnsi="Times New Roman" w:cs="Times New Roman"/>
          <w:sz w:val="18"/>
          <w:szCs w:val="18"/>
        </w:rPr>
        <w:t>ПЯТОГО СОЗЫВА</w:t>
      </w:r>
    </w:p>
    <w:p w:rsidR="00146754" w:rsidRPr="00146754" w:rsidRDefault="00146754" w:rsidP="00146754">
      <w:pPr>
        <w:pStyle w:val="a3"/>
        <w:jc w:val="center"/>
        <w:rPr>
          <w:rFonts w:ascii="Times New Roman" w:hAnsi="Times New Roman" w:cs="Times New Roman"/>
          <w:sz w:val="18"/>
          <w:szCs w:val="18"/>
        </w:rPr>
      </w:pPr>
      <w:proofErr w:type="gramStart"/>
      <w:r w:rsidRPr="00146754">
        <w:rPr>
          <w:rFonts w:ascii="Times New Roman" w:hAnsi="Times New Roman" w:cs="Times New Roman"/>
          <w:sz w:val="18"/>
          <w:szCs w:val="18"/>
        </w:rPr>
        <w:t>Р</w:t>
      </w:r>
      <w:proofErr w:type="gramEnd"/>
      <w:r w:rsidRPr="00146754">
        <w:rPr>
          <w:rFonts w:ascii="Times New Roman" w:hAnsi="Times New Roman" w:cs="Times New Roman"/>
          <w:sz w:val="18"/>
          <w:szCs w:val="18"/>
        </w:rPr>
        <w:t xml:space="preserve"> Е Ш Е Н И Е</w:t>
      </w:r>
    </w:p>
    <w:p w:rsidR="00146754" w:rsidRPr="00146754" w:rsidRDefault="00146754" w:rsidP="00146754">
      <w:pPr>
        <w:pStyle w:val="a3"/>
        <w:jc w:val="center"/>
        <w:rPr>
          <w:rFonts w:ascii="Times New Roman" w:hAnsi="Times New Roman" w:cs="Times New Roman"/>
          <w:sz w:val="18"/>
          <w:szCs w:val="18"/>
        </w:rPr>
      </w:pPr>
      <w:r w:rsidRPr="00146754">
        <w:rPr>
          <w:rFonts w:ascii="Times New Roman" w:hAnsi="Times New Roman" w:cs="Times New Roman"/>
          <w:sz w:val="18"/>
          <w:szCs w:val="18"/>
        </w:rPr>
        <w:t>Тридцать третьей  сессии</w:t>
      </w:r>
    </w:p>
    <w:p w:rsidR="00146754" w:rsidRPr="00146754" w:rsidRDefault="00146754" w:rsidP="00146754">
      <w:pPr>
        <w:pStyle w:val="a3"/>
        <w:rPr>
          <w:rFonts w:ascii="Times New Roman" w:hAnsi="Times New Roman" w:cs="Times New Roman"/>
          <w:sz w:val="18"/>
          <w:szCs w:val="18"/>
          <w:lang w:eastAsia="en-US"/>
        </w:rPr>
      </w:pPr>
      <w:r w:rsidRPr="00146754">
        <w:rPr>
          <w:rFonts w:ascii="Times New Roman" w:hAnsi="Times New Roman" w:cs="Times New Roman"/>
          <w:sz w:val="18"/>
          <w:szCs w:val="18"/>
          <w:lang w:eastAsia="en-US"/>
        </w:rPr>
        <w:t xml:space="preserve"> 27.11.2018                                                                                                                                           №  137</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О внесении изменений в решение</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сессии Совета депутатов от 22.12.2017 № 107</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Совет депутатов Верх-Коенского сельсовета РЕШИЛ:</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Внести в решение сессии Совета депутатов от 22.12.2017 №107 «О бюджете Верх-Коенского сельсовета Искитимского района Новосибирской области на 2018г и плановый период 2019 и 2020 годов» (с изменениями от  26.01.2018 №110, от23.03.2018 №114, от 21.06.2018 №121, от 23.08.2018 №127) следующие изменения:</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 статье  1:</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b/>
          <w:sz w:val="18"/>
          <w:szCs w:val="18"/>
        </w:rPr>
        <w:t>«</w:t>
      </w:r>
      <w:r w:rsidRPr="00146754">
        <w:rPr>
          <w:rFonts w:ascii="Times New Roman" w:hAnsi="Times New Roman" w:cs="Times New Roman"/>
          <w:sz w:val="18"/>
          <w:szCs w:val="18"/>
        </w:rPr>
        <w:t>1) прогнозируемый общий объем доходов местного бюджета в сумме 9014,6тыс. рублей, в том числе объем безвозмездных поступлений в сумме 7724,7тыс. рублей, из них объем межбюджетных трансфертов, получаемых из других бюджетов бюджетной системы Российской Федерации, в сумме 7724,7тыс. рублей;</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2) общий объем расходов местного бюджета в сумме 9758,2тыс. рублей;</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3) дефицит местного бюджета в сумме 743,6тыс. рублей</w:t>
      </w:r>
      <w:proofErr w:type="gramStart"/>
      <w:r w:rsidRPr="00146754">
        <w:rPr>
          <w:rFonts w:ascii="Times New Roman" w:hAnsi="Times New Roman" w:cs="Times New Roman"/>
          <w:sz w:val="18"/>
          <w:szCs w:val="18"/>
        </w:rPr>
        <w:t>.»</w:t>
      </w:r>
      <w:proofErr w:type="gramEnd"/>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 статье 3:</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таблицу 1 приложения 3 в новой редакции.</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 статье 6:</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таблицу 1 приложения 5 в новой редакции;</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таблицу 1 приложения 6 в новой редакции;</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таблицу 1 приложения 7 в новой редакции.</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 статье 11:</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объем бюджетных ассигнований дорожного фонда Верх-Коенского сельсовета:</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1) на 2018 год в сумме 2012</w:t>
      </w:r>
      <w:r w:rsidRPr="00146754">
        <w:rPr>
          <w:rFonts w:ascii="Times New Roman" w:hAnsi="Times New Roman" w:cs="Times New Roman"/>
          <w:bCs/>
          <w:sz w:val="18"/>
          <w:szCs w:val="18"/>
        </w:rPr>
        <w:t>,6</w:t>
      </w:r>
      <w:r w:rsidRPr="00146754">
        <w:rPr>
          <w:rFonts w:ascii="Times New Roman" w:hAnsi="Times New Roman" w:cs="Times New Roman"/>
          <w:sz w:val="18"/>
          <w:szCs w:val="18"/>
        </w:rPr>
        <w:t xml:space="preserve"> тыс. рублей;</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В статье 12:</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утвердить таблицу 1 приложения 9 в новой редакции.</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2. Настоящее решение опубликовать в газете «Верх-Коенский вестник».</w:t>
      </w:r>
    </w:p>
    <w:p w:rsidR="00146754" w:rsidRPr="00146754" w:rsidRDefault="00146754" w:rsidP="00146754">
      <w:pPr>
        <w:pStyle w:val="a3"/>
        <w:rPr>
          <w:rFonts w:ascii="Times New Roman" w:hAnsi="Times New Roman" w:cs="Times New Roman"/>
          <w:sz w:val="18"/>
          <w:szCs w:val="18"/>
          <w:lang/>
        </w:rPr>
      </w:pPr>
      <w:r w:rsidRPr="00146754">
        <w:rPr>
          <w:rFonts w:ascii="Times New Roman" w:hAnsi="Times New Roman" w:cs="Times New Roman"/>
          <w:sz w:val="18"/>
          <w:szCs w:val="18"/>
        </w:rPr>
        <w:t xml:space="preserve">3. </w:t>
      </w:r>
      <w:proofErr w:type="gramStart"/>
      <w:r w:rsidRPr="00146754">
        <w:rPr>
          <w:rFonts w:ascii="Times New Roman" w:hAnsi="Times New Roman" w:cs="Times New Roman"/>
          <w:sz w:val="18"/>
          <w:szCs w:val="18"/>
          <w:lang/>
        </w:rPr>
        <w:t>Контроль за</w:t>
      </w:r>
      <w:proofErr w:type="gramEnd"/>
      <w:r w:rsidRPr="00146754">
        <w:rPr>
          <w:rFonts w:ascii="Times New Roman" w:hAnsi="Times New Roman" w:cs="Times New Roman"/>
          <w:sz w:val="18"/>
          <w:szCs w:val="18"/>
          <w:lang/>
        </w:rPr>
        <w:t xml:space="preserve"> исполнением решения возложить на комиссию Совета депутатов по бюджету, финансовой и налоговой политике (Кудрявцева Т.П.)</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 xml:space="preserve">Глава Верх-Коенского сельсовета </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Искитимского района Новосибирской области                                  В.Н.Соловьенко</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 xml:space="preserve"> Председатель Совета депутатов  </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 xml:space="preserve">Верх-Коенского сельсовета </w:t>
      </w:r>
    </w:p>
    <w:p w:rsidR="00146754" w:rsidRPr="00146754" w:rsidRDefault="00146754" w:rsidP="00146754">
      <w:pPr>
        <w:pStyle w:val="a3"/>
        <w:rPr>
          <w:rFonts w:ascii="Times New Roman" w:hAnsi="Times New Roman" w:cs="Times New Roman"/>
          <w:sz w:val="18"/>
          <w:szCs w:val="18"/>
        </w:rPr>
      </w:pPr>
      <w:r w:rsidRPr="00146754">
        <w:rPr>
          <w:rFonts w:ascii="Times New Roman" w:hAnsi="Times New Roman" w:cs="Times New Roman"/>
          <w:sz w:val="18"/>
          <w:szCs w:val="18"/>
        </w:rPr>
        <w:t xml:space="preserve">Искитимского района Новосибирской области                                    Е.И.Мисевич </w:t>
      </w:r>
    </w:p>
    <w:p w:rsidR="00146754" w:rsidRPr="00146754" w:rsidRDefault="00146754" w:rsidP="00146754">
      <w:pPr>
        <w:pStyle w:val="a3"/>
        <w:rPr>
          <w:rFonts w:ascii="Times New Roman" w:hAnsi="Times New Roman" w:cs="Times New Roman"/>
          <w:sz w:val="18"/>
          <w:szCs w:val="18"/>
        </w:rPr>
      </w:pPr>
    </w:p>
    <w:tbl>
      <w:tblPr>
        <w:tblW w:w="10875" w:type="dxa"/>
        <w:tblInd w:w="-669" w:type="dxa"/>
        <w:tblLook w:val="04A0"/>
      </w:tblPr>
      <w:tblGrid>
        <w:gridCol w:w="2176"/>
        <w:gridCol w:w="4195"/>
        <w:gridCol w:w="428"/>
        <w:gridCol w:w="709"/>
        <w:gridCol w:w="1418"/>
        <w:gridCol w:w="708"/>
        <w:gridCol w:w="250"/>
        <w:gridCol w:w="991"/>
      </w:tblGrid>
      <w:tr w:rsidR="00146754" w:rsidRPr="004D37AC" w:rsidTr="00146754">
        <w:trPr>
          <w:trHeight w:val="255"/>
        </w:trPr>
        <w:tc>
          <w:tcPr>
            <w:tcW w:w="2176" w:type="dxa"/>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p>
        </w:tc>
        <w:tc>
          <w:tcPr>
            <w:tcW w:w="8699" w:type="dxa"/>
            <w:gridSpan w:val="7"/>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b/>
                <w:bCs/>
                <w:sz w:val="18"/>
                <w:szCs w:val="18"/>
              </w:rPr>
            </w:pPr>
            <w:r w:rsidRPr="004D37AC">
              <w:rPr>
                <w:rFonts w:ascii="Times New Roman" w:hAnsi="Times New Roman" w:cs="Times New Roman"/>
                <w:b/>
                <w:bCs/>
                <w:sz w:val="18"/>
                <w:szCs w:val="18"/>
              </w:rPr>
              <w:t xml:space="preserve">Приложение 3 </w:t>
            </w:r>
          </w:p>
        </w:tc>
      </w:tr>
      <w:tr w:rsidR="00146754" w:rsidRPr="004D37AC" w:rsidTr="00146754">
        <w:trPr>
          <w:trHeight w:val="255"/>
        </w:trPr>
        <w:tc>
          <w:tcPr>
            <w:tcW w:w="10875" w:type="dxa"/>
            <w:gridSpan w:val="8"/>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r w:rsidRPr="004D37AC">
              <w:rPr>
                <w:rFonts w:ascii="Times New Roman" w:hAnsi="Times New Roman" w:cs="Times New Roman"/>
                <w:sz w:val="18"/>
                <w:szCs w:val="18"/>
              </w:rPr>
              <w:t xml:space="preserve">Доходы местного бюджета на 2018 год и плановый период 2019 и 2020 годов </w:t>
            </w:r>
          </w:p>
        </w:tc>
      </w:tr>
      <w:tr w:rsidR="00146754" w:rsidRPr="004D37AC" w:rsidTr="00146754">
        <w:trPr>
          <w:trHeight w:val="255"/>
        </w:trPr>
        <w:tc>
          <w:tcPr>
            <w:tcW w:w="2176" w:type="dxa"/>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p>
        </w:tc>
        <w:tc>
          <w:tcPr>
            <w:tcW w:w="7708" w:type="dxa"/>
            <w:gridSpan w:val="6"/>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p>
        </w:tc>
        <w:tc>
          <w:tcPr>
            <w:tcW w:w="991" w:type="dxa"/>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r w:rsidRPr="004D37AC">
              <w:rPr>
                <w:rFonts w:ascii="Times New Roman" w:hAnsi="Times New Roman" w:cs="Times New Roman"/>
                <w:sz w:val="18"/>
                <w:szCs w:val="18"/>
              </w:rPr>
              <w:t>Таблица 1</w:t>
            </w:r>
          </w:p>
        </w:tc>
      </w:tr>
      <w:tr w:rsidR="00146754" w:rsidRPr="004D37AC" w:rsidTr="00146754">
        <w:trPr>
          <w:trHeight w:val="255"/>
        </w:trPr>
        <w:tc>
          <w:tcPr>
            <w:tcW w:w="10875" w:type="dxa"/>
            <w:gridSpan w:val="8"/>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r w:rsidRPr="004D37AC">
              <w:rPr>
                <w:rFonts w:ascii="Times New Roman" w:hAnsi="Times New Roman" w:cs="Times New Roman"/>
                <w:sz w:val="18"/>
                <w:szCs w:val="18"/>
              </w:rPr>
              <w:t>Доходы местного бюджета на 2018 год</w:t>
            </w:r>
          </w:p>
        </w:tc>
      </w:tr>
      <w:tr w:rsidR="00146754" w:rsidRPr="004D37AC" w:rsidTr="00146754">
        <w:trPr>
          <w:trHeight w:val="255"/>
        </w:trPr>
        <w:tc>
          <w:tcPr>
            <w:tcW w:w="2176" w:type="dxa"/>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p>
        </w:tc>
        <w:tc>
          <w:tcPr>
            <w:tcW w:w="7708" w:type="dxa"/>
            <w:gridSpan w:val="6"/>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p>
        </w:tc>
        <w:tc>
          <w:tcPr>
            <w:tcW w:w="991" w:type="dxa"/>
            <w:tcBorders>
              <w:top w:val="nil"/>
              <w:left w:val="nil"/>
              <w:bottom w:val="nil"/>
              <w:right w:val="nil"/>
            </w:tcBorders>
            <w:shd w:val="clear" w:color="auto" w:fill="auto"/>
            <w:noWrap/>
            <w:vAlign w:val="bottom"/>
            <w:hideMark/>
          </w:tcPr>
          <w:p w:rsidR="00146754" w:rsidRPr="004D37AC" w:rsidRDefault="00146754" w:rsidP="00146754">
            <w:pPr>
              <w:pStyle w:val="a3"/>
              <w:rPr>
                <w:rFonts w:ascii="Times New Roman" w:hAnsi="Times New Roman" w:cs="Times New Roman"/>
                <w:sz w:val="18"/>
                <w:szCs w:val="18"/>
              </w:rPr>
            </w:pPr>
            <w:r w:rsidRPr="004D37AC">
              <w:rPr>
                <w:rFonts w:ascii="Times New Roman" w:hAnsi="Times New Roman" w:cs="Times New Roman"/>
                <w:sz w:val="18"/>
                <w:szCs w:val="18"/>
              </w:rPr>
              <w:t>в тыс</w:t>
            </w:r>
            <w:proofErr w:type="gramStart"/>
            <w:r w:rsidRPr="004D37AC">
              <w:rPr>
                <w:rFonts w:ascii="Times New Roman" w:hAnsi="Times New Roman" w:cs="Times New Roman"/>
                <w:sz w:val="18"/>
                <w:szCs w:val="18"/>
              </w:rPr>
              <w:t>.р</w:t>
            </w:r>
            <w:proofErr w:type="gramEnd"/>
            <w:r w:rsidRPr="004D37AC">
              <w:rPr>
                <w:rFonts w:ascii="Times New Roman" w:hAnsi="Times New Roman" w:cs="Times New Roman"/>
                <w:sz w:val="18"/>
                <w:szCs w:val="18"/>
              </w:rPr>
              <w:t>уб.</w:t>
            </w:r>
          </w:p>
        </w:tc>
      </w:tr>
      <w:tr w:rsidR="00146754" w:rsidRPr="004D37AC" w:rsidTr="00146754">
        <w:trPr>
          <w:trHeight w:val="765"/>
        </w:trPr>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6754" w:rsidRPr="004D37AC" w:rsidRDefault="00146754" w:rsidP="004D37AC">
            <w:pPr>
              <w:jc w:val="center"/>
              <w:rPr>
                <w:b/>
                <w:bCs/>
                <w:sz w:val="18"/>
                <w:szCs w:val="18"/>
              </w:rPr>
            </w:pPr>
            <w:r w:rsidRPr="004D37AC">
              <w:rPr>
                <w:b/>
                <w:bCs/>
                <w:sz w:val="18"/>
                <w:szCs w:val="18"/>
              </w:rPr>
              <w:t>Код бюджетной классификации Российской Федерации</w:t>
            </w:r>
          </w:p>
        </w:tc>
        <w:tc>
          <w:tcPr>
            <w:tcW w:w="7708" w:type="dxa"/>
            <w:gridSpan w:val="6"/>
            <w:tcBorders>
              <w:top w:val="single" w:sz="4" w:space="0" w:color="auto"/>
              <w:left w:val="nil"/>
              <w:bottom w:val="single" w:sz="4" w:space="0" w:color="auto"/>
              <w:right w:val="single" w:sz="4" w:space="0" w:color="auto"/>
            </w:tcBorders>
            <w:shd w:val="clear" w:color="000000" w:fill="FFFFFF"/>
            <w:vAlign w:val="center"/>
            <w:hideMark/>
          </w:tcPr>
          <w:p w:rsidR="00146754" w:rsidRPr="004D37AC" w:rsidRDefault="00146754" w:rsidP="004D37AC">
            <w:pPr>
              <w:jc w:val="center"/>
              <w:rPr>
                <w:b/>
                <w:bCs/>
                <w:sz w:val="18"/>
                <w:szCs w:val="18"/>
              </w:rPr>
            </w:pPr>
            <w:proofErr w:type="gramStart"/>
            <w:r w:rsidRPr="004D37AC">
              <w:rPr>
                <w:b/>
                <w:bCs/>
                <w:sz w:val="18"/>
                <w:szCs w:val="18"/>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146754" w:rsidRPr="004D37AC" w:rsidRDefault="00146754" w:rsidP="004D37AC">
            <w:pPr>
              <w:jc w:val="center"/>
              <w:rPr>
                <w:b/>
                <w:bCs/>
                <w:sz w:val="18"/>
                <w:szCs w:val="18"/>
              </w:rPr>
            </w:pPr>
            <w:r w:rsidRPr="004D37AC">
              <w:rPr>
                <w:b/>
                <w:bCs/>
                <w:sz w:val="18"/>
                <w:szCs w:val="18"/>
              </w:rPr>
              <w:t>Сумма</w:t>
            </w:r>
          </w:p>
        </w:tc>
      </w:tr>
      <w:tr w:rsidR="00146754" w:rsidRPr="004D37AC" w:rsidTr="00146754">
        <w:trPr>
          <w:trHeight w:val="270"/>
        </w:trPr>
        <w:tc>
          <w:tcPr>
            <w:tcW w:w="2176"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1 00 00000 00 0000 000</w:t>
            </w:r>
          </w:p>
        </w:tc>
        <w:tc>
          <w:tcPr>
            <w:tcW w:w="7708" w:type="dxa"/>
            <w:gridSpan w:val="6"/>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both"/>
              <w:rPr>
                <w:b/>
                <w:bCs/>
                <w:i/>
                <w:iCs/>
                <w:sz w:val="18"/>
                <w:szCs w:val="18"/>
              </w:rPr>
            </w:pPr>
            <w:r w:rsidRPr="004D37AC">
              <w:rPr>
                <w:b/>
                <w:bCs/>
                <w:i/>
                <w:iCs/>
                <w:sz w:val="18"/>
                <w:szCs w:val="18"/>
              </w:rPr>
              <w:t>НАЛОГОВЫЕ И НЕНАЛОГОВЫЕ ДОХОДЫ</w:t>
            </w:r>
          </w:p>
        </w:tc>
        <w:tc>
          <w:tcPr>
            <w:tcW w:w="99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1 289,9</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lastRenderedPageBreak/>
              <w:t>1 01 00000 00 0000 000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НАЛОГИ НА ПРИБЫЛЬ, ДОХОДЫ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332,4</w:t>
            </w:r>
          </w:p>
        </w:tc>
      </w:tr>
      <w:tr w:rsidR="00146754" w:rsidRPr="004D37AC" w:rsidTr="00146754">
        <w:trPr>
          <w:trHeight w:val="783"/>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1 01 02010 01 0000 110</w:t>
            </w:r>
          </w:p>
        </w:tc>
        <w:tc>
          <w:tcPr>
            <w:tcW w:w="7708" w:type="dxa"/>
            <w:gridSpan w:val="6"/>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332,4</w:t>
            </w:r>
          </w:p>
        </w:tc>
      </w:tr>
      <w:tr w:rsidR="00146754" w:rsidRPr="004D37AC" w:rsidTr="00146754">
        <w:trPr>
          <w:trHeight w:val="285"/>
        </w:trPr>
        <w:tc>
          <w:tcPr>
            <w:tcW w:w="2176" w:type="dxa"/>
            <w:tcBorders>
              <w:top w:val="nil"/>
              <w:left w:val="single" w:sz="4" w:space="0" w:color="auto"/>
              <w:bottom w:val="nil"/>
              <w:right w:val="nil"/>
            </w:tcBorders>
            <w:shd w:val="clear" w:color="auto" w:fill="auto"/>
            <w:hideMark/>
          </w:tcPr>
          <w:p w:rsidR="00146754" w:rsidRPr="004D37AC" w:rsidRDefault="00146754" w:rsidP="004D37AC">
            <w:pPr>
              <w:rPr>
                <w:b/>
                <w:bCs/>
                <w:sz w:val="18"/>
                <w:szCs w:val="18"/>
              </w:rPr>
            </w:pPr>
            <w:r w:rsidRPr="004D37AC">
              <w:rPr>
                <w:b/>
                <w:bCs/>
                <w:sz w:val="18"/>
                <w:szCs w:val="18"/>
              </w:rPr>
              <w:t>1 03 00000 00 0000 000</w:t>
            </w:r>
          </w:p>
        </w:tc>
        <w:tc>
          <w:tcPr>
            <w:tcW w:w="7708" w:type="dxa"/>
            <w:gridSpan w:val="6"/>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НАЛОГИ НА ТОВАРЫ (РАБОТЫ, УСЛУГИ), РЕАЛИЗУЕМЫЕ НА ТЕРРИТОРИИ РОССИЙСКОЙ ФЕДЕРАЦИИ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b/>
                <w:bCs/>
                <w:sz w:val="18"/>
                <w:szCs w:val="18"/>
              </w:rPr>
            </w:pPr>
            <w:r w:rsidRPr="004D37AC">
              <w:rPr>
                <w:b/>
                <w:bCs/>
                <w:sz w:val="18"/>
                <w:szCs w:val="18"/>
              </w:rPr>
              <w:t>495,3</w:t>
            </w:r>
          </w:p>
        </w:tc>
      </w:tr>
      <w:tr w:rsidR="00146754" w:rsidRPr="004D37AC" w:rsidTr="00146754">
        <w:trPr>
          <w:trHeight w:val="519"/>
        </w:trPr>
        <w:tc>
          <w:tcPr>
            <w:tcW w:w="2176" w:type="dxa"/>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1 03 02230 01 0000 110</w:t>
            </w:r>
          </w:p>
        </w:tc>
        <w:tc>
          <w:tcPr>
            <w:tcW w:w="7708" w:type="dxa"/>
            <w:gridSpan w:val="6"/>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204,0</w:t>
            </w:r>
          </w:p>
        </w:tc>
      </w:tr>
      <w:tr w:rsidR="00146754" w:rsidRPr="004D37AC" w:rsidTr="00146754">
        <w:trPr>
          <w:trHeight w:val="812"/>
        </w:trPr>
        <w:tc>
          <w:tcPr>
            <w:tcW w:w="2176" w:type="dxa"/>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1 03 02240 01 0000 110</w:t>
            </w:r>
          </w:p>
        </w:tc>
        <w:tc>
          <w:tcPr>
            <w:tcW w:w="7708" w:type="dxa"/>
            <w:gridSpan w:val="6"/>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Доходы от уплаты акцизов на моторные масла для дизельных и (или) карбюраторных (</w:t>
            </w:r>
            <w:proofErr w:type="spellStart"/>
            <w:r w:rsidRPr="004D37AC">
              <w:rPr>
                <w:sz w:val="18"/>
                <w:szCs w:val="18"/>
              </w:rPr>
              <w:t>инжекторных</w:t>
            </w:r>
            <w:proofErr w:type="spellEnd"/>
            <w:r w:rsidRPr="004D37AC">
              <w:rPr>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2,0</w:t>
            </w:r>
          </w:p>
        </w:tc>
      </w:tr>
      <w:tr w:rsidR="00146754" w:rsidRPr="004D37AC" w:rsidTr="00146754">
        <w:trPr>
          <w:trHeight w:val="599"/>
        </w:trPr>
        <w:tc>
          <w:tcPr>
            <w:tcW w:w="2176" w:type="dxa"/>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1 03 02250 01 0000 110</w:t>
            </w:r>
          </w:p>
        </w:tc>
        <w:tc>
          <w:tcPr>
            <w:tcW w:w="7708" w:type="dxa"/>
            <w:gridSpan w:val="6"/>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335,3</w:t>
            </w:r>
          </w:p>
        </w:tc>
      </w:tr>
      <w:tr w:rsidR="00146754" w:rsidRPr="004D37AC" w:rsidTr="00146754">
        <w:trPr>
          <w:trHeight w:val="655"/>
        </w:trPr>
        <w:tc>
          <w:tcPr>
            <w:tcW w:w="2176" w:type="dxa"/>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1 03 02260 01 0000 110</w:t>
            </w:r>
          </w:p>
        </w:tc>
        <w:tc>
          <w:tcPr>
            <w:tcW w:w="7708" w:type="dxa"/>
            <w:gridSpan w:val="6"/>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-46,0</w:t>
            </w:r>
          </w:p>
        </w:tc>
      </w:tr>
      <w:tr w:rsidR="00146754" w:rsidRPr="004D37AC" w:rsidTr="00146754">
        <w:trPr>
          <w:trHeight w:val="255"/>
        </w:trPr>
        <w:tc>
          <w:tcPr>
            <w:tcW w:w="2176" w:type="dxa"/>
            <w:tcBorders>
              <w:top w:val="single" w:sz="4" w:space="0" w:color="auto"/>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1 06 00000 00 0000 000</w:t>
            </w:r>
          </w:p>
        </w:tc>
        <w:tc>
          <w:tcPr>
            <w:tcW w:w="7708" w:type="dxa"/>
            <w:gridSpan w:val="6"/>
            <w:tcBorders>
              <w:top w:val="single" w:sz="4" w:space="0" w:color="auto"/>
              <w:left w:val="nil"/>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НАЛОГИ НА ИМУЩЕСТВО</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457,2</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1 06 01000 00 0000 110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 xml:space="preserve">Налог на имущество </w:t>
            </w:r>
            <w:proofErr w:type="gramStart"/>
            <w:r w:rsidRPr="004D37AC">
              <w:rPr>
                <w:sz w:val="18"/>
                <w:szCs w:val="18"/>
              </w:rPr>
              <w:t>физических</w:t>
            </w:r>
            <w:proofErr w:type="gramEnd"/>
            <w:r w:rsidRPr="004D37AC">
              <w:rPr>
                <w:sz w:val="18"/>
                <w:szCs w:val="18"/>
              </w:rPr>
              <w:t xml:space="preserve"> лиц</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110,0</w:t>
            </w:r>
          </w:p>
        </w:tc>
      </w:tr>
      <w:tr w:rsidR="00146754" w:rsidRPr="004D37AC" w:rsidTr="00146754">
        <w:trPr>
          <w:trHeight w:val="463"/>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1 06 01030 10 0000 110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proofErr w:type="gramStart"/>
            <w:r w:rsidRPr="004D37AC">
              <w:rPr>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roofErr w:type="gramEnd"/>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110,0</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1 06 06000 00 0000 110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Земельный налог</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347,2</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1 06 06030 00 0000 110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Земельный налог с организаций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170,0</w:t>
            </w:r>
          </w:p>
        </w:tc>
      </w:tr>
      <w:tr w:rsidR="00146754" w:rsidRPr="004D37AC" w:rsidTr="00146754">
        <w:trPr>
          <w:trHeight w:val="510"/>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1 06 06033 10 0000 110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Земельный налог с организаций, обладающих земельным участком, расположенным в границах сельских поселений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170,0</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1 06 06040 00 0000 110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 xml:space="preserve">Земельный налог с </w:t>
            </w:r>
            <w:proofErr w:type="gramStart"/>
            <w:r w:rsidRPr="004D37AC">
              <w:rPr>
                <w:sz w:val="18"/>
                <w:szCs w:val="18"/>
              </w:rPr>
              <w:t>физических</w:t>
            </w:r>
            <w:proofErr w:type="gramEnd"/>
            <w:r w:rsidRPr="004D37AC">
              <w:rPr>
                <w:sz w:val="18"/>
                <w:szCs w:val="18"/>
              </w:rPr>
              <w:t xml:space="preserve"> лиц</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177,2</w:t>
            </w:r>
          </w:p>
        </w:tc>
      </w:tr>
      <w:tr w:rsidR="00146754" w:rsidRPr="004D37AC" w:rsidTr="00146754">
        <w:trPr>
          <w:trHeight w:val="510"/>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1 06 06043 10 0000 110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Земельный налог с физических лиц, обладающих земельным участком, расположенным в границах сельских поселений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177,2</w:t>
            </w:r>
          </w:p>
        </w:tc>
      </w:tr>
      <w:tr w:rsidR="00146754" w:rsidRPr="004D37AC" w:rsidTr="00146754">
        <w:trPr>
          <w:trHeight w:val="42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1 11 00000 00 0000 000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ДОХОДЫ ОТ ИСПОЛЬЗОВАНИЯ ИМУЩЕСТВА, НАХОДЯЩЕГОСЯ В ГОСУДАРСТВЕННОЙ И МУНИЦИПАЛЬНОЙ СОБСТВЕННОСТИ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5,0</w:t>
            </w:r>
          </w:p>
        </w:tc>
      </w:tr>
      <w:tr w:rsidR="00146754" w:rsidRPr="004D37AC" w:rsidTr="00146754">
        <w:trPr>
          <w:trHeight w:val="517"/>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1 11 05030 00 0000 120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5,0</w:t>
            </w:r>
          </w:p>
        </w:tc>
      </w:tr>
      <w:tr w:rsidR="00146754" w:rsidRPr="004D37AC" w:rsidTr="00146754">
        <w:trPr>
          <w:trHeight w:val="44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1 11 05035 00 0000 120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5,0</w:t>
            </w:r>
          </w:p>
        </w:tc>
      </w:tr>
      <w:tr w:rsidR="00146754" w:rsidRPr="004D37AC" w:rsidTr="00146754">
        <w:trPr>
          <w:trHeight w:val="72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1 11 05035 10 0000 120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sz w:val="18"/>
                <w:szCs w:val="18"/>
              </w:rPr>
            </w:pPr>
            <w:r w:rsidRPr="004D37AC">
              <w:rPr>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5,0</w:t>
            </w:r>
          </w:p>
        </w:tc>
      </w:tr>
      <w:tr w:rsidR="00146754" w:rsidRPr="004D37AC" w:rsidTr="00146754">
        <w:trPr>
          <w:trHeight w:val="255"/>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lastRenderedPageBreak/>
              <w:t>2 00 00000 00 0000 000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БЕЗВОЗМЕЗДНЫЕ ПОСТУПЛЕНИЯ</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b/>
                <w:bCs/>
                <w:sz w:val="18"/>
                <w:szCs w:val="18"/>
              </w:rPr>
            </w:pPr>
            <w:r w:rsidRPr="004D37AC">
              <w:rPr>
                <w:b/>
                <w:bCs/>
                <w:sz w:val="18"/>
                <w:szCs w:val="18"/>
              </w:rPr>
              <w:t>7 724,7</w:t>
            </w:r>
          </w:p>
        </w:tc>
      </w:tr>
      <w:tr w:rsidR="00146754" w:rsidRPr="004D37AC" w:rsidTr="00146754">
        <w:trPr>
          <w:trHeight w:val="302"/>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2 02 00000 00 0000 000</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jc w:val="both"/>
              <w:rPr>
                <w:b/>
                <w:bCs/>
                <w:sz w:val="18"/>
                <w:szCs w:val="18"/>
              </w:rPr>
            </w:pPr>
            <w:r w:rsidRPr="004D37AC">
              <w:rPr>
                <w:b/>
                <w:bCs/>
                <w:sz w:val="18"/>
                <w:szCs w:val="18"/>
              </w:rPr>
              <w:t>Безвозмездные поступления от других бюджетов бюджетной системы Российской Федерации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b/>
                <w:bCs/>
                <w:sz w:val="18"/>
                <w:szCs w:val="18"/>
              </w:rPr>
            </w:pPr>
            <w:r w:rsidRPr="004D37AC">
              <w:rPr>
                <w:b/>
                <w:bCs/>
                <w:sz w:val="18"/>
                <w:szCs w:val="18"/>
              </w:rPr>
              <w:t>7 704,7</w:t>
            </w:r>
          </w:p>
        </w:tc>
      </w:tr>
      <w:tr w:rsidR="00146754" w:rsidRPr="004D37AC" w:rsidTr="00146754">
        <w:trPr>
          <w:trHeight w:val="510"/>
        </w:trPr>
        <w:tc>
          <w:tcPr>
            <w:tcW w:w="2176"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2 02 15001 10 0000 151</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Дотации бюджетам сельских поселений на выравнивание бюджетной обеспеченности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3 356,1</w:t>
            </w:r>
          </w:p>
        </w:tc>
      </w:tr>
      <w:tr w:rsidR="00146754" w:rsidRPr="004D37AC" w:rsidTr="00146754">
        <w:trPr>
          <w:trHeight w:val="274"/>
        </w:trPr>
        <w:tc>
          <w:tcPr>
            <w:tcW w:w="2176"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 xml:space="preserve">2 02 35118 10 0000 151 </w:t>
            </w:r>
          </w:p>
        </w:tc>
        <w:tc>
          <w:tcPr>
            <w:tcW w:w="7708" w:type="dxa"/>
            <w:gridSpan w:val="6"/>
            <w:tcBorders>
              <w:top w:val="nil"/>
              <w:left w:val="nil"/>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89,6</w:t>
            </w:r>
          </w:p>
        </w:tc>
      </w:tr>
      <w:tr w:rsidR="00146754" w:rsidRPr="004D37AC" w:rsidTr="00146754">
        <w:trPr>
          <w:trHeight w:val="426"/>
        </w:trPr>
        <w:tc>
          <w:tcPr>
            <w:tcW w:w="2176" w:type="dxa"/>
            <w:tcBorders>
              <w:top w:val="nil"/>
              <w:left w:val="single" w:sz="4" w:space="0" w:color="auto"/>
              <w:bottom w:val="single" w:sz="4" w:space="0" w:color="auto"/>
              <w:right w:val="single" w:sz="4" w:space="0" w:color="auto"/>
            </w:tcBorders>
            <w:shd w:val="clear" w:color="auto" w:fill="auto"/>
            <w:vAlign w:val="bottom"/>
            <w:hideMark/>
          </w:tcPr>
          <w:p w:rsidR="00146754" w:rsidRPr="004D37AC" w:rsidRDefault="00146754" w:rsidP="004D37AC">
            <w:pPr>
              <w:rPr>
                <w:sz w:val="18"/>
                <w:szCs w:val="18"/>
              </w:rPr>
            </w:pPr>
            <w:r w:rsidRPr="004D37AC">
              <w:rPr>
                <w:sz w:val="18"/>
                <w:szCs w:val="18"/>
              </w:rPr>
              <w:t>2 02 30024 10 0000 151</w:t>
            </w:r>
          </w:p>
        </w:tc>
        <w:tc>
          <w:tcPr>
            <w:tcW w:w="7708" w:type="dxa"/>
            <w:gridSpan w:val="6"/>
            <w:tcBorders>
              <w:top w:val="nil"/>
              <w:left w:val="nil"/>
              <w:bottom w:val="single" w:sz="4" w:space="0" w:color="auto"/>
              <w:right w:val="single" w:sz="4" w:space="0" w:color="auto"/>
            </w:tcBorders>
            <w:shd w:val="clear" w:color="auto" w:fill="auto"/>
            <w:vAlign w:val="bottom"/>
            <w:hideMark/>
          </w:tcPr>
          <w:p w:rsidR="00146754" w:rsidRPr="004D37AC" w:rsidRDefault="00146754" w:rsidP="004D37AC">
            <w:pPr>
              <w:rPr>
                <w:sz w:val="18"/>
                <w:szCs w:val="18"/>
              </w:rPr>
            </w:pPr>
            <w:r w:rsidRPr="004D37AC">
              <w:rPr>
                <w:sz w:val="18"/>
                <w:szCs w:val="18"/>
              </w:rPr>
              <w:t>Субвенции бюджетам сельских поселений на выполнение передаваемых полномочий субъектов Российской Федерации</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0,1</w:t>
            </w:r>
          </w:p>
        </w:tc>
      </w:tr>
      <w:tr w:rsidR="00146754" w:rsidRPr="004D37AC" w:rsidTr="00146754">
        <w:trPr>
          <w:trHeight w:val="390"/>
        </w:trPr>
        <w:tc>
          <w:tcPr>
            <w:tcW w:w="2176" w:type="dxa"/>
            <w:tcBorders>
              <w:top w:val="nil"/>
              <w:left w:val="single" w:sz="4" w:space="0" w:color="auto"/>
              <w:bottom w:val="single" w:sz="4" w:space="0" w:color="auto"/>
              <w:right w:val="single" w:sz="4" w:space="0" w:color="auto"/>
            </w:tcBorders>
            <w:shd w:val="clear" w:color="auto" w:fill="auto"/>
            <w:vAlign w:val="bottom"/>
            <w:hideMark/>
          </w:tcPr>
          <w:p w:rsidR="00146754" w:rsidRPr="004D37AC" w:rsidRDefault="00146754" w:rsidP="004D37AC">
            <w:pPr>
              <w:rPr>
                <w:sz w:val="18"/>
                <w:szCs w:val="18"/>
              </w:rPr>
            </w:pPr>
            <w:r w:rsidRPr="004D37AC">
              <w:rPr>
                <w:sz w:val="18"/>
                <w:szCs w:val="18"/>
              </w:rPr>
              <w:t>2 02 49999 10 0000 151</w:t>
            </w:r>
          </w:p>
        </w:tc>
        <w:tc>
          <w:tcPr>
            <w:tcW w:w="7708" w:type="dxa"/>
            <w:gridSpan w:val="6"/>
            <w:tcBorders>
              <w:top w:val="nil"/>
              <w:left w:val="nil"/>
              <w:bottom w:val="single" w:sz="4" w:space="0" w:color="auto"/>
              <w:right w:val="single" w:sz="4" w:space="0" w:color="auto"/>
            </w:tcBorders>
            <w:shd w:val="clear" w:color="auto" w:fill="auto"/>
            <w:vAlign w:val="bottom"/>
            <w:hideMark/>
          </w:tcPr>
          <w:p w:rsidR="00146754" w:rsidRPr="004D37AC" w:rsidRDefault="00146754" w:rsidP="004D37AC">
            <w:pPr>
              <w:rPr>
                <w:sz w:val="18"/>
                <w:szCs w:val="18"/>
              </w:rPr>
            </w:pPr>
            <w:r w:rsidRPr="004D37AC">
              <w:rPr>
                <w:sz w:val="18"/>
                <w:szCs w:val="18"/>
              </w:rPr>
              <w:t>Прочие межбюджетные трансферты, передаваемые бюджетам сельских поселений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4 258,9</w:t>
            </w:r>
          </w:p>
        </w:tc>
      </w:tr>
      <w:tr w:rsidR="00146754" w:rsidRPr="004D37AC" w:rsidTr="00146754">
        <w:trPr>
          <w:trHeight w:val="255"/>
        </w:trPr>
        <w:tc>
          <w:tcPr>
            <w:tcW w:w="2176" w:type="dxa"/>
            <w:tcBorders>
              <w:top w:val="single" w:sz="4" w:space="0" w:color="auto"/>
              <w:left w:val="single" w:sz="4" w:space="0" w:color="auto"/>
              <w:bottom w:val="single" w:sz="4" w:space="0" w:color="auto"/>
              <w:right w:val="nil"/>
            </w:tcBorders>
            <w:shd w:val="clear" w:color="auto" w:fill="auto"/>
            <w:hideMark/>
          </w:tcPr>
          <w:p w:rsidR="00146754" w:rsidRPr="004D37AC" w:rsidRDefault="00146754" w:rsidP="004D37AC">
            <w:pPr>
              <w:rPr>
                <w:sz w:val="18"/>
                <w:szCs w:val="18"/>
              </w:rPr>
            </w:pPr>
            <w:r w:rsidRPr="004D37AC">
              <w:rPr>
                <w:sz w:val="18"/>
                <w:szCs w:val="18"/>
              </w:rPr>
              <w:t>2 07 00000 00 0000 180</w:t>
            </w:r>
          </w:p>
        </w:tc>
        <w:tc>
          <w:tcPr>
            <w:tcW w:w="7708" w:type="dxa"/>
            <w:gridSpan w:val="6"/>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ПРОЧИЕ БЕЗВОЗМЕЗДНЫЕ ПОСТУПЛЕНИЯ</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255"/>
        </w:trPr>
        <w:tc>
          <w:tcPr>
            <w:tcW w:w="2176" w:type="dxa"/>
            <w:tcBorders>
              <w:top w:val="single" w:sz="4" w:space="0" w:color="auto"/>
              <w:left w:val="single" w:sz="4" w:space="0" w:color="auto"/>
              <w:bottom w:val="single" w:sz="4" w:space="0" w:color="auto"/>
              <w:right w:val="nil"/>
            </w:tcBorders>
            <w:shd w:val="clear" w:color="auto" w:fill="auto"/>
            <w:hideMark/>
          </w:tcPr>
          <w:p w:rsidR="00146754" w:rsidRPr="004D37AC" w:rsidRDefault="00146754" w:rsidP="004D37AC">
            <w:pPr>
              <w:rPr>
                <w:sz w:val="18"/>
                <w:szCs w:val="18"/>
              </w:rPr>
            </w:pPr>
            <w:r w:rsidRPr="004D37AC">
              <w:rPr>
                <w:sz w:val="18"/>
                <w:szCs w:val="18"/>
              </w:rPr>
              <w:t>2 07 05030 10 0000 180</w:t>
            </w:r>
          </w:p>
        </w:tc>
        <w:tc>
          <w:tcPr>
            <w:tcW w:w="7708" w:type="dxa"/>
            <w:gridSpan w:val="6"/>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sz w:val="18"/>
                <w:szCs w:val="18"/>
              </w:rPr>
            </w:pPr>
            <w:r w:rsidRPr="004D37AC">
              <w:rPr>
                <w:sz w:val="18"/>
                <w:szCs w:val="18"/>
              </w:rPr>
              <w:t>Прочие безвозмездные поступления в бюджеты поселений</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255"/>
        </w:trPr>
        <w:tc>
          <w:tcPr>
            <w:tcW w:w="9884"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jc w:val="center"/>
              <w:rPr>
                <w:b/>
                <w:bCs/>
                <w:sz w:val="18"/>
                <w:szCs w:val="18"/>
              </w:rPr>
            </w:pPr>
            <w:r w:rsidRPr="004D37AC">
              <w:rPr>
                <w:b/>
                <w:bCs/>
                <w:sz w:val="18"/>
                <w:szCs w:val="18"/>
              </w:rPr>
              <w:t>ВСЕГО  ДОХОДОВ</w:t>
            </w:r>
          </w:p>
        </w:tc>
        <w:tc>
          <w:tcPr>
            <w:tcW w:w="99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right"/>
              <w:rPr>
                <w:b/>
                <w:bCs/>
                <w:sz w:val="18"/>
                <w:szCs w:val="18"/>
              </w:rPr>
            </w:pPr>
            <w:r w:rsidRPr="004D37AC">
              <w:rPr>
                <w:b/>
                <w:bCs/>
                <w:sz w:val="18"/>
                <w:szCs w:val="18"/>
              </w:rPr>
              <w:t>9 014,6</w:t>
            </w:r>
          </w:p>
        </w:tc>
      </w:tr>
      <w:tr w:rsidR="00146754" w:rsidRPr="004D37AC" w:rsidTr="00146754">
        <w:trPr>
          <w:trHeight w:val="255"/>
        </w:trPr>
        <w:tc>
          <w:tcPr>
            <w:tcW w:w="6371" w:type="dxa"/>
            <w:gridSpan w:val="2"/>
            <w:tcBorders>
              <w:top w:val="nil"/>
              <w:left w:val="nil"/>
              <w:right w:val="nil"/>
            </w:tcBorders>
            <w:shd w:val="clear" w:color="auto" w:fill="auto"/>
            <w:noWrap/>
            <w:vAlign w:val="bottom"/>
            <w:hideMark/>
          </w:tcPr>
          <w:p w:rsidR="00146754" w:rsidRPr="004D37AC" w:rsidRDefault="00146754" w:rsidP="004D37AC">
            <w:pPr>
              <w:rPr>
                <w:sz w:val="18"/>
                <w:szCs w:val="18"/>
              </w:rPr>
            </w:pPr>
          </w:p>
        </w:tc>
        <w:tc>
          <w:tcPr>
            <w:tcW w:w="428" w:type="dxa"/>
            <w:tcBorders>
              <w:top w:val="nil"/>
              <w:left w:val="nil"/>
              <w:right w:val="nil"/>
            </w:tcBorders>
            <w:shd w:val="clear" w:color="auto" w:fill="auto"/>
            <w:noWrap/>
            <w:vAlign w:val="bottom"/>
            <w:hideMark/>
          </w:tcPr>
          <w:p w:rsidR="00146754" w:rsidRPr="004D37AC" w:rsidRDefault="00146754" w:rsidP="004D37AC">
            <w:pPr>
              <w:rPr>
                <w:sz w:val="18"/>
                <w:szCs w:val="18"/>
              </w:rPr>
            </w:pPr>
          </w:p>
        </w:tc>
        <w:tc>
          <w:tcPr>
            <w:tcW w:w="709" w:type="dxa"/>
            <w:tcBorders>
              <w:top w:val="nil"/>
              <w:left w:val="nil"/>
              <w:right w:val="nil"/>
            </w:tcBorders>
            <w:shd w:val="clear" w:color="auto" w:fill="auto"/>
            <w:noWrap/>
            <w:vAlign w:val="bottom"/>
            <w:hideMark/>
          </w:tcPr>
          <w:p w:rsidR="00146754" w:rsidRPr="004D37AC" w:rsidRDefault="00146754" w:rsidP="004D37AC">
            <w:pPr>
              <w:rPr>
                <w:sz w:val="18"/>
                <w:szCs w:val="18"/>
              </w:rPr>
            </w:pPr>
          </w:p>
        </w:tc>
        <w:tc>
          <w:tcPr>
            <w:tcW w:w="1418" w:type="dxa"/>
            <w:tcBorders>
              <w:top w:val="nil"/>
              <w:left w:val="nil"/>
              <w:right w:val="nil"/>
            </w:tcBorders>
            <w:shd w:val="clear" w:color="auto" w:fill="auto"/>
            <w:noWrap/>
            <w:vAlign w:val="bottom"/>
            <w:hideMark/>
          </w:tcPr>
          <w:p w:rsidR="00146754" w:rsidRPr="004D37AC" w:rsidRDefault="00146754" w:rsidP="004D37AC">
            <w:pPr>
              <w:rPr>
                <w:sz w:val="18"/>
                <w:szCs w:val="18"/>
              </w:rPr>
            </w:pPr>
          </w:p>
        </w:tc>
        <w:tc>
          <w:tcPr>
            <w:tcW w:w="1949" w:type="dxa"/>
            <w:gridSpan w:val="3"/>
            <w:tcBorders>
              <w:top w:val="nil"/>
              <w:left w:val="nil"/>
              <w:right w:val="nil"/>
            </w:tcBorders>
            <w:shd w:val="clear" w:color="auto" w:fill="auto"/>
            <w:noWrap/>
            <w:vAlign w:val="bottom"/>
            <w:hideMark/>
          </w:tcPr>
          <w:p w:rsidR="00146754" w:rsidRPr="004D37AC" w:rsidRDefault="00146754" w:rsidP="004D37AC">
            <w:pPr>
              <w:jc w:val="right"/>
              <w:rPr>
                <w:sz w:val="18"/>
                <w:szCs w:val="18"/>
              </w:rPr>
            </w:pPr>
            <w:r w:rsidRPr="004D37AC">
              <w:rPr>
                <w:sz w:val="18"/>
                <w:szCs w:val="18"/>
              </w:rPr>
              <w:t>Приложение 5</w:t>
            </w:r>
          </w:p>
        </w:tc>
      </w:tr>
      <w:tr w:rsidR="00146754" w:rsidRPr="004D37AC" w:rsidTr="00146754">
        <w:trPr>
          <w:trHeight w:val="945"/>
        </w:trPr>
        <w:tc>
          <w:tcPr>
            <w:tcW w:w="10875" w:type="dxa"/>
            <w:gridSpan w:val="8"/>
            <w:vMerge w:val="restart"/>
            <w:shd w:val="clear" w:color="auto" w:fill="auto"/>
            <w:hideMark/>
          </w:tcPr>
          <w:p w:rsidR="00146754" w:rsidRPr="004D37AC" w:rsidRDefault="00146754" w:rsidP="004D37AC">
            <w:pPr>
              <w:jc w:val="center"/>
              <w:rPr>
                <w:b/>
                <w:bCs/>
                <w:sz w:val="18"/>
                <w:szCs w:val="18"/>
              </w:rPr>
            </w:pPr>
            <w:r w:rsidRPr="004D37AC">
              <w:rPr>
                <w:b/>
                <w:bCs/>
                <w:sz w:val="18"/>
                <w:szCs w:val="1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И НА ПЛАНОВЫЙ ПЕРИОД 2019</w:t>
            </w:r>
            <w:proofErr w:type="gramStart"/>
            <w:r w:rsidRPr="004D37AC">
              <w:rPr>
                <w:b/>
                <w:bCs/>
                <w:sz w:val="18"/>
                <w:szCs w:val="18"/>
              </w:rPr>
              <w:t xml:space="preserve"> И</w:t>
            </w:r>
            <w:proofErr w:type="gramEnd"/>
            <w:r w:rsidRPr="004D37AC">
              <w:rPr>
                <w:b/>
                <w:bCs/>
                <w:sz w:val="18"/>
                <w:szCs w:val="18"/>
              </w:rPr>
              <w:t xml:space="preserve"> 2020 ГОДОВ</w:t>
            </w:r>
          </w:p>
          <w:p w:rsidR="00146754" w:rsidRPr="004D37AC" w:rsidRDefault="00146754" w:rsidP="004D37AC">
            <w:pPr>
              <w:jc w:val="right"/>
              <w:rPr>
                <w:b/>
                <w:bCs/>
                <w:sz w:val="18"/>
                <w:szCs w:val="18"/>
              </w:rPr>
            </w:pPr>
            <w:r w:rsidRPr="004D37AC">
              <w:rPr>
                <w:sz w:val="18"/>
                <w:szCs w:val="18"/>
              </w:rPr>
              <w:t>Таблица 1</w:t>
            </w:r>
          </w:p>
          <w:p w:rsidR="00146754" w:rsidRPr="004D37AC" w:rsidRDefault="00146754" w:rsidP="004D37AC">
            <w:pPr>
              <w:jc w:val="right"/>
              <w:rPr>
                <w:sz w:val="18"/>
                <w:szCs w:val="18"/>
              </w:rPr>
            </w:pPr>
          </w:p>
        </w:tc>
      </w:tr>
      <w:tr w:rsidR="00146754" w:rsidRPr="004D37AC" w:rsidTr="00146754">
        <w:trPr>
          <w:trHeight w:val="481"/>
        </w:trPr>
        <w:tc>
          <w:tcPr>
            <w:tcW w:w="10875" w:type="dxa"/>
            <w:gridSpan w:val="8"/>
            <w:vMerge/>
            <w:vAlign w:val="center"/>
            <w:hideMark/>
          </w:tcPr>
          <w:p w:rsidR="00146754" w:rsidRPr="004D37AC" w:rsidRDefault="00146754" w:rsidP="004D37AC">
            <w:pPr>
              <w:rPr>
                <w:b/>
                <w:bCs/>
                <w:sz w:val="18"/>
                <w:szCs w:val="18"/>
              </w:rPr>
            </w:pPr>
          </w:p>
        </w:tc>
      </w:tr>
      <w:tr w:rsidR="00146754" w:rsidRPr="004D37AC" w:rsidTr="00146754">
        <w:trPr>
          <w:trHeight w:val="481"/>
        </w:trPr>
        <w:tc>
          <w:tcPr>
            <w:tcW w:w="10875" w:type="dxa"/>
            <w:gridSpan w:val="8"/>
            <w:vMerge/>
            <w:vAlign w:val="center"/>
            <w:hideMark/>
          </w:tcPr>
          <w:p w:rsidR="00146754" w:rsidRPr="004D37AC" w:rsidRDefault="00146754" w:rsidP="004D37AC">
            <w:pPr>
              <w:rPr>
                <w:b/>
                <w:bCs/>
                <w:sz w:val="18"/>
                <w:szCs w:val="18"/>
              </w:rPr>
            </w:pPr>
          </w:p>
        </w:tc>
      </w:tr>
      <w:tr w:rsidR="00146754" w:rsidRPr="004D37AC" w:rsidTr="00146754">
        <w:trPr>
          <w:trHeight w:val="481"/>
        </w:trPr>
        <w:tc>
          <w:tcPr>
            <w:tcW w:w="10875" w:type="dxa"/>
            <w:gridSpan w:val="8"/>
            <w:vMerge w:val="restart"/>
            <w:shd w:val="clear" w:color="auto" w:fill="auto"/>
            <w:vAlign w:val="bottom"/>
            <w:hideMark/>
          </w:tcPr>
          <w:p w:rsidR="00146754" w:rsidRPr="004D37AC" w:rsidRDefault="00146754" w:rsidP="004D37AC">
            <w:pPr>
              <w:jc w:val="center"/>
              <w:rPr>
                <w:b/>
                <w:bCs/>
                <w:sz w:val="18"/>
                <w:szCs w:val="18"/>
              </w:rPr>
            </w:pPr>
            <w:r w:rsidRPr="004D37AC">
              <w:rPr>
                <w:b/>
                <w:bCs/>
                <w:sz w:val="18"/>
                <w:szCs w:val="18"/>
              </w:rPr>
              <w:t xml:space="preserve">Распределение бюджетных ассигнований по разделам, подразделам, целевым статьям (муниципальным программам и </w:t>
            </w:r>
            <w:proofErr w:type="spellStart"/>
            <w:r w:rsidRPr="004D37AC">
              <w:rPr>
                <w:b/>
                <w:bCs/>
                <w:sz w:val="18"/>
                <w:szCs w:val="18"/>
              </w:rPr>
              <w:t>непрограммным</w:t>
            </w:r>
            <w:proofErr w:type="spellEnd"/>
            <w:r w:rsidRPr="004D37AC">
              <w:rPr>
                <w:b/>
                <w:bCs/>
                <w:sz w:val="18"/>
                <w:szCs w:val="18"/>
              </w:rPr>
              <w:t xml:space="preserve"> направлениям деятельности), группам и подгруппам </w:t>
            </w:r>
            <w:proofErr w:type="gramStart"/>
            <w:r w:rsidRPr="004D37AC">
              <w:rPr>
                <w:b/>
                <w:bCs/>
                <w:sz w:val="18"/>
                <w:szCs w:val="18"/>
              </w:rPr>
              <w:t>видов расходов классификации расходов бюджетов</w:t>
            </w:r>
            <w:proofErr w:type="gramEnd"/>
            <w:r w:rsidRPr="004D37AC">
              <w:rPr>
                <w:b/>
                <w:bCs/>
                <w:sz w:val="18"/>
                <w:szCs w:val="18"/>
              </w:rPr>
              <w:t xml:space="preserve"> на 2018 год</w:t>
            </w:r>
          </w:p>
        </w:tc>
      </w:tr>
      <w:tr w:rsidR="00146754" w:rsidRPr="004D37AC" w:rsidTr="00146754">
        <w:trPr>
          <w:trHeight w:val="481"/>
        </w:trPr>
        <w:tc>
          <w:tcPr>
            <w:tcW w:w="10875" w:type="dxa"/>
            <w:gridSpan w:val="8"/>
            <w:vMerge/>
            <w:vAlign w:val="center"/>
            <w:hideMark/>
          </w:tcPr>
          <w:p w:rsidR="00146754" w:rsidRPr="004D37AC" w:rsidRDefault="00146754" w:rsidP="004D37AC">
            <w:pPr>
              <w:rPr>
                <w:b/>
                <w:bCs/>
                <w:sz w:val="18"/>
                <w:szCs w:val="18"/>
              </w:rPr>
            </w:pPr>
          </w:p>
        </w:tc>
      </w:tr>
      <w:tr w:rsidR="00146754" w:rsidRPr="004D37AC" w:rsidTr="00146754">
        <w:trPr>
          <w:trHeight w:val="510"/>
        </w:trPr>
        <w:tc>
          <w:tcPr>
            <w:tcW w:w="10875" w:type="dxa"/>
            <w:gridSpan w:val="8"/>
            <w:vMerge/>
            <w:vAlign w:val="center"/>
            <w:hideMark/>
          </w:tcPr>
          <w:p w:rsidR="00146754" w:rsidRPr="004D37AC" w:rsidRDefault="00146754" w:rsidP="004D37AC">
            <w:pPr>
              <w:rPr>
                <w:b/>
                <w:bCs/>
                <w:sz w:val="18"/>
                <w:szCs w:val="18"/>
              </w:rPr>
            </w:pPr>
          </w:p>
        </w:tc>
      </w:tr>
      <w:tr w:rsidR="00146754" w:rsidRPr="004D37AC" w:rsidTr="00146754">
        <w:trPr>
          <w:trHeight w:val="255"/>
        </w:trPr>
        <w:tc>
          <w:tcPr>
            <w:tcW w:w="6371" w:type="dxa"/>
            <w:gridSpan w:val="2"/>
            <w:tcBorders>
              <w:left w:val="nil"/>
              <w:bottom w:val="nil"/>
              <w:right w:val="nil"/>
            </w:tcBorders>
            <w:shd w:val="clear" w:color="auto" w:fill="auto"/>
            <w:noWrap/>
            <w:vAlign w:val="bottom"/>
            <w:hideMark/>
          </w:tcPr>
          <w:p w:rsidR="00146754" w:rsidRPr="004D37AC" w:rsidRDefault="00146754" w:rsidP="004D37AC">
            <w:pPr>
              <w:jc w:val="center"/>
              <w:rPr>
                <w:b/>
                <w:bCs/>
                <w:sz w:val="18"/>
                <w:szCs w:val="18"/>
              </w:rPr>
            </w:pPr>
          </w:p>
        </w:tc>
        <w:tc>
          <w:tcPr>
            <w:tcW w:w="428" w:type="dxa"/>
            <w:tcBorders>
              <w:left w:val="nil"/>
              <w:bottom w:val="nil"/>
              <w:right w:val="nil"/>
            </w:tcBorders>
            <w:shd w:val="clear" w:color="auto" w:fill="auto"/>
            <w:noWrap/>
            <w:vAlign w:val="bottom"/>
            <w:hideMark/>
          </w:tcPr>
          <w:p w:rsidR="00146754" w:rsidRPr="004D37AC" w:rsidRDefault="00146754" w:rsidP="004D37AC">
            <w:pPr>
              <w:rPr>
                <w:sz w:val="18"/>
                <w:szCs w:val="18"/>
              </w:rPr>
            </w:pPr>
          </w:p>
        </w:tc>
        <w:tc>
          <w:tcPr>
            <w:tcW w:w="709" w:type="dxa"/>
            <w:tcBorders>
              <w:left w:val="nil"/>
              <w:bottom w:val="nil"/>
              <w:right w:val="nil"/>
            </w:tcBorders>
            <w:shd w:val="clear" w:color="auto" w:fill="auto"/>
            <w:noWrap/>
            <w:vAlign w:val="bottom"/>
            <w:hideMark/>
          </w:tcPr>
          <w:p w:rsidR="00146754" w:rsidRPr="004D37AC" w:rsidRDefault="00146754" w:rsidP="004D37AC">
            <w:pPr>
              <w:rPr>
                <w:sz w:val="18"/>
                <w:szCs w:val="18"/>
              </w:rPr>
            </w:pPr>
          </w:p>
        </w:tc>
        <w:tc>
          <w:tcPr>
            <w:tcW w:w="1418" w:type="dxa"/>
            <w:tcBorders>
              <w:left w:val="nil"/>
              <w:bottom w:val="nil"/>
              <w:right w:val="nil"/>
            </w:tcBorders>
            <w:shd w:val="clear" w:color="auto" w:fill="auto"/>
            <w:noWrap/>
            <w:vAlign w:val="bottom"/>
            <w:hideMark/>
          </w:tcPr>
          <w:p w:rsidR="00146754" w:rsidRPr="004D37AC" w:rsidRDefault="00146754" w:rsidP="004D37AC">
            <w:pPr>
              <w:rPr>
                <w:sz w:val="18"/>
                <w:szCs w:val="18"/>
              </w:rPr>
            </w:pPr>
          </w:p>
        </w:tc>
        <w:tc>
          <w:tcPr>
            <w:tcW w:w="1949" w:type="dxa"/>
            <w:gridSpan w:val="3"/>
            <w:tcBorders>
              <w:left w:val="nil"/>
              <w:bottom w:val="nil"/>
              <w:right w:val="nil"/>
            </w:tcBorders>
            <w:shd w:val="clear" w:color="auto" w:fill="auto"/>
            <w:noWrap/>
            <w:vAlign w:val="bottom"/>
            <w:hideMark/>
          </w:tcPr>
          <w:p w:rsidR="00146754" w:rsidRPr="004D37AC" w:rsidRDefault="00146754" w:rsidP="004D37AC">
            <w:pPr>
              <w:jc w:val="right"/>
              <w:rPr>
                <w:rFonts w:ascii="Arial" w:hAnsi="Arial" w:cs="Arial"/>
                <w:sz w:val="18"/>
                <w:szCs w:val="18"/>
              </w:rPr>
            </w:pPr>
            <w:r w:rsidRPr="004D37AC">
              <w:rPr>
                <w:rFonts w:ascii="Arial" w:hAnsi="Arial" w:cs="Arial"/>
                <w:sz w:val="18"/>
                <w:szCs w:val="18"/>
              </w:rPr>
              <w:t>тыс. рублей</w:t>
            </w:r>
          </w:p>
        </w:tc>
      </w:tr>
      <w:tr w:rsidR="00146754" w:rsidRPr="004D37AC" w:rsidTr="00146754">
        <w:trPr>
          <w:trHeight w:val="645"/>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Наименование</w:t>
            </w:r>
          </w:p>
        </w:tc>
        <w:tc>
          <w:tcPr>
            <w:tcW w:w="42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РЗ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proofErr w:type="gramStart"/>
            <w:r w:rsidRPr="004D37AC">
              <w:rPr>
                <w:sz w:val="18"/>
                <w:szCs w:val="18"/>
              </w:rPr>
              <w:t>ПР</w:t>
            </w:r>
            <w:proofErr w:type="gramEnd"/>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ЦСР</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ВР</w:t>
            </w:r>
          </w:p>
        </w:tc>
        <w:tc>
          <w:tcPr>
            <w:tcW w:w="1241" w:type="dxa"/>
            <w:gridSpan w:val="2"/>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Сумма</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Общегосударственные вопросы</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3 204,3</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Функционирование высшего должностного лица субъекта Российской Федерации и муниципального образования</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560,3</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560,3</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Глава муниципального образования</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99.0.00.03110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560,3</w:t>
            </w:r>
          </w:p>
        </w:tc>
      </w:tr>
      <w:tr w:rsidR="00146754" w:rsidRPr="004D37AC" w:rsidTr="00146754">
        <w:trPr>
          <w:trHeight w:val="76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99.0.00.03110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560,3</w:t>
            </w:r>
          </w:p>
        </w:tc>
      </w:tr>
      <w:tr w:rsidR="00146754" w:rsidRPr="004D37AC" w:rsidTr="00146754">
        <w:trPr>
          <w:trHeight w:val="268"/>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государственных (муниципальных) органов</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99.0.00.03110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560,3</w:t>
            </w:r>
          </w:p>
        </w:tc>
      </w:tr>
      <w:tr w:rsidR="00146754" w:rsidRPr="004D37AC" w:rsidTr="00146754">
        <w:trPr>
          <w:trHeight w:val="960"/>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04</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2 397,0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lastRenderedPageBreak/>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2 397,0</w:t>
            </w:r>
          </w:p>
        </w:tc>
      </w:tr>
      <w:tr w:rsidR="00146754" w:rsidRPr="004D37AC" w:rsidTr="00146754">
        <w:trPr>
          <w:trHeight w:val="336"/>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по оплате труда работников государственных  органов</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99.0.00.00110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1 728,9</w:t>
            </w:r>
          </w:p>
        </w:tc>
      </w:tr>
      <w:tr w:rsidR="00146754" w:rsidRPr="004D37AC" w:rsidTr="00146754">
        <w:trPr>
          <w:trHeight w:val="867"/>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1 728,9</w:t>
            </w:r>
          </w:p>
        </w:tc>
      </w:tr>
      <w:tr w:rsidR="00146754" w:rsidRPr="004D37AC" w:rsidTr="00146754">
        <w:trPr>
          <w:trHeight w:val="497"/>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государственных (муниципальных) органов</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1 728,9</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обеспечение функций государственных органов</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628,9</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615,6</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615,6</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13,3</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13,3</w:t>
            </w:r>
          </w:p>
        </w:tc>
      </w:tr>
      <w:tr w:rsidR="00146754" w:rsidRPr="004D37AC" w:rsidTr="00146754">
        <w:trPr>
          <w:trHeight w:val="642"/>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Мероприятия по решению вопросов в сфере административных правонарушений</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99.0.00.70190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0,1</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99.0.00.70190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0,1</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99.0.00.70190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0,1</w:t>
            </w:r>
          </w:p>
        </w:tc>
      </w:tr>
      <w:tr w:rsidR="00146754" w:rsidRPr="004D37AC" w:rsidTr="00146754">
        <w:trPr>
          <w:trHeight w:val="757"/>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39,1</w:t>
            </w:r>
          </w:p>
        </w:tc>
      </w:tr>
      <w:tr w:rsidR="00146754" w:rsidRPr="004D37AC" w:rsidTr="00146754">
        <w:trPr>
          <w:trHeight w:val="83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nil"/>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39,1</w:t>
            </w:r>
          </w:p>
        </w:tc>
      </w:tr>
      <w:tr w:rsidR="00146754" w:rsidRPr="004D37AC" w:rsidTr="00146754">
        <w:trPr>
          <w:trHeight w:val="484"/>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государственных (муниципальных) органов</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418" w:type="dxa"/>
            <w:tcBorders>
              <w:top w:val="nil"/>
              <w:left w:val="nil"/>
              <w:bottom w:val="nil"/>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39,1</w:t>
            </w:r>
          </w:p>
        </w:tc>
      </w:tr>
      <w:tr w:rsidR="00146754" w:rsidRPr="004D37AC" w:rsidTr="00146754">
        <w:trPr>
          <w:trHeight w:val="689"/>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20,5</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06</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20,5</w:t>
            </w:r>
          </w:p>
        </w:tc>
      </w:tr>
      <w:tr w:rsidR="00146754" w:rsidRPr="004D37AC" w:rsidTr="00146754">
        <w:trPr>
          <w:trHeight w:val="360"/>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межбюджетные трансферты бюджетам бюджетной системы</w:t>
            </w:r>
          </w:p>
        </w:tc>
        <w:tc>
          <w:tcPr>
            <w:tcW w:w="428" w:type="dxa"/>
            <w:tcBorders>
              <w:top w:val="nil"/>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06</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99.0.00.00500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20,5</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Межбюджетные трансферты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06</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99.0.00.00500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500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20,5</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межбюджетные трансферты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06</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99.0.00.00500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540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20,5</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Резервные фонды</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11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9,9</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9,9</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Резервные фонды местных администраций</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99.0.00.20550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9,9</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99.0.00.20550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9,9</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Резервные средства</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99.0.00.20550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870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9,9</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Другие общегосударственные вопросы</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13</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216,6</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216,6</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Оценка недвижимости, признание прав и регулирование отношений по государственной собственности</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120,2</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120,2</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120,2</w:t>
            </w:r>
          </w:p>
        </w:tc>
      </w:tr>
      <w:tr w:rsidR="00146754" w:rsidRPr="004D37AC" w:rsidTr="00146754">
        <w:trPr>
          <w:trHeight w:val="319"/>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Выполнение других обязательств государства</w:t>
            </w:r>
          </w:p>
        </w:tc>
        <w:tc>
          <w:tcPr>
            <w:tcW w:w="42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96,4</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74,4</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74,4</w:t>
            </w:r>
          </w:p>
        </w:tc>
      </w:tr>
      <w:tr w:rsidR="00146754" w:rsidRPr="004D37AC" w:rsidTr="00146754">
        <w:trPr>
          <w:trHeight w:val="420"/>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Социальное обеспечение и иные выплаты населению</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nil"/>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300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450"/>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выплаты населению</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360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Национальная оборона</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02</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89,6</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Мобилизационная и вневойсковая подготовка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89,6</w:t>
            </w:r>
          </w:p>
        </w:tc>
      </w:tr>
      <w:tr w:rsidR="00146754" w:rsidRPr="004D37AC" w:rsidTr="00146754">
        <w:trPr>
          <w:trHeight w:val="31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89,6</w:t>
            </w:r>
          </w:p>
        </w:tc>
      </w:tr>
      <w:tr w:rsidR="00146754" w:rsidRPr="004D37AC" w:rsidTr="00146754">
        <w:trPr>
          <w:trHeight w:val="271"/>
        </w:trPr>
        <w:tc>
          <w:tcPr>
            <w:tcW w:w="6371" w:type="dxa"/>
            <w:gridSpan w:val="2"/>
            <w:tcBorders>
              <w:top w:val="single" w:sz="4" w:space="0" w:color="auto"/>
              <w:left w:val="single" w:sz="4" w:space="0" w:color="auto"/>
              <w:bottom w:val="nil"/>
              <w:right w:val="nil"/>
            </w:tcBorders>
            <w:shd w:val="clear" w:color="auto" w:fill="auto"/>
            <w:hideMark/>
          </w:tcPr>
          <w:p w:rsidR="00146754" w:rsidRPr="004D37AC" w:rsidRDefault="00146754" w:rsidP="004D37AC">
            <w:pPr>
              <w:rPr>
                <w:sz w:val="18"/>
                <w:szCs w:val="18"/>
              </w:rPr>
            </w:pPr>
            <w:r w:rsidRPr="004D37AC">
              <w:rPr>
                <w:sz w:val="18"/>
                <w:szCs w:val="18"/>
              </w:rPr>
              <w:t xml:space="preserve">Субвенции на осуществление первичного воинского учета на территориях, где отсутствуют военные комиссариаты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hideMark/>
          </w:tcPr>
          <w:p w:rsidR="00146754" w:rsidRPr="004D37AC" w:rsidRDefault="00146754" w:rsidP="004D37AC">
            <w:pPr>
              <w:rPr>
                <w:sz w:val="18"/>
                <w:szCs w:val="18"/>
              </w:rPr>
            </w:pPr>
            <w:r w:rsidRPr="004D37AC">
              <w:rPr>
                <w:sz w:val="18"/>
                <w:szCs w:val="18"/>
              </w:rPr>
              <w:t>99.0.00.51180</w:t>
            </w:r>
          </w:p>
        </w:tc>
        <w:tc>
          <w:tcPr>
            <w:tcW w:w="708" w:type="dxa"/>
            <w:tcBorders>
              <w:top w:val="single" w:sz="4" w:space="0" w:color="auto"/>
              <w:left w:val="single" w:sz="4" w:space="0" w:color="auto"/>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hideMark/>
          </w:tcPr>
          <w:p w:rsidR="00146754" w:rsidRPr="004D37AC" w:rsidRDefault="00146754" w:rsidP="004D37AC">
            <w:pPr>
              <w:jc w:val="right"/>
              <w:rPr>
                <w:sz w:val="18"/>
                <w:szCs w:val="18"/>
              </w:rPr>
            </w:pPr>
            <w:r w:rsidRPr="004D37AC">
              <w:rPr>
                <w:sz w:val="18"/>
                <w:szCs w:val="18"/>
              </w:rPr>
              <w:t>89,6</w:t>
            </w:r>
          </w:p>
        </w:tc>
      </w:tr>
      <w:tr w:rsidR="00146754" w:rsidRPr="004D37AC" w:rsidTr="00146754">
        <w:trPr>
          <w:trHeight w:val="50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84,9</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по оплате труда работников государственных (муниципальных органов) органов</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84,9</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4,7</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4,7</w:t>
            </w:r>
          </w:p>
        </w:tc>
      </w:tr>
      <w:tr w:rsidR="00146754" w:rsidRPr="004D37AC" w:rsidTr="00146754">
        <w:trPr>
          <w:trHeight w:val="2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Национальная безопасность и правоохранительная деятельность</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36,0</w:t>
            </w:r>
          </w:p>
        </w:tc>
      </w:tr>
      <w:tr w:rsidR="00146754" w:rsidRPr="004D37AC" w:rsidTr="00146754">
        <w:trPr>
          <w:trHeight w:val="557"/>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Защита населения и территории от чрезвычайных ситуаций природного и техногенного характера, гражданская оборона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20,0</w:t>
            </w:r>
          </w:p>
        </w:tc>
      </w:tr>
      <w:tr w:rsidR="00146754" w:rsidRPr="004D37AC" w:rsidTr="00146754">
        <w:trPr>
          <w:trHeight w:val="37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97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99.0.00.02180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458"/>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99.0.00.02180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99.0.00.02180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w:t>
            </w:r>
          </w:p>
        </w:tc>
      </w:tr>
      <w:tr w:rsidR="00146754" w:rsidRPr="004D37AC" w:rsidTr="00146754">
        <w:trPr>
          <w:trHeight w:val="204"/>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Обеспечение пожарной безопасности</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10</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16,0</w:t>
            </w:r>
          </w:p>
        </w:tc>
      </w:tr>
      <w:tr w:rsidR="00146754" w:rsidRPr="004D37AC" w:rsidTr="00146754">
        <w:trPr>
          <w:trHeight w:val="391"/>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16,0</w:t>
            </w:r>
          </w:p>
        </w:tc>
      </w:tr>
      <w:tr w:rsidR="00146754" w:rsidRPr="004D37AC" w:rsidTr="00146754">
        <w:trPr>
          <w:trHeight w:val="1262"/>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99.0.00.70330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15,2</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99.0.00.70330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15,2</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99.0.00.70330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15,2</w:t>
            </w:r>
          </w:p>
        </w:tc>
      </w:tr>
      <w:tr w:rsidR="00146754" w:rsidRPr="004D37AC" w:rsidTr="00146754">
        <w:trPr>
          <w:trHeight w:val="1472"/>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
        </w:tc>
        <w:tc>
          <w:tcPr>
            <w:tcW w:w="428"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99.0.00.S0330</w:t>
            </w:r>
          </w:p>
        </w:tc>
        <w:tc>
          <w:tcPr>
            <w:tcW w:w="708" w:type="dxa"/>
            <w:tcBorders>
              <w:top w:val="nil"/>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0,8</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99.0.00.S0330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0,8</w:t>
            </w:r>
          </w:p>
        </w:tc>
      </w:tr>
      <w:tr w:rsidR="00146754" w:rsidRPr="004D37AC" w:rsidTr="00146754">
        <w:trPr>
          <w:trHeight w:val="467"/>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99.0.00.S0330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0,8</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Национальная экономика</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04</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 </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2 012,6</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Дорожное хозяйство (дорожные фонды)</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04</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09</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2 012,6</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Муниципальная программа "Дорожное хозяйство в Верх-Коенском сельсовете на 2015-2020 годы"</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52.0.00.00000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2 012,6</w:t>
            </w:r>
          </w:p>
        </w:tc>
      </w:tr>
      <w:tr w:rsidR="00146754" w:rsidRPr="004D37AC" w:rsidTr="00146754">
        <w:trPr>
          <w:trHeight w:val="663"/>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52.1.00.00000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713,1</w:t>
            </w:r>
          </w:p>
        </w:tc>
      </w:tr>
      <w:tr w:rsidR="00146754" w:rsidRPr="004D37AC" w:rsidTr="00146754">
        <w:trPr>
          <w:trHeight w:val="111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52.1.00.04160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200,0</w:t>
            </w:r>
          </w:p>
        </w:tc>
      </w:tr>
      <w:tr w:rsidR="00146754" w:rsidRPr="004D37AC" w:rsidTr="00146754">
        <w:trPr>
          <w:trHeight w:val="50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Закупка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52.1.00.04160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200,0</w:t>
            </w:r>
          </w:p>
        </w:tc>
      </w:tr>
      <w:tr w:rsidR="00146754" w:rsidRPr="004D37AC" w:rsidTr="00146754">
        <w:trPr>
          <w:trHeight w:val="27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52.1.00.04160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200,0</w:t>
            </w:r>
          </w:p>
        </w:tc>
      </w:tr>
      <w:tr w:rsidR="00146754" w:rsidRPr="004D37AC" w:rsidTr="00146754">
        <w:trPr>
          <w:trHeight w:val="416"/>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D37AC">
              <w:rPr>
                <w:sz w:val="18"/>
                <w:szCs w:val="18"/>
              </w:rPr>
              <w:t>"з</w:t>
            </w:r>
            <w:proofErr w:type="gramEnd"/>
            <w:r w:rsidRPr="004D37AC">
              <w:rPr>
                <w:sz w:val="18"/>
                <w:szCs w:val="18"/>
              </w:rPr>
              <w:t>а счет акцизов</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52.1.00.06070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513,1</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52.1.00.06070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513,1</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52.1.00.06070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513,1</w:t>
            </w:r>
          </w:p>
        </w:tc>
      </w:tr>
      <w:tr w:rsidR="00146754" w:rsidRPr="004D37AC" w:rsidTr="00146754">
        <w:trPr>
          <w:trHeight w:val="673"/>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52.2.00.00000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1 299,5</w:t>
            </w:r>
          </w:p>
        </w:tc>
      </w:tr>
      <w:tr w:rsidR="00146754" w:rsidRPr="004D37AC" w:rsidTr="00146754">
        <w:trPr>
          <w:trHeight w:val="510"/>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Мероприятия по организации уличного освещения</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52.2.01.00000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289,5</w:t>
            </w:r>
          </w:p>
        </w:tc>
      </w:tr>
      <w:tr w:rsidR="00146754" w:rsidRPr="004D37AC" w:rsidTr="00146754">
        <w:trPr>
          <w:trHeight w:val="733"/>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04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52.2.01.06070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289,5</w:t>
            </w:r>
          </w:p>
        </w:tc>
      </w:tr>
      <w:tr w:rsidR="00146754" w:rsidRPr="004D37AC" w:rsidTr="00146754">
        <w:trPr>
          <w:trHeight w:val="67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52.2.01.06070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289,5</w:t>
            </w:r>
          </w:p>
        </w:tc>
      </w:tr>
      <w:tr w:rsidR="00146754" w:rsidRPr="004D37AC" w:rsidTr="00146754">
        <w:trPr>
          <w:trHeight w:val="510"/>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52.2.01.06070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289,5</w:t>
            </w:r>
          </w:p>
        </w:tc>
      </w:tr>
      <w:tr w:rsidR="00146754" w:rsidRPr="004D37AC" w:rsidTr="00146754">
        <w:trPr>
          <w:trHeight w:val="483"/>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nil"/>
              <w:right w:val="nil"/>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52.2.02.00000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1 010,0</w:t>
            </w:r>
          </w:p>
        </w:tc>
      </w:tr>
      <w:tr w:rsidR="00146754" w:rsidRPr="004D37AC" w:rsidTr="00146754">
        <w:trPr>
          <w:trHeight w:val="1128"/>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52.2.02.04160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30,0</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52.2.02.04160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30,0</w:t>
            </w:r>
          </w:p>
        </w:tc>
      </w:tr>
      <w:tr w:rsidR="00146754" w:rsidRPr="004D37AC" w:rsidTr="00146754">
        <w:trPr>
          <w:trHeight w:val="363"/>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52.2.02.04160</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30,0</w:t>
            </w:r>
          </w:p>
        </w:tc>
      </w:tr>
      <w:tr w:rsidR="00146754" w:rsidRPr="004D37AC" w:rsidTr="00146754">
        <w:trPr>
          <w:trHeight w:val="960"/>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52.2.02.70760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931,0</w:t>
            </w:r>
          </w:p>
        </w:tc>
      </w:tr>
      <w:tr w:rsidR="00146754" w:rsidRPr="004D37AC" w:rsidTr="00146754">
        <w:trPr>
          <w:trHeight w:val="341"/>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52.2.02.70760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931,0</w:t>
            </w:r>
          </w:p>
        </w:tc>
      </w:tr>
      <w:tr w:rsidR="00146754" w:rsidRPr="004D37AC" w:rsidTr="00146754">
        <w:trPr>
          <w:trHeight w:val="447"/>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52.2.02.70760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931,0</w:t>
            </w:r>
          </w:p>
        </w:tc>
      </w:tr>
      <w:tr w:rsidR="00146754" w:rsidRPr="004D37AC" w:rsidTr="00146754">
        <w:trPr>
          <w:trHeight w:val="951"/>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52.2.02.S0760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49,0</w:t>
            </w:r>
          </w:p>
        </w:tc>
      </w:tr>
      <w:tr w:rsidR="00146754" w:rsidRPr="004D37AC" w:rsidTr="00146754">
        <w:trPr>
          <w:trHeight w:val="425"/>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52.2.02.S0760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49,0</w:t>
            </w:r>
          </w:p>
        </w:tc>
      </w:tr>
      <w:tr w:rsidR="00146754" w:rsidRPr="004D37AC" w:rsidTr="00146754">
        <w:trPr>
          <w:trHeight w:val="67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52.2.02.S0760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49,0</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Жилищно-коммунальное хозяйство</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335,0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Жилищное хозяйство</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расходов</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37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мероприятия  в области жилищного хозяйства</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99.0.00.08270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306"/>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99.0.00.08270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540"/>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99.0.00.08270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319"/>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Коммунальное хозяйство</w:t>
            </w:r>
          </w:p>
        </w:tc>
        <w:tc>
          <w:tcPr>
            <w:tcW w:w="42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02</w:t>
            </w:r>
          </w:p>
        </w:tc>
        <w:tc>
          <w:tcPr>
            <w:tcW w:w="1418"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237,0</w:t>
            </w:r>
          </w:p>
        </w:tc>
      </w:tr>
      <w:tr w:rsidR="00146754" w:rsidRPr="004D37AC" w:rsidTr="00146754">
        <w:trPr>
          <w:trHeight w:val="480"/>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расходов</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237,0</w:t>
            </w:r>
          </w:p>
        </w:tc>
      </w:tr>
      <w:tr w:rsidR="00146754" w:rsidRPr="004D37AC" w:rsidTr="00146754">
        <w:trPr>
          <w:trHeight w:val="495"/>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Мероприятия по газификации за счет средств местного бюджета</w:t>
            </w:r>
          </w:p>
        </w:tc>
        <w:tc>
          <w:tcPr>
            <w:tcW w:w="428"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237,0</w:t>
            </w:r>
          </w:p>
        </w:tc>
      </w:tr>
      <w:tr w:rsidR="00146754" w:rsidRPr="004D37AC" w:rsidTr="00146754">
        <w:trPr>
          <w:trHeight w:val="642"/>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132,0</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132,0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105,0</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105,0</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Благоустройство</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05</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03</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92,0</w:t>
            </w:r>
          </w:p>
        </w:tc>
      </w:tr>
      <w:tr w:rsidR="00146754" w:rsidRPr="004D37AC" w:rsidTr="00146754">
        <w:trPr>
          <w:trHeight w:val="461"/>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Муниципальная программа "Благоустройство территории Верх-Коенского сельсовета на 2018-2020 годы"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92,0</w:t>
            </w:r>
          </w:p>
        </w:tc>
      </w:tr>
      <w:tr w:rsidR="00146754" w:rsidRPr="004D37AC" w:rsidTr="00146754">
        <w:trPr>
          <w:trHeight w:val="69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56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58.3.00.04000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58.3.00.04000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 xml:space="preserve">Иные закупки товаров, работ и услуг для обеспечения государственных </w:t>
            </w:r>
            <w:r w:rsidRPr="004D37AC">
              <w:rPr>
                <w:sz w:val="18"/>
                <w:szCs w:val="18"/>
              </w:rPr>
              <w:lastRenderedPageBreak/>
              <w:t>(муниципальных)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lastRenderedPageBreak/>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58.3.00.04000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6,0</w:t>
            </w:r>
          </w:p>
        </w:tc>
      </w:tr>
      <w:tr w:rsidR="00146754" w:rsidRPr="004D37AC" w:rsidTr="00146754">
        <w:trPr>
          <w:trHeight w:val="736"/>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58.4.00.05000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86,0</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58.4.00.05000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86,0</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58.4.00.05000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86,0</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Культура, кинематография</w:t>
            </w:r>
          </w:p>
        </w:tc>
        <w:tc>
          <w:tcPr>
            <w:tcW w:w="428"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418"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3 969,3</w:t>
            </w:r>
          </w:p>
        </w:tc>
      </w:tr>
      <w:tr w:rsidR="00146754" w:rsidRPr="004D37AC" w:rsidTr="00146754">
        <w:trPr>
          <w:trHeight w:val="319"/>
        </w:trPr>
        <w:tc>
          <w:tcPr>
            <w:tcW w:w="6371" w:type="dxa"/>
            <w:gridSpan w:val="2"/>
            <w:tcBorders>
              <w:top w:val="nil"/>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Культура</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08</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3 969,3</w:t>
            </w:r>
          </w:p>
        </w:tc>
      </w:tr>
      <w:tr w:rsidR="00146754" w:rsidRPr="004D37AC" w:rsidTr="00146754">
        <w:trPr>
          <w:trHeight w:val="600"/>
        </w:trPr>
        <w:tc>
          <w:tcPr>
            <w:tcW w:w="6371" w:type="dxa"/>
            <w:gridSpan w:val="2"/>
            <w:tcBorders>
              <w:top w:val="single" w:sz="4" w:space="0" w:color="auto"/>
              <w:left w:val="single" w:sz="4" w:space="0" w:color="auto"/>
              <w:bottom w:val="single" w:sz="4" w:space="0" w:color="auto"/>
              <w:right w:val="nil"/>
            </w:tcBorders>
            <w:shd w:val="clear" w:color="auto" w:fill="auto"/>
            <w:hideMark/>
          </w:tcPr>
          <w:p w:rsidR="00146754" w:rsidRPr="004D37AC" w:rsidRDefault="00146754" w:rsidP="004D37AC">
            <w:pPr>
              <w:rPr>
                <w:sz w:val="18"/>
                <w:szCs w:val="18"/>
              </w:rPr>
            </w:pPr>
            <w:r w:rsidRPr="004D37AC">
              <w:rPr>
                <w:sz w:val="18"/>
                <w:szCs w:val="18"/>
              </w:rPr>
              <w:t>Муниципальная программа "Сохранение и развитие культуры на территории Верх-Коенского сельсовета на 2015-2020годы"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3 882,3</w:t>
            </w:r>
          </w:p>
        </w:tc>
      </w:tr>
      <w:tr w:rsidR="00146754" w:rsidRPr="004D37AC" w:rsidTr="00146754">
        <w:trPr>
          <w:trHeight w:val="503"/>
        </w:trPr>
        <w:tc>
          <w:tcPr>
            <w:tcW w:w="6371" w:type="dxa"/>
            <w:gridSpan w:val="2"/>
            <w:tcBorders>
              <w:top w:val="single" w:sz="4" w:space="0" w:color="auto"/>
              <w:left w:val="single" w:sz="4" w:space="0" w:color="auto"/>
              <w:bottom w:val="single" w:sz="4" w:space="0" w:color="auto"/>
              <w:right w:val="nil"/>
            </w:tcBorders>
            <w:shd w:val="clear" w:color="auto" w:fill="auto"/>
            <w:hideMark/>
          </w:tcPr>
          <w:p w:rsidR="00146754" w:rsidRPr="004D37AC" w:rsidRDefault="00146754" w:rsidP="004D37AC">
            <w:pPr>
              <w:rPr>
                <w:sz w:val="18"/>
                <w:szCs w:val="18"/>
              </w:rPr>
            </w:pPr>
            <w:r w:rsidRPr="004D37AC">
              <w:rPr>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1 456,5</w:t>
            </w:r>
          </w:p>
        </w:tc>
      </w:tr>
      <w:tr w:rsidR="00146754" w:rsidRPr="004D37AC" w:rsidTr="00146754">
        <w:trPr>
          <w:trHeight w:val="797"/>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542,3</w:t>
            </w:r>
          </w:p>
        </w:tc>
      </w:tr>
      <w:tr w:rsidR="00146754" w:rsidRPr="004D37AC" w:rsidTr="00146754">
        <w:trPr>
          <w:trHeight w:val="375"/>
        </w:trPr>
        <w:tc>
          <w:tcPr>
            <w:tcW w:w="6371" w:type="dxa"/>
            <w:gridSpan w:val="2"/>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542,3</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880,7</w:t>
            </w:r>
          </w:p>
        </w:tc>
      </w:tr>
      <w:tr w:rsidR="00146754" w:rsidRPr="004D37AC" w:rsidTr="00146754">
        <w:trPr>
          <w:trHeight w:val="642"/>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880,7</w:t>
            </w:r>
          </w:p>
        </w:tc>
      </w:tr>
      <w:tr w:rsidR="00146754" w:rsidRPr="004D37AC" w:rsidTr="00146754">
        <w:trPr>
          <w:trHeight w:val="319"/>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33,5</w:t>
            </w:r>
          </w:p>
        </w:tc>
      </w:tr>
      <w:tr w:rsidR="00146754" w:rsidRPr="004D37AC" w:rsidTr="00146754">
        <w:trPr>
          <w:trHeight w:val="319"/>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33,5</w:t>
            </w:r>
          </w:p>
        </w:tc>
      </w:tr>
      <w:tr w:rsidR="00146754" w:rsidRPr="004D37AC" w:rsidTr="00146754">
        <w:trPr>
          <w:trHeight w:val="529"/>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428" w:type="dxa"/>
            <w:tcBorders>
              <w:top w:val="nil"/>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2 400,4</w:t>
            </w:r>
          </w:p>
        </w:tc>
      </w:tr>
      <w:tr w:rsidR="00146754" w:rsidRPr="004D37AC" w:rsidTr="00146754">
        <w:trPr>
          <w:trHeight w:val="681"/>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2 205,1</w:t>
            </w:r>
          </w:p>
        </w:tc>
      </w:tr>
      <w:tr w:rsidR="00146754" w:rsidRPr="004D37AC" w:rsidTr="00146754">
        <w:trPr>
          <w:trHeight w:val="319"/>
        </w:trPr>
        <w:tc>
          <w:tcPr>
            <w:tcW w:w="6371" w:type="dxa"/>
            <w:gridSpan w:val="2"/>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428"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2 205,1</w:t>
            </w:r>
          </w:p>
        </w:tc>
      </w:tr>
      <w:tr w:rsidR="00146754" w:rsidRPr="004D37AC" w:rsidTr="00146754">
        <w:trPr>
          <w:trHeight w:val="416"/>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195,3</w:t>
            </w:r>
          </w:p>
        </w:tc>
      </w:tr>
      <w:tr w:rsidR="00146754" w:rsidRPr="004D37AC" w:rsidTr="00146754">
        <w:trPr>
          <w:trHeight w:val="642"/>
        </w:trPr>
        <w:tc>
          <w:tcPr>
            <w:tcW w:w="6371" w:type="dxa"/>
            <w:gridSpan w:val="2"/>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195,3</w:t>
            </w:r>
          </w:p>
        </w:tc>
      </w:tr>
      <w:tr w:rsidR="00146754" w:rsidRPr="004D37AC" w:rsidTr="00146754">
        <w:trPr>
          <w:trHeight w:val="706"/>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59.0.00.S0510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25,4</w:t>
            </w:r>
          </w:p>
        </w:tc>
      </w:tr>
      <w:tr w:rsidR="00146754" w:rsidRPr="004D37AC" w:rsidTr="00146754">
        <w:trPr>
          <w:trHeight w:val="1065"/>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59.0.00.S0510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25,4</w:t>
            </w:r>
          </w:p>
        </w:tc>
      </w:tr>
      <w:tr w:rsidR="00146754" w:rsidRPr="004D37AC" w:rsidTr="00146754">
        <w:trPr>
          <w:trHeight w:val="267"/>
        </w:trPr>
        <w:tc>
          <w:tcPr>
            <w:tcW w:w="6371" w:type="dxa"/>
            <w:gridSpan w:val="2"/>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428"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59.0.00.S0510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25,4</w:t>
            </w:r>
          </w:p>
        </w:tc>
      </w:tr>
      <w:tr w:rsidR="00146754" w:rsidRPr="004D37AC" w:rsidTr="00146754">
        <w:trPr>
          <w:trHeight w:val="272"/>
        </w:trPr>
        <w:tc>
          <w:tcPr>
            <w:tcW w:w="6371" w:type="dxa"/>
            <w:gridSpan w:val="2"/>
            <w:tcBorders>
              <w:top w:val="nil"/>
              <w:left w:val="single" w:sz="4" w:space="0" w:color="auto"/>
              <w:bottom w:val="nil"/>
              <w:right w:val="nil"/>
            </w:tcBorders>
            <w:shd w:val="clear" w:color="auto" w:fill="auto"/>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87,0</w:t>
            </w:r>
          </w:p>
        </w:tc>
      </w:tr>
      <w:tr w:rsidR="00146754" w:rsidRPr="004D37AC" w:rsidTr="00146754">
        <w:trPr>
          <w:trHeight w:val="555"/>
        </w:trPr>
        <w:tc>
          <w:tcPr>
            <w:tcW w:w="6371" w:type="dxa"/>
            <w:gridSpan w:val="2"/>
            <w:tcBorders>
              <w:top w:val="single" w:sz="4" w:space="0" w:color="auto"/>
              <w:left w:val="single" w:sz="4" w:space="0" w:color="auto"/>
              <w:bottom w:val="nil"/>
              <w:right w:val="nil"/>
            </w:tcBorders>
            <w:shd w:val="clear" w:color="auto" w:fill="auto"/>
            <w:hideMark/>
          </w:tcPr>
          <w:p w:rsidR="00146754" w:rsidRPr="004D37AC" w:rsidRDefault="00146754" w:rsidP="004D37AC">
            <w:pPr>
              <w:rPr>
                <w:sz w:val="18"/>
                <w:szCs w:val="18"/>
              </w:rPr>
            </w:pPr>
            <w:r w:rsidRPr="004D37AC">
              <w:rPr>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99.0.00.40580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22,0</w:t>
            </w:r>
          </w:p>
        </w:tc>
      </w:tr>
      <w:tr w:rsidR="00146754" w:rsidRPr="004D37AC" w:rsidTr="00146754">
        <w:trPr>
          <w:trHeight w:val="55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99.0.00.40580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22,0</w:t>
            </w:r>
          </w:p>
        </w:tc>
      </w:tr>
      <w:tr w:rsidR="00146754" w:rsidRPr="004D37AC" w:rsidTr="00146754">
        <w:trPr>
          <w:trHeight w:val="555"/>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99.0.00.40580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22,0</w:t>
            </w:r>
          </w:p>
        </w:tc>
      </w:tr>
      <w:tr w:rsidR="00146754" w:rsidRPr="004D37AC" w:rsidTr="00146754">
        <w:trPr>
          <w:trHeight w:val="55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65,0</w:t>
            </w:r>
          </w:p>
        </w:tc>
      </w:tr>
      <w:tr w:rsidR="00146754" w:rsidRPr="004D37AC" w:rsidTr="00146754">
        <w:trPr>
          <w:trHeight w:val="555"/>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428"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65,0</w:t>
            </w:r>
          </w:p>
        </w:tc>
      </w:tr>
      <w:tr w:rsidR="00146754" w:rsidRPr="004D37AC" w:rsidTr="00146754">
        <w:trPr>
          <w:trHeight w:val="555"/>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428"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65,0</w:t>
            </w:r>
          </w:p>
        </w:tc>
      </w:tr>
      <w:tr w:rsidR="00146754" w:rsidRPr="004D37AC" w:rsidTr="00146754">
        <w:trPr>
          <w:trHeight w:val="425"/>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Социальная политика</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111,4</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Пенсионное обеспечение</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241" w:type="dxa"/>
            <w:gridSpan w:val="2"/>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111,4</w:t>
            </w:r>
          </w:p>
        </w:tc>
      </w:tr>
      <w:tr w:rsidR="00146754" w:rsidRPr="004D37AC" w:rsidTr="00146754">
        <w:trPr>
          <w:trHeight w:val="319"/>
        </w:trPr>
        <w:tc>
          <w:tcPr>
            <w:tcW w:w="6371" w:type="dxa"/>
            <w:gridSpan w:val="2"/>
            <w:tcBorders>
              <w:top w:val="nil"/>
              <w:left w:val="single" w:sz="4" w:space="0" w:color="auto"/>
              <w:bottom w:val="nil"/>
              <w:right w:val="nil"/>
            </w:tcBorders>
            <w:shd w:val="clear" w:color="auto" w:fill="auto"/>
            <w:noWrap/>
            <w:vAlign w:val="center"/>
            <w:hideMark/>
          </w:tcPr>
          <w:p w:rsidR="00146754" w:rsidRPr="004D37AC" w:rsidRDefault="00146754"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428" w:type="dxa"/>
            <w:tcBorders>
              <w:top w:val="nil"/>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709"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nil"/>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99.0.00.00000</w:t>
            </w:r>
          </w:p>
        </w:tc>
        <w:tc>
          <w:tcPr>
            <w:tcW w:w="708"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nil"/>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111,4</w:t>
            </w:r>
          </w:p>
        </w:tc>
      </w:tr>
      <w:tr w:rsidR="00146754" w:rsidRPr="004D37AC" w:rsidTr="00146754">
        <w:trPr>
          <w:trHeight w:val="642"/>
        </w:trPr>
        <w:tc>
          <w:tcPr>
            <w:tcW w:w="6371" w:type="dxa"/>
            <w:gridSpan w:val="2"/>
            <w:tcBorders>
              <w:top w:val="single" w:sz="4" w:space="0" w:color="auto"/>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t>Доплаты к пенсиям государственных служащих субъектов Российской Федерации и муниципальных служащих</w:t>
            </w:r>
          </w:p>
        </w:tc>
        <w:tc>
          <w:tcPr>
            <w:tcW w:w="428" w:type="dxa"/>
            <w:tcBorders>
              <w:top w:val="single" w:sz="4" w:space="0" w:color="auto"/>
              <w:left w:val="single" w:sz="4" w:space="0" w:color="auto"/>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99.0.00.02020</w:t>
            </w: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241" w:type="dxa"/>
            <w:gridSpan w:val="2"/>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111,4</w:t>
            </w:r>
          </w:p>
        </w:tc>
      </w:tr>
      <w:tr w:rsidR="00146754" w:rsidRPr="004D37AC" w:rsidTr="00146754">
        <w:trPr>
          <w:trHeight w:val="319"/>
        </w:trPr>
        <w:tc>
          <w:tcPr>
            <w:tcW w:w="6371" w:type="dxa"/>
            <w:gridSpan w:val="2"/>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sz w:val="18"/>
                <w:szCs w:val="18"/>
              </w:rPr>
            </w:pPr>
            <w:r w:rsidRPr="004D37AC">
              <w:rPr>
                <w:sz w:val="18"/>
                <w:szCs w:val="18"/>
              </w:rPr>
              <w:t>Социальное обеспечение и иные выплаты населению</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300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111,4</w:t>
            </w:r>
          </w:p>
        </w:tc>
      </w:tr>
      <w:tr w:rsidR="00146754" w:rsidRPr="004D37AC" w:rsidTr="00146754">
        <w:trPr>
          <w:trHeight w:val="420"/>
        </w:trPr>
        <w:tc>
          <w:tcPr>
            <w:tcW w:w="63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Социальные выплаты гражданам, кроме публичных нормативных социальных выплат</w:t>
            </w:r>
          </w:p>
        </w:tc>
        <w:tc>
          <w:tcPr>
            <w:tcW w:w="428"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320</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right"/>
              <w:rPr>
                <w:sz w:val="18"/>
                <w:szCs w:val="18"/>
              </w:rPr>
            </w:pPr>
            <w:r w:rsidRPr="004D37AC">
              <w:rPr>
                <w:sz w:val="18"/>
                <w:szCs w:val="18"/>
              </w:rPr>
              <w:t>111,4</w:t>
            </w:r>
          </w:p>
        </w:tc>
      </w:tr>
      <w:tr w:rsidR="00146754" w:rsidRPr="004D37AC" w:rsidTr="00146754">
        <w:trPr>
          <w:trHeight w:val="375"/>
        </w:trPr>
        <w:tc>
          <w:tcPr>
            <w:tcW w:w="6371" w:type="dxa"/>
            <w:gridSpan w:val="2"/>
            <w:tcBorders>
              <w:top w:val="single" w:sz="4" w:space="0" w:color="auto"/>
              <w:left w:val="single" w:sz="4" w:space="0" w:color="auto"/>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Итого расходов</w:t>
            </w:r>
          </w:p>
        </w:tc>
        <w:tc>
          <w:tcPr>
            <w:tcW w:w="428" w:type="dxa"/>
            <w:tcBorders>
              <w:top w:val="single" w:sz="4" w:space="0" w:color="auto"/>
              <w:left w:val="nil"/>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 </w:t>
            </w:r>
          </w:p>
        </w:tc>
        <w:tc>
          <w:tcPr>
            <w:tcW w:w="709" w:type="dxa"/>
            <w:tcBorders>
              <w:top w:val="single" w:sz="4" w:space="0" w:color="auto"/>
              <w:left w:val="nil"/>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 </w:t>
            </w:r>
          </w:p>
        </w:tc>
        <w:tc>
          <w:tcPr>
            <w:tcW w:w="1418"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 </w:t>
            </w:r>
          </w:p>
        </w:tc>
        <w:tc>
          <w:tcPr>
            <w:tcW w:w="708" w:type="dxa"/>
            <w:tcBorders>
              <w:top w:val="single" w:sz="4" w:space="0" w:color="auto"/>
              <w:left w:val="nil"/>
              <w:bottom w:val="single" w:sz="4" w:space="0" w:color="auto"/>
              <w:right w:val="nil"/>
            </w:tcBorders>
            <w:shd w:val="clear" w:color="auto" w:fill="auto"/>
            <w:noWrap/>
            <w:vAlign w:val="bottom"/>
            <w:hideMark/>
          </w:tcPr>
          <w:p w:rsidR="00146754" w:rsidRPr="004D37AC" w:rsidRDefault="00146754" w:rsidP="004D37AC">
            <w:pPr>
              <w:rPr>
                <w:sz w:val="18"/>
                <w:szCs w:val="18"/>
              </w:rPr>
            </w:pPr>
            <w:r w:rsidRPr="004D37AC">
              <w:rPr>
                <w:sz w:val="18"/>
                <w:szCs w:val="18"/>
              </w:rPr>
              <w:t> </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right"/>
              <w:rPr>
                <w:b/>
                <w:bCs/>
                <w:sz w:val="18"/>
                <w:szCs w:val="18"/>
              </w:rPr>
            </w:pPr>
            <w:r w:rsidRPr="004D37AC">
              <w:rPr>
                <w:b/>
                <w:bCs/>
                <w:sz w:val="18"/>
                <w:szCs w:val="18"/>
              </w:rPr>
              <w:t>9 758,2</w:t>
            </w:r>
          </w:p>
        </w:tc>
      </w:tr>
    </w:tbl>
    <w:p w:rsidR="00146754" w:rsidRPr="004D37AC" w:rsidRDefault="00146754" w:rsidP="00146754">
      <w:pPr>
        <w:tabs>
          <w:tab w:val="left" w:pos="6705"/>
          <w:tab w:val="left" w:pos="9150"/>
        </w:tabs>
        <w:rPr>
          <w:sz w:val="18"/>
          <w:szCs w:val="18"/>
        </w:rPr>
      </w:pPr>
    </w:p>
    <w:tbl>
      <w:tblPr>
        <w:tblW w:w="12325" w:type="dxa"/>
        <w:tblInd w:w="-1904" w:type="dxa"/>
        <w:tblLayout w:type="fixed"/>
        <w:tblLook w:val="04A0"/>
      </w:tblPr>
      <w:tblGrid>
        <w:gridCol w:w="7360"/>
        <w:gridCol w:w="1761"/>
        <w:gridCol w:w="801"/>
        <w:gridCol w:w="641"/>
        <w:gridCol w:w="641"/>
        <w:gridCol w:w="1121"/>
      </w:tblGrid>
      <w:tr w:rsidR="00146754" w:rsidRPr="004D37AC" w:rsidTr="004D37AC">
        <w:trPr>
          <w:trHeight w:val="300"/>
        </w:trPr>
        <w:tc>
          <w:tcPr>
            <w:tcW w:w="7360"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176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801" w:type="dxa"/>
            <w:tcBorders>
              <w:top w:val="nil"/>
              <w:left w:val="nil"/>
              <w:bottom w:val="nil"/>
              <w:right w:val="nil"/>
            </w:tcBorders>
            <w:shd w:val="clear" w:color="auto" w:fill="auto"/>
            <w:noWrap/>
            <w:vAlign w:val="bottom"/>
            <w:hideMark/>
          </w:tcPr>
          <w:p w:rsidR="00146754" w:rsidRPr="004D37AC" w:rsidRDefault="00146754" w:rsidP="004D37AC">
            <w:pPr>
              <w:jc w:val="center"/>
              <w:rPr>
                <w:sz w:val="18"/>
                <w:szCs w:val="18"/>
              </w:rPr>
            </w:pPr>
          </w:p>
        </w:tc>
        <w:tc>
          <w:tcPr>
            <w:tcW w:w="64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1762" w:type="dxa"/>
            <w:gridSpan w:val="2"/>
            <w:tcBorders>
              <w:top w:val="nil"/>
              <w:left w:val="nil"/>
              <w:bottom w:val="nil"/>
              <w:right w:val="nil"/>
            </w:tcBorders>
            <w:shd w:val="clear" w:color="auto" w:fill="auto"/>
            <w:noWrap/>
            <w:vAlign w:val="bottom"/>
            <w:hideMark/>
          </w:tcPr>
          <w:p w:rsidR="00146754" w:rsidRPr="004D37AC" w:rsidRDefault="00146754" w:rsidP="004D37AC">
            <w:pPr>
              <w:rPr>
                <w:sz w:val="18"/>
                <w:szCs w:val="18"/>
              </w:rPr>
            </w:pPr>
            <w:r w:rsidRPr="004D37AC">
              <w:rPr>
                <w:sz w:val="18"/>
                <w:szCs w:val="18"/>
              </w:rPr>
              <w:t>Приложение 6</w:t>
            </w:r>
          </w:p>
        </w:tc>
      </w:tr>
      <w:tr w:rsidR="00146754" w:rsidRPr="004D37AC" w:rsidTr="004D37AC">
        <w:trPr>
          <w:trHeight w:val="481"/>
        </w:trPr>
        <w:tc>
          <w:tcPr>
            <w:tcW w:w="12325" w:type="dxa"/>
            <w:gridSpan w:val="6"/>
            <w:vMerge w:val="restart"/>
            <w:tcBorders>
              <w:top w:val="nil"/>
              <w:left w:val="nil"/>
              <w:bottom w:val="nil"/>
              <w:right w:val="nil"/>
            </w:tcBorders>
            <w:shd w:val="clear" w:color="auto" w:fill="auto"/>
            <w:hideMark/>
          </w:tcPr>
          <w:p w:rsidR="00146754" w:rsidRPr="004D37AC" w:rsidRDefault="00146754" w:rsidP="004D37AC">
            <w:pPr>
              <w:jc w:val="center"/>
              <w:rPr>
                <w:b/>
                <w:bCs/>
                <w:sz w:val="18"/>
                <w:szCs w:val="18"/>
              </w:rPr>
            </w:pPr>
            <w:r w:rsidRPr="004D37AC">
              <w:rPr>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И НА ПЛАНОВЫЙ ПЕРИОД 2019</w:t>
            </w:r>
            <w:proofErr w:type="gramStart"/>
            <w:r w:rsidRPr="004D37AC">
              <w:rPr>
                <w:b/>
                <w:bCs/>
                <w:sz w:val="18"/>
                <w:szCs w:val="18"/>
              </w:rPr>
              <w:t xml:space="preserve"> И</w:t>
            </w:r>
            <w:proofErr w:type="gramEnd"/>
            <w:r w:rsidRPr="004D37AC">
              <w:rPr>
                <w:b/>
                <w:bCs/>
                <w:sz w:val="18"/>
                <w:szCs w:val="18"/>
              </w:rPr>
              <w:t xml:space="preserve"> 2020 ГОДОВ</w:t>
            </w:r>
          </w:p>
        </w:tc>
      </w:tr>
      <w:tr w:rsidR="00146754" w:rsidRPr="004D37AC" w:rsidTr="004D37AC">
        <w:trPr>
          <w:trHeight w:val="481"/>
        </w:trPr>
        <w:tc>
          <w:tcPr>
            <w:tcW w:w="12325" w:type="dxa"/>
            <w:gridSpan w:val="6"/>
            <w:vMerge/>
            <w:tcBorders>
              <w:top w:val="nil"/>
              <w:left w:val="nil"/>
              <w:bottom w:val="nil"/>
              <w:right w:val="nil"/>
            </w:tcBorders>
            <w:vAlign w:val="center"/>
            <w:hideMark/>
          </w:tcPr>
          <w:p w:rsidR="00146754" w:rsidRPr="004D37AC" w:rsidRDefault="00146754" w:rsidP="004D37AC">
            <w:pPr>
              <w:rPr>
                <w:b/>
                <w:bCs/>
                <w:sz w:val="18"/>
                <w:szCs w:val="18"/>
              </w:rPr>
            </w:pPr>
          </w:p>
        </w:tc>
      </w:tr>
      <w:tr w:rsidR="00146754" w:rsidRPr="004D37AC" w:rsidTr="004D37AC">
        <w:trPr>
          <w:trHeight w:val="570"/>
        </w:trPr>
        <w:tc>
          <w:tcPr>
            <w:tcW w:w="12325" w:type="dxa"/>
            <w:gridSpan w:val="6"/>
            <w:vMerge/>
            <w:tcBorders>
              <w:top w:val="nil"/>
              <w:left w:val="nil"/>
              <w:bottom w:val="nil"/>
              <w:right w:val="nil"/>
            </w:tcBorders>
            <w:vAlign w:val="center"/>
            <w:hideMark/>
          </w:tcPr>
          <w:p w:rsidR="00146754" w:rsidRPr="004D37AC" w:rsidRDefault="00146754" w:rsidP="004D37AC">
            <w:pPr>
              <w:rPr>
                <w:b/>
                <w:bCs/>
                <w:sz w:val="18"/>
                <w:szCs w:val="18"/>
              </w:rPr>
            </w:pPr>
          </w:p>
        </w:tc>
      </w:tr>
      <w:tr w:rsidR="00146754" w:rsidRPr="004D37AC" w:rsidTr="004D37AC">
        <w:trPr>
          <w:trHeight w:val="255"/>
        </w:trPr>
        <w:tc>
          <w:tcPr>
            <w:tcW w:w="7360" w:type="dxa"/>
            <w:tcBorders>
              <w:top w:val="nil"/>
              <w:left w:val="nil"/>
              <w:bottom w:val="nil"/>
              <w:right w:val="nil"/>
            </w:tcBorders>
            <w:shd w:val="clear" w:color="auto" w:fill="auto"/>
            <w:hideMark/>
          </w:tcPr>
          <w:p w:rsidR="00146754" w:rsidRPr="004D37AC" w:rsidRDefault="00146754" w:rsidP="004D37AC">
            <w:pPr>
              <w:jc w:val="center"/>
              <w:rPr>
                <w:b/>
                <w:bCs/>
                <w:sz w:val="18"/>
                <w:szCs w:val="18"/>
              </w:rPr>
            </w:pPr>
          </w:p>
        </w:tc>
        <w:tc>
          <w:tcPr>
            <w:tcW w:w="1761" w:type="dxa"/>
            <w:tcBorders>
              <w:top w:val="nil"/>
              <w:left w:val="nil"/>
              <w:bottom w:val="nil"/>
              <w:right w:val="nil"/>
            </w:tcBorders>
            <w:shd w:val="clear" w:color="auto" w:fill="auto"/>
            <w:hideMark/>
          </w:tcPr>
          <w:p w:rsidR="00146754" w:rsidRPr="004D37AC" w:rsidRDefault="00146754" w:rsidP="004D37AC">
            <w:pPr>
              <w:jc w:val="center"/>
              <w:rPr>
                <w:sz w:val="18"/>
                <w:szCs w:val="18"/>
              </w:rPr>
            </w:pPr>
          </w:p>
        </w:tc>
        <w:tc>
          <w:tcPr>
            <w:tcW w:w="801" w:type="dxa"/>
            <w:tcBorders>
              <w:top w:val="nil"/>
              <w:left w:val="nil"/>
              <w:bottom w:val="nil"/>
              <w:right w:val="nil"/>
            </w:tcBorders>
            <w:shd w:val="clear" w:color="auto" w:fill="auto"/>
            <w:hideMark/>
          </w:tcPr>
          <w:p w:rsidR="00146754" w:rsidRPr="004D37AC" w:rsidRDefault="00146754" w:rsidP="004D37AC">
            <w:pPr>
              <w:jc w:val="center"/>
              <w:rPr>
                <w:sz w:val="18"/>
                <w:szCs w:val="18"/>
              </w:rPr>
            </w:pPr>
          </w:p>
        </w:tc>
        <w:tc>
          <w:tcPr>
            <w:tcW w:w="641" w:type="dxa"/>
            <w:tcBorders>
              <w:top w:val="nil"/>
              <w:left w:val="nil"/>
              <w:bottom w:val="nil"/>
              <w:right w:val="nil"/>
            </w:tcBorders>
            <w:shd w:val="clear" w:color="auto" w:fill="auto"/>
            <w:hideMark/>
          </w:tcPr>
          <w:p w:rsidR="00146754" w:rsidRPr="004D37AC" w:rsidRDefault="00146754" w:rsidP="004D37AC">
            <w:pPr>
              <w:jc w:val="center"/>
              <w:rPr>
                <w:sz w:val="18"/>
                <w:szCs w:val="18"/>
              </w:rPr>
            </w:pPr>
          </w:p>
        </w:tc>
        <w:tc>
          <w:tcPr>
            <w:tcW w:w="1762" w:type="dxa"/>
            <w:gridSpan w:val="2"/>
            <w:tcBorders>
              <w:top w:val="nil"/>
              <w:left w:val="nil"/>
              <w:bottom w:val="nil"/>
              <w:right w:val="nil"/>
            </w:tcBorders>
            <w:shd w:val="clear" w:color="auto" w:fill="auto"/>
            <w:hideMark/>
          </w:tcPr>
          <w:p w:rsidR="00146754" w:rsidRPr="004D37AC" w:rsidRDefault="00146754" w:rsidP="004D37AC">
            <w:pPr>
              <w:jc w:val="right"/>
              <w:rPr>
                <w:sz w:val="18"/>
                <w:szCs w:val="18"/>
              </w:rPr>
            </w:pPr>
            <w:r w:rsidRPr="004D37AC">
              <w:rPr>
                <w:sz w:val="18"/>
                <w:szCs w:val="18"/>
              </w:rPr>
              <w:t>Таблица 1</w:t>
            </w:r>
          </w:p>
        </w:tc>
      </w:tr>
      <w:tr w:rsidR="00146754" w:rsidRPr="004D37AC" w:rsidTr="004D37AC">
        <w:trPr>
          <w:trHeight w:val="255"/>
        </w:trPr>
        <w:tc>
          <w:tcPr>
            <w:tcW w:w="7360" w:type="dxa"/>
            <w:tcBorders>
              <w:top w:val="nil"/>
              <w:left w:val="nil"/>
              <w:bottom w:val="nil"/>
              <w:right w:val="nil"/>
            </w:tcBorders>
            <w:shd w:val="clear" w:color="auto" w:fill="auto"/>
            <w:noWrap/>
            <w:vAlign w:val="bottom"/>
            <w:hideMark/>
          </w:tcPr>
          <w:p w:rsidR="00146754" w:rsidRPr="004D37AC" w:rsidRDefault="00146754" w:rsidP="004D37AC">
            <w:pPr>
              <w:jc w:val="right"/>
              <w:rPr>
                <w:sz w:val="18"/>
                <w:szCs w:val="18"/>
              </w:rPr>
            </w:pPr>
          </w:p>
        </w:tc>
        <w:tc>
          <w:tcPr>
            <w:tcW w:w="176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801" w:type="dxa"/>
            <w:tcBorders>
              <w:top w:val="nil"/>
              <w:left w:val="nil"/>
              <w:bottom w:val="nil"/>
              <w:right w:val="nil"/>
            </w:tcBorders>
            <w:shd w:val="clear" w:color="auto" w:fill="auto"/>
            <w:noWrap/>
            <w:vAlign w:val="bottom"/>
            <w:hideMark/>
          </w:tcPr>
          <w:p w:rsidR="00146754" w:rsidRPr="004D37AC" w:rsidRDefault="00146754" w:rsidP="004D37AC">
            <w:pPr>
              <w:jc w:val="center"/>
              <w:rPr>
                <w:sz w:val="18"/>
                <w:szCs w:val="18"/>
              </w:rPr>
            </w:pPr>
          </w:p>
        </w:tc>
        <w:tc>
          <w:tcPr>
            <w:tcW w:w="64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64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c>
          <w:tcPr>
            <w:tcW w:w="1121" w:type="dxa"/>
            <w:tcBorders>
              <w:top w:val="nil"/>
              <w:left w:val="nil"/>
              <w:bottom w:val="nil"/>
              <w:right w:val="nil"/>
            </w:tcBorders>
            <w:shd w:val="clear" w:color="auto" w:fill="auto"/>
            <w:noWrap/>
            <w:vAlign w:val="bottom"/>
            <w:hideMark/>
          </w:tcPr>
          <w:p w:rsidR="00146754" w:rsidRPr="004D37AC" w:rsidRDefault="00146754" w:rsidP="004D37AC">
            <w:pPr>
              <w:rPr>
                <w:sz w:val="18"/>
                <w:szCs w:val="18"/>
              </w:rPr>
            </w:pPr>
          </w:p>
        </w:tc>
      </w:tr>
      <w:tr w:rsidR="00146754" w:rsidRPr="004D37AC" w:rsidTr="004D37AC">
        <w:trPr>
          <w:trHeight w:val="481"/>
        </w:trPr>
        <w:tc>
          <w:tcPr>
            <w:tcW w:w="12325" w:type="dxa"/>
            <w:gridSpan w:val="6"/>
            <w:vMerge w:val="restart"/>
            <w:tcBorders>
              <w:top w:val="nil"/>
              <w:left w:val="nil"/>
              <w:bottom w:val="nil"/>
              <w:right w:val="nil"/>
            </w:tcBorders>
            <w:shd w:val="clear" w:color="auto" w:fill="auto"/>
            <w:hideMark/>
          </w:tcPr>
          <w:p w:rsidR="00146754" w:rsidRPr="004D37AC" w:rsidRDefault="00146754" w:rsidP="004D37AC">
            <w:pPr>
              <w:jc w:val="center"/>
              <w:rPr>
                <w:b/>
                <w:bCs/>
                <w:sz w:val="18"/>
                <w:szCs w:val="18"/>
              </w:rPr>
            </w:pPr>
            <w:r w:rsidRPr="004D37AC">
              <w:rPr>
                <w:b/>
                <w:bCs/>
                <w:sz w:val="18"/>
                <w:szCs w:val="18"/>
              </w:rPr>
              <w:t xml:space="preserve">Распределение бюджетных ассигнований по целевым статьям (муниципальным программам и </w:t>
            </w:r>
            <w:proofErr w:type="spellStart"/>
            <w:r w:rsidRPr="004D37AC">
              <w:rPr>
                <w:b/>
                <w:bCs/>
                <w:sz w:val="18"/>
                <w:szCs w:val="18"/>
              </w:rPr>
              <w:t>непрограммным</w:t>
            </w:r>
            <w:proofErr w:type="spellEnd"/>
            <w:r w:rsidRPr="004D37AC">
              <w:rPr>
                <w:b/>
                <w:bCs/>
                <w:sz w:val="18"/>
                <w:szCs w:val="18"/>
              </w:rPr>
              <w:t xml:space="preserve"> направлениям деятельности), группам </w:t>
            </w:r>
            <w:r w:rsidRPr="004D37AC">
              <w:rPr>
                <w:b/>
                <w:bCs/>
                <w:sz w:val="18"/>
                <w:szCs w:val="18"/>
              </w:rPr>
              <w:lastRenderedPageBreak/>
              <w:t xml:space="preserve">и подгруппам </w:t>
            </w:r>
            <w:proofErr w:type="gramStart"/>
            <w:r w:rsidRPr="004D37AC">
              <w:rPr>
                <w:b/>
                <w:bCs/>
                <w:sz w:val="18"/>
                <w:szCs w:val="18"/>
              </w:rPr>
              <w:t>видов расходов классификации расходов бюджетов</w:t>
            </w:r>
            <w:proofErr w:type="gramEnd"/>
            <w:r w:rsidRPr="004D37AC">
              <w:rPr>
                <w:b/>
                <w:bCs/>
                <w:sz w:val="18"/>
                <w:szCs w:val="18"/>
              </w:rPr>
              <w:t xml:space="preserve"> на 2018 год</w:t>
            </w:r>
          </w:p>
        </w:tc>
      </w:tr>
      <w:tr w:rsidR="00146754" w:rsidRPr="004D37AC" w:rsidTr="004D37AC">
        <w:trPr>
          <w:trHeight w:val="585"/>
        </w:trPr>
        <w:tc>
          <w:tcPr>
            <w:tcW w:w="12325" w:type="dxa"/>
            <w:gridSpan w:val="6"/>
            <w:vMerge/>
            <w:tcBorders>
              <w:top w:val="nil"/>
              <w:left w:val="nil"/>
              <w:bottom w:val="nil"/>
              <w:right w:val="nil"/>
            </w:tcBorders>
            <w:vAlign w:val="center"/>
            <w:hideMark/>
          </w:tcPr>
          <w:p w:rsidR="00146754" w:rsidRPr="004D37AC" w:rsidRDefault="00146754" w:rsidP="004D37AC">
            <w:pPr>
              <w:rPr>
                <w:b/>
                <w:bCs/>
                <w:sz w:val="18"/>
                <w:szCs w:val="18"/>
              </w:rPr>
            </w:pPr>
          </w:p>
        </w:tc>
      </w:tr>
      <w:tr w:rsidR="00146754" w:rsidRPr="004D37AC" w:rsidTr="004D37AC">
        <w:trPr>
          <w:trHeight w:val="330"/>
        </w:trPr>
        <w:tc>
          <w:tcPr>
            <w:tcW w:w="7360" w:type="dxa"/>
            <w:tcBorders>
              <w:top w:val="nil"/>
              <w:left w:val="nil"/>
              <w:bottom w:val="nil"/>
              <w:right w:val="nil"/>
            </w:tcBorders>
            <w:shd w:val="clear" w:color="auto" w:fill="auto"/>
            <w:hideMark/>
          </w:tcPr>
          <w:p w:rsidR="00146754" w:rsidRPr="004D37AC" w:rsidRDefault="00146754" w:rsidP="004D37AC">
            <w:pPr>
              <w:jc w:val="center"/>
              <w:rPr>
                <w:b/>
                <w:bCs/>
                <w:sz w:val="18"/>
                <w:szCs w:val="18"/>
              </w:rPr>
            </w:pPr>
          </w:p>
        </w:tc>
        <w:tc>
          <w:tcPr>
            <w:tcW w:w="1761" w:type="dxa"/>
            <w:tcBorders>
              <w:top w:val="nil"/>
              <w:left w:val="nil"/>
              <w:bottom w:val="nil"/>
              <w:right w:val="nil"/>
            </w:tcBorders>
            <w:shd w:val="clear" w:color="auto" w:fill="auto"/>
            <w:hideMark/>
          </w:tcPr>
          <w:p w:rsidR="00146754" w:rsidRPr="004D37AC" w:rsidRDefault="00146754" w:rsidP="004D37AC">
            <w:pPr>
              <w:rPr>
                <w:sz w:val="18"/>
                <w:szCs w:val="18"/>
              </w:rPr>
            </w:pPr>
          </w:p>
        </w:tc>
        <w:tc>
          <w:tcPr>
            <w:tcW w:w="801" w:type="dxa"/>
            <w:tcBorders>
              <w:top w:val="nil"/>
              <w:left w:val="nil"/>
              <w:bottom w:val="nil"/>
              <w:right w:val="nil"/>
            </w:tcBorders>
            <w:shd w:val="clear" w:color="auto" w:fill="auto"/>
            <w:hideMark/>
          </w:tcPr>
          <w:p w:rsidR="00146754" w:rsidRPr="004D37AC" w:rsidRDefault="00146754" w:rsidP="004D37AC">
            <w:pPr>
              <w:jc w:val="center"/>
              <w:rPr>
                <w:sz w:val="18"/>
                <w:szCs w:val="18"/>
              </w:rPr>
            </w:pPr>
          </w:p>
        </w:tc>
        <w:tc>
          <w:tcPr>
            <w:tcW w:w="641" w:type="dxa"/>
            <w:tcBorders>
              <w:top w:val="nil"/>
              <w:left w:val="nil"/>
              <w:bottom w:val="nil"/>
              <w:right w:val="nil"/>
            </w:tcBorders>
            <w:shd w:val="clear" w:color="auto" w:fill="auto"/>
            <w:hideMark/>
          </w:tcPr>
          <w:p w:rsidR="00146754" w:rsidRPr="004D37AC" w:rsidRDefault="00146754" w:rsidP="004D37AC">
            <w:pPr>
              <w:rPr>
                <w:sz w:val="18"/>
                <w:szCs w:val="18"/>
              </w:rPr>
            </w:pPr>
          </w:p>
        </w:tc>
        <w:tc>
          <w:tcPr>
            <w:tcW w:w="1762" w:type="dxa"/>
            <w:gridSpan w:val="2"/>
            <w:tcBorders>
              <w:top w:val="nil"/>
              <w:left w:val="nil"/>
              <w:bottom w:val="single" w:sz="4" w:space="0" w:color="auto"/>
              <w:right w:val="nil"/>
            </w:tcBorders>
            <w:shd w:val="clear" w:color="auto" w:fill="auto"/>
            <w:hideMark/>
          </w:tcPr>
          <w:p w:rsidR="00146754" w:rsidRPr="004D37AC" w:rsidRDefault="00146754" w:rsidP="004D37AC">
            <w:pPr>
              <w:jc w:val="center"/>
              <w:rPr>
                <w:sz w:val="18"/>
                <w:szCs w:val="18"/>
              </w:rPr>
            </w:pPr>
            <w:r w:rsidRPr="004D37AC">
              <w:rPr>
                <w:sz w:val="18"/>
                <w:szCs w:val="18"/>
              </w:rPr>
              <w:t>тыс. рублей</w:t>
            </w:r>
          </w:p>
        </w:tc>
      </w:tr>
      <w:tr w:rsidR="00146754" w:rsidRPr="004D37AC" w:rsidTr="004D37AC">
        <w:trPr>
          <w:trHeight w:val="255"/>
        </w:trPr>
        <w:tc>
          <w:tcPr>
            <w:tcW w:w="7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Наименование</w:t>
            </w:r>
          </w:p>
        </w:tc>
        <w:tc>
          <w:tcPr>
            <w:tcW w:w="1761" w:type="dxa"/>
            <w:tcBorders>
              <w:top w:val="single" w:sz="4" w:space="0" w:color="auto"/>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ЦСР</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ВР</w:t>
            </w:r>
          </w:p>
        </w:tc>
        <w:tc>
          <w:tcPr>
            <w:tcW w:w="641" w:type="dxa"/>
            <w:tcBorders>
              <w:top w:val="single" w:sz="4" w:space="0" w:color="auto"/>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РЗ</w:t>
            </w:r>
          </w:p>
        </w:tc>
        <w:tc>
          <w:tcPr>
            <w:tcW w:w="64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proofErr w:type="gramStart"/>
            <w:r w:rsidRPr="004D37AC">
              <w:rPr>
                <w:sz w:val="18"/>
                <w:szCs w:val="18"/>
              </w:rPr>
              <w:t>ПР</w:t>
            </w:r>
            <w:proofErr w:type="gramEnd"/>
          </w:p>
        </w:tc>
        <w:tc>
          <w:tcPr>
            <w:tcW w:w="1121" w:type="dxa"/>
            <w:tcBorders>
              <w:top w:val="nil"/>
              <w:left w:val="nil"/>
              <w:bottom w:val="single" w:sz="4" w:space="0" w:color="auto"/>
              <w:right w:val="single" w:sz="4" w:space="0" w:color="auto"/>
            </w:tcBorders>
            <w:shd w:val="clear" w:color="auto" w:fill="auto"/>
            <w:noWrap/>
            <w:vAlign w:val="bottom"/>
            <w:hideMark/>
          </w:tcPr>
          <w:p w:rsidR="00146754" w:rsidRPr="004D37AC" w:rsidRDefault="00146754" w:rsidP="004D37AC">
            <w:pPr>
              <w:jc w:val="center"/>
              <w:rPr>
                <w:sz w:val="18"/>
                <w:szCs w:val="18"/>
              </w:rPr>
            </w:pPr>
            <w:r w:rsidRPr="004D37AC">
              <w:rPr>
                <w:sz w:val="18"/>
                <w:szCs w:val="18"/>
              </w:rPr>
              <w:t>Сумма</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Муниципальная программа "Дорожное хозяйство в Верх-Коенском сельсовете на 2015-2020 годы"</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52.0.00.00000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2 012,6</w:t>
            </w:r>
          </w:p>
        </w:tc>
      </w:tr>
      <w:tr w:rsidR="00146754" w:rsidRPr="004D37AC" w:rsidTr="004D37AC">
        <w:trPr>
          <w:trHeight w:val="983"/>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52.1.00.00000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713,1</w:t>
            </w:r>
          </w:p>
        </w:tc>
      </w:tr>
      <w:tr w:rsidR="00146754" w:rsidRPr="004D37AC" w:rsidTr="004D37AC">
        <w:trPr>
          <w:trHeight w:val="1266"/>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D37AC">
              <w:rPr>
                <w:b/>
                <w:bCs/>
                <w:sz w:val="18"/>
                <w:szCs w:val="18"/>
              </w:rPr>
              <w:t>"з</w:t>
            </w:r>
            <w:proofErr w:type="gramEnd"/>
            <w:r w:rsidRPr="004D37AC">
              <w:rPr>
                <w:b/>
                <w:bCs/>
                <w:sz w:val="18"/>
                <w:szCs w:val="18"/>
              </w:rPr>
              <w:t>а счет средств местного бюджета</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52.1.00.04160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200,0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52.1.00.04160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52.1.00.04160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200,0</w:t>
            </w:r>
          </w:p>
        </w:tc>
      </w:tr>
      <w:tr w:rsidR="00146754" w:rsidRPr="004D37AC" w:rsidTr="004D37AC">
        <w:trPr>
          <w:trHeight w:val="111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D37AC">
              <w:rPr>
                <w:b/>
                <w:bCs/>
                <w:sz w:val="18"/>
                <w:szCs w:val="18"/>
              </w:rPr>
              <w:t>"з</w:t>
            </w:r>
            <w:proofErr w:type="gramEnd"/>
            <w:r w:rsidRPr="004D37AC">
              <w:rPr>
                <w:b/>
                <w:bCs/>
                <w:sz w:val="18"/>
                <w:szCs w:val="18"/>
              </w:rPr>
              <w:t>а счет акцизов</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52.1.00.06070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513,1</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52.1.00.06070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513,1</w:t>
            </w:r>
          </w:p>
        </w:tc>
      </w:tr>
      <w:tr w:rsidR="00146754" w:rsidRPr="004D37AC" w:rsidTr="004D37AC">
        <w:trPr>
          <w:trHeight w:val="46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52.1.00.06070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513,1</w:t>
            </w:r>
          </w:p>
        </w:tc>
      </w:tr>
      <w:tr w:rsidR="00146754" w:rsidRPr="004D37AC" w:rsidTr="004D37AC">
        <w:trPr>
          <w:trHeight w:val="986"/>
        </w:trPr>
        <w:tc>
          <w:tcPr>
            <w:tcW w:w="7360" w:type="dxa"/>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52.2.00.00000</w:t>
            </w:r>
          </w:p>
        </w:tc>
        <w:tc>
          <w:tcPr>
            <w:tcW w:w="801" w:type="dxa"/>
            <w:tcBorders>
              <w:top w:val="nil"/>
              <w:left w:val="nil"/>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1 299,5</w:t>
            </w:r>
          </w:p>
        </w:tc>
      </w:tr>
      <w:tr w:rsidR="00146754" w:rsidRPr="004D37AC" w:rsidTr="004D37AC">
        <w:trPr>
          <w:trHeight w:val="495"/>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Мероприятия по организации уличного освещения</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52.2.01.00000</w:t>
            </w:r>
          </w:p>
        </w:tc>
        <w:tc>
          <w:tcPr>
            <w:tcW w:w="801" w:type="dxa"/>
            <w:tcBorders>
              <w:top w:val="nil"/>
              <w:left w:val="nil"/>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289,5</w:t>
            </w:r>
          </w:p>
        </w:tc>
      </w:tr>
      <w:tr w:rsidR="00146754" w:rsidRPr="004D37AC" w:rsidTr="004D37AC">
        <w:trPr>
          <w:trHeight w:val="1036"/>
        </w:trPr>
        <w:tc>
          <w:tcPr>
            <w:tcW w:w="7360" w:type="dxa"/>
            <w:tcBorders>
              <w:top w:val="nil"/>
              <w:left w:val="single" w:sz="4" w:space="0" w:color="auto"/>
              <w:bottom w:val="nil"/>
              <w:right w:val="nil"/>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1761"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52.2.01.06070</w:t>
            </w:r>
          </w:p>
        </w:tc>
        <w:tc>
          <w:tcPr>
            <w:tcW w:w="801"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289,5</w:t>
            </w:r>
          </w:p>
        </w:tc>
      </w:tr>
      <w:tr w:rsidR="00146754" w:rsidRPr="004D37AC" w:rsidTr="004D37AC">
        <w:trPr>
          <w:trHeight w:val="642"/>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52.2.01.06070</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289,5</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52.2.01.06070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289,5</w:t>
            </w:r>
          </w:p>
        </w:tc>
      </w:tr>
      <w:tr w:rsidR="00146754" w:rsidRPr="004D37AC" w:rsidTr="004D37AC">
        <w:trPr>
          <w:trHeight w:val="547"/>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52.2.02.00000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1 010,0</w:t>
            </w:r>
          </w:p>
        </w:tc>
      </w:tr>
      <w:tr w:rsidR="00146754" w:rsidRPr="004D37AC" w:rsidTr="004D37AC">
        <w:trPr>
          <w:trHeight w:val="1136"/>
        </w:trPr>
        <w:tc>
          <w:tcPr>
            <w:tcW w:w="7360" w:type="dxa"/>
            <w:tcBorders>
              <w:top w:val="nil"/>
              <w:left w:val="single" w:sz="4" w:space="0" w:color="auto"/>
              <w:bottom w:val="nil"/>
              <w:right w:val="nil"/>
            </w:tcBorders>
            <w:shd w:val="clear" w:color="auto" w:fill="auto"/>
            <w:vAlign w:val="center"/>
            <w:hideMark/>
          </w:tcPr>
          <w:p w:rsidR="00146754" w:rsidRPr="004D37AC" w:rsidRDefault="00146754" w:rsidP="004D37AC">
            <w:pPr>
              <w:rPr>
                <w:sz w:val="18"/>
                <w:szCs w:val="18"/>
              </w:rPr>
            </w:pPr>
            <w:r w:rsidRPr="004D37AC">
              <w:rPr>
                <w:sz w:val="18"/>
                <w:szCs w:val="18"/>
              </w:rPr>
              <w:lastRenderedPageBreak/>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52.2.02.04160</w:t>
            </w:r>
          </w:p>
        </w:tc>
        <w:tc>
          <w:tcPr>
            <w:tcW w:w="801"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30,0</w:t>
            </w:r>
          </w:p>
        </w:tc>
      </w:tr>
      <w:tr w:rsidR="00146754" w:rsidRPr="004D37AC" w:rsidTr="004D37AC">
        <w:trPr>
          <w:trHeight w:val="461"/>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52.2.02.04160</w:t>
            </w:r>
          </w:p>
        </w:tc>
        <w:tc>
          <w:tcPr>
            <w:tcW w:w="801"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30,0</w:t>
            </w:r>
          </w:p>
        </w:tc>
      </w:tr>
      <w:tr w:rsidR="00146754" w:rsidRPr="004D37AC" w:rsidTr="004D37AC">
        <w:trPr>
          <w:trHeight w:val="4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52.2.02.04160</w:t>
            </w:r>
          </w:p>
        </w:tc>
        <w:tc>
          <w:tcPr>
            <w:tcW w:w="801" w:type="dxa"/>
            <w:tcBorders>
              <w:top w:val="single" w:sz="4" w:space="0" w:color="auto"/>
              <w:left w:val="nil"/>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30,0</w:t>
            </w:r>
          </w:p>
        </w:tc>
      </w:tr>
      <w:tr w:rsidR="00146754" w:rsidRPr="004D37AC" w:rsidTr="004D37AC">
        <w:trPr>
          <w:trHeight w:val="103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1761" w:type="dxa"/>
            <w:tcBorders>
              <w:top w:val="nil"/>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52.2.02.70760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931,0</w:t>
            </w:r>
          </w:p>
        </w:tc>
      </w:tr>
      <w:tr w:rsidR="00146754" w:rsidRPr="004D37AC" w:rsidTr="004D37AC">
        <w:trPr>
          <w:trHeight w:val="4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52.2.02.70760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931,0</w:t>
            </w:r>
          </w:p>
        </w:tc>
      </w:tr>
      <w:tr w:rsidR="00146754" w:rsidRPr="004D37AC" w:rsidTr="004D37AC">
        <w:trPr>
          <w:trHeight w:val="4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52.2.02.70760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931,0</w:t>
            </w:r>
          </w:p>
        </w:tc>
      </w:tr>
      <w:tr w:rsidR="00146754" w:rsidRPr="004D37AC" w:rsidTr="004D37AC">
        <w:trPr>
          <w:trHeight w:val="7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52.2.02.S0760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49,0</w:t>
            </w:r>
          </w:p>
        </w:tc>
      </w:tr>
      <w:tr w:rsidR="00146754" w:rsidRPr="004D37AC" w:rsidTr="004D37AC">
        <w:trPr>
          <w:trHeight w:val="4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52.2.02.S0760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49,0</w:t>
            </w:r>
          </w:p>
        </w:tc>
      </w:tr>
      <w:tr w:rsidR="00146754" w:rsidRPr="004D37AC" w:rsidTr="004D37AC">
        <w:trPr>
          <w:trHeight w:val="4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52.2.02.S0760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49,0</w:t>
            </w:r>
          </w:p>
        </w:tc>
      </w:tr>
      <w:tr w:rsidR="00146754" w:rsidRPr="004D37AC" w:rsidTr="004D37AC">
        <w:trPr>
          <w:trHeight w:val="486"/>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 xml:space="preserve">Муниципальная программа "Благоустройство территории Верх-Коенского сельсовета на 2018-2020 годы" </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58.0.00.00000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92,0</w:t>
            </w:r>
          </w:p>
        </w:tc>
      </w:tr>
      <w:tr w:rsidR="00146754" w:rsidRPr="004D37AC" w:rsidTr="004D37AC">
        <w:trPr>
          <w:trHeight w:val="818"/>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Подпрограмма "Организация и содержание мест захоронения" муниципальной программы "Благоустройство территории Верх-Коенского сельсовета на 2018-2020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58.3.00.00000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6,0</w:t>
            </w:r>
          </w:p>
        </w:tc>
      </w:tr>
      <w:tr w:rsidR="00146754" w:rsidRPr="004D37AC" w:rsidTr="004D37AC">
        <w:trPr>
          <w:trHeight w:val="703"/>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2015-2017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58.3.00.04000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6,0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58.3.00.04000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58.3.00.04000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6,0</w:t>
            </w:r>
          </w:p>
        </w:tc>
      </w:tr>
      <w:tr w:rsidR="00146754" w:rsidRPr="004D37AC" w:rsidTr="004D37AC">
        <w:trPr>
          <w:trHeight w:val="45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Подпрограмма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58.4.00.00000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86,0</w:t>
            </w:r>
          </w:p>
        </w:tc>
      </w:tr>
      <w:tr w:rsidR="00146754" w:rsidRPr="004D37AC" w:rsidTr="004D37AC">
        <w:trPr>
          <w:trHeight w:val="52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58.4.00.05000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86,0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58.4.00.05000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86,0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lastRenderedPageBreak/>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58.4.00.05000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86,0</w:t>
            </w:r>
          </w:p>
        </w:tc>
      </w:tr>
      <w:tr w:rsidR="00146754" w:rsidRPr="004D37AC" w:rsidTr="004D37AC">
        <w:trPr>
          <w:trHeight w:val="411"/>
        </w:trPr>
        <w:tc>
          <w:tcPr>
            <w:tcW w:w="7360"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Муниципальная программа "Сохранение и развитие культуры на территории Верх-Коенского сельсовета на 2015-2020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59.0.00.00000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3 882,3</w:t>
            </w:r>
          </w:p>
        </w:tc>
      </w:tr>
      <w:tr w:rsidR="00146754" w:rsidRPr="004D37AC" w:rsidTr="004D37AC">
        <w:trPr>
          <w:trHeight w:val="517"/>
        </w:trPr>
        <w:tc>
          <w:tcPr>
            <w:tcW w:w="7360"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59.0.00.40590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1 456,5</w:t>
            </w:r>
          </w:p>
        </w:tc>
      </w:tr>
      <w:tr w:rsidR="00146754" w:rsidRPr="004D37AC" w:rsidTr="004D37AC">
        <w:trPr>
          <w:trHeight w:val="796"/>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542,3</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542,3</w:t>
            </w:r>
          </w:p>
        </w:tc>
      </w:tr>
      <w:tr w:rsidR="00146754" w:rsidRPr="004D37AC" w:rsidTr="004D37AC">
        <w:trPr>
          <w:trHeight w:val="39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880,7</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880,7</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33,5</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59.0.00.40590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33,5</w:t>
            </w:r>
          </w:p>
        </w:tc>
      </w:tr>
      <w:tr w:rsidR="00146754" w:rsidRPr="004D37AC" w:rsidTr="004D37AC">
        <w:trPr>
          <w:trHeight w:val="74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2 400,4</w:t>
            </w:r>
          </w:p>
        </w:tc>
      </w:tr>
      <w:tr w:rsidR="00146754" w:rsidRPr="004D37AC" w:rsidTr="004D37AC">
        <w:trPr>
          <w:trHeight w:val="81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2 205,1</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2 205,1</w:t>
            </w:r>
          </w:p>
        </w:tc>
      </w:tr>
      <w:tr w:rsidR="00146754" w:rsidRPr="004D37AC" w:rsidTr="004D37AC">
        <w:trPr>
          <w:trHeight w:val="404"/>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195,3</w:t>
            </w:r>
          </w:p>
        </w:tc>
      </w:tr>
      <w:tr w:rsidR="00146754" w:rsidRPr="004D37AC" w:rsidTr="004D37AC">
        <w:trPr>
          <w:trHeight w:val="55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59.0.00.70510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195,3</w:t>
            </w:r>
          </w:p>
        </w:tc>
      </w:tr>
      <w:tr w:rsidR="00146754" w:rsidRPr="004D37AC" w:rsidTr="004D37AC">
        <w:trPr>
          <w:trHeight w:val="84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59.0.00.S0510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25,4</w:t>
            </w:r>
          </w:p>
        </w:tc>
      </w:tr>
      <w:tr w:rsidR="00146754" w:rsidRPr="004D37AC" w:rsidTr="004D37AC">
        <w:trPr>
          <w:trHeight w:val="557"/>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59.0.00.S0510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25,4</w:t>
            </w:r>
          </w:p>
        </w:tc>
      </w:tr>
      <w:tr w:rsidR="00146754" w:rsidRPr="004D37AC" w:rsidTr="004D37AC">
        <w:trPr>
          <w:trHeight w:val="375"/>
        </w:trPr>
        <w:tc>
          <w:tcPr>
            <w:tcW w:w="7360" w:type="dxa"/>
            <w:tcBorders>
              <w:top w:val="nil"/>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59.0.00.S0510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25,4</w:t>
            </w:r>
          </w:p>
        </w:tc>
      </w:tr>
      <w:tr w:rsidR="00146754" w:rsidRPr="004D37AC" w:rsidTr="004D37AC">
        <w:trPr>
          <w:trHeight w:val="37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proofErr w:type="spellStart"/>
            <w:r w:rsidRPr="004D37AC">
              <w:rPr>
                <w:b/>
                <w:bCs/>
                <w:sz w:val="18"/>
                <w:szCs w:val="18"/>
              </w:rPr>
              <w:t>Непрограммные</w:t>
            </w:r>
            <w:proofErr w:type="spellEnd"/>
            <w:r w:rsidRPr="004D37AC">
              <w:rPr>
                <w:b/>
                <w:bCs/>
                <w:sz w:val="18"/>
                <w:szCs w:val="18"/>
              </w:rPr>
              <w:t xml:space="preserve"> направления бюджета</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99.0.00.00000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3 771,3</w:t>
            </w:r>
          </w:p>
        </w:tc>
      </w:tr>
      <w:tr w:rsidR="00146754" w:rsidRPr="004D37AC" w:rsidTr="004D37AC">
        <w:trPr>
          <w:trHeight w:val="54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Расходы на выплаты по оплате труда работников государственных  органов</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1 728,9</w:t>
            </w:r>
          </w:p>
        </w:tc>
      </w:tr>
      <w:tr w:rsidR="00146754" w:rsidRPr="004D37AC" w:rsidTr="004D37AC">
        <w:trPr>
          <w:trHeight w:val="864"/>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1 728,9</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государственных (муниципальных) органов</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1 728,9</w:t>
            </w:r>
          </w:p>
        </w:tc>
      </w:tr>
      <w:tr w:rsidR="00146754" w:rsidRPr="004D37AC" w:rsidTr="004D37AC">
        <w:trPr>
          <w:trHeight w:val="45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lastRenderedPageBreak/>
              <w:t>Расходы на обеспечение функций государственных органов</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99.0.00.00190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628,9</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615,6</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615,6</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13,3</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13,3</w:t>
            </w:r>
          </w:p>
        </w:tc>
      </w:tr>
      <w:tr w:rsidR="00146754" w:rsidRPr="004D37AC" w:rsidTr="004D37AC">
        <w:trPr>
          <w:trHeight w:val="554"/>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Иные межбюджетные трансферты бюджетам бюджетной системы</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99.0.00.00500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20,5</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Межбюджетные трансферты</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99.0.00.00500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500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20,5</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межбюджетные трансферты</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99.0.00.00500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540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06</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20,5</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Оценка недвижимости, признание прав и регулирование отношений по государственной собственности</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99.0.00.00910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120,2</w:t>
            </w:r>
          </w:p>
        </w:tc>
      </w:tr>
      <w:tr w:rsidR="00146754" w:rsidRPr="004D37AC" w:rsidTr="004D37AC">
        <w:trPr>
          <w:trHeight w:val="38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120,2</w:t>
            </w:r>
          </w:p>
        </w:tc>
      </w:tr>
      <w:tr w:rsidR="00146754" w:rsidRPr="004D37AC" w:rsidTr="004D37AC">
        <w:trPr>
          <w:trHeight w:val="33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99.0.00.00910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120,2</w:t>
            </w:r>
          </w:p>
        </w:tc>
      </w:tr>
      <w:tr w:rsidR="00146754" w:rsidRPr="004D37AC" w:rsidTr="004D37AC">
        <w:trPr>
          <w:trHeight w:val="37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Выполнение других обязательств государства</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99.0.00.00920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96,4</w:t>
            </w:r>
          </w:p>
        </w:tc>
      </w:tr>
      <w:tr w:rsidR="00146754" w:rsidRPr="004D37AC" w:rsidTr="004D37AC">
        <w:trPr>
          <w:trHeight w:val="187"/>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74,4</w:t>
            </w:r>
          </w:p>
        </w:tc>
      </w:tr>
      <w:tr w:rsidR="00146754" w:rsidRPr="004D37AC" w:rsidTr="004D37AC">
        <w:trPr>
          <w:trHeight w:val="38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74,4</w:t>
            </w:r>
          </w:p>
        </w:tc>
      </w:tr>
      <w:tr w:rsidR="00146754" w:rsidRPr="004D37AC" w:rsidTr="004D37AC">
        <w:trPr>
          <w:trHeight w:val="495"/>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Социальное обеспечение и иные выплаты населению</w:t>
            </w:r>
          </w:p>
        </w:tc>
        <w:tc>
          <w:tcPr>
            <w:tcW w:w="1761" w:type="dxa"/>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w:t>
            </w:r>
          </w:p>
        </w:tc>
      </w:tr>
      <w:tr w:rsidR="00146754" w:rsidRPr="004D37AC" w:rsidTr="004D37AC">
        <w:trPr>
          <w:trHeight w:val="495"/>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выплаты населению</w:t>
            </w:r>
          </w:p>
        </w:tc>
        <w:tc>
          <w:tcPr>
            <w:tcW w:w="1761" w:type="dxa"/>
            <w:tcBorders>
              <w:top w:val="single" w:sz="4" w:space="0" w:color="auto"/>
              <w:left w:val="single" w:sz="4" w:space="0" w:color="auto"/>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360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w:t>
            </w:r>
          </w:p>
        </w:tc>
      </w:tr>
      <w:tr w:rsidR="00146754" w:rsidRPr="004D37AC" w:rsidTr="004D37AC">
        <w:trPr>
          <w:trHeight w:val="319"/>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99.0.00.00920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w:t>
            </w:r>
          </w:p>
        </w:tc>
      </w:tr>
      <w:tr w:rsidR="00146754" w:rsidRPr="004D37AC" w:rsidTr="004D37AC">
        <w:trPr>
          <w:trHeight w:val="41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Доплаты к пенсиям государственных служащих субъектов Российской Федерации и муниципальных служащих</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99.0.00.02020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111,4</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Социальное обеспечение и иные выплаты населению</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111,4</w:t>
            </w:r>
          </w:p>
        </w:tc>
      </w:tr>
      <w:tr w:rsidR="00146754" w:rsidRPr="004D37AC" w:rsidTr="004D37AC">
        <w:trPr>
          <w:trHeight w:val="193"/>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Социальные выплаты гражданам, кроме публичных нормативных социальных выплат</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320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111,4</w:t>
            </w:r>
          </w:p>
        </w:tc>
      </w:tr>
      <w:tr w:rsidR="00146754" w:rsidRPr="004D37AC" w:rsidTr="004D37AC">
        <w:trPr>
          <w:trHeight w:val="55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99.0.00.02180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20,0</w:t>
            </w:r>
          </w:p>
        </w:tc>
      </w:tr>
      <w:tr w:rsidR="00146754" w:rsidRPr="004D37AC" w:rsidTr="004D37AC">
        <w:trPr>
          <w:trHeight w:val="29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99.0.00.02180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w:t>
            </w:r>
          </w:p>
        </w:tc>
      </w:tr>
      <w:tr w:rsidR="00146754" w:rsidRPr="004D37AC" w:rsidTr="004D37AC">
        <w:trPr>
          <w:trHeight w:val="24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99.0.00.02180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09</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20,0</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Глава муниципального образования</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99.0.00.03110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560,3</w:t>
            </w:r>
          </w:p>
        </w:tc>
      </w:tr>
      <w:tr w:rsidR="00146754" w:rsidRPr="004D37AC" w:rsidTr="004D37AC">
        <w:trPr>
          <w:trHeight w:val="69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99.0.00.03110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560,3</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государственных (муниципальных) органов</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99.0.00.03110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560,3</w:t>
            </w:r>
          </w:p>
        </w:tc>
      </w:tr>
      <w:tr w:rsidR="00146754" w:rsidRPr="004D37AC" w:rsidTr="004D37AC">
        <w:trPr>
          <w:trHeight w:val="40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Мероприятия по газификации за счет средств местного бюджета</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237,0</w:t>
            </w:r>
          </w:p>
        </w:tc>
      </w:tr>
      <w:tr w:rsidR="00146754" w:rsidRPr="004D37AC" w:rsidTr="004D37AC">
        <w:trPr>
          <w:trHeight w:val="407"/>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132,0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132,0</w:t>
            </w:r>
          </w:p>
        </w:tc>
      </w:tr>
      <w:tr w:rsidR="00146754" w:rsidRPr="004D37AC" w:rsidTr="004D37AC">
        <w:trPr>
          <w:trHeight w:val="405"/>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641" w:type="dxa"/>
            <w:tcBorders>
              <w:top w:val="nil"/>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105,0</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Уплата налогов, сборов и иных платежей </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99.0.00.04020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850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105,0</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Иные мероприятия  в области жилищного хозяйства</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99.0.00.08270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6,0</w:t>
            </w:r>
          </w:p>
        </w:tc>
      </w:tr>
      <w:tr w:rsidR="00146754" w:rsidRPr="004D37AC" w:rsidTr="004D37AC">
        <w:trPr>
          <w:trHeight w:val="340"/>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99.0.00.08270</w:t>
            </w:r>
          </w:p>
        </w:tc>
        <w:tc>
          <w:tcPr>
            <w:tcW w:w="80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6,0</w:t>
            </w:r>
          </w:p>
        </w:tc>
      </w:tr>
      <w:tr w:rsidR="00146754" w:rsidRPr="004D37AC" w:rsidTr="004D37AC">
        <w:trPr>
          <w:trHeight w:val="304"/>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99.0.00.08270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05</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6,0</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Резервные фонды органов местного самоуправления</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99.0.00.20550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9,9</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бюджетные ассигнования</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99.0.00.20550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800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9,9</w:t>
            </w:r>
          </w:p>
        </w:tc>
      </w:tr>
      <w:tr w:rsidR="00146754" w:rsidRPr="004D37AC" w:rsidTr="004D37AC">
        <w:trPr>
          <w:trHeight w:val="31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Резервные средства</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99.0.00.20550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870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11</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9,9</w:t>
            </w:r>
          </w:p>
        </w:tc>
      </w:tr>
      <w:tr w:rsidR="00146754" w:rsidRPr="004D37AC" w:rsidTr="004D37AC">
        <w:trPr>
          <w:trHeight w:val="409"/>
        </w:trPr>
        <w:tc>
          <w:tcPr>
            <w:tcW w:w="7360" w:type="dxa"/>
            <w:tcBorders>
              <w:top w:val="nil"/>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99.0.00.40580</w:t>
            </w:r>
          </w:p>
        </w:tc>
        <w:tc>
          <w:tcPr>
            <w:tcW w:w="80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nil"/>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22,0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99.0.00.40580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22,0</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99.0.00.40580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22,0</w:t>
            </w:r>
          </w:p>
        </w:tc>
      </w:tr>
      <w:tr w:rsidR="00146754" w:rsidRPr="004D37AC" w:rsidTr="004D37AC">
        <w:trPr>
          <w:trHeight w:val="475"/>
        </w:trPr>
        <w:tc>
          <w:tcPr>
            <w:tcW w:w="7360" w:type="dxa"/>
            <w:tcBorders>
              <w:top w:val="single" w:sz="4" w:space="0" w:color="auto"/>
              <w:left w:val="single" w:sz="4" w:space="0" w:color="auto"/>
              <w:bottom w:val="single" w:sz="4" w:space="0" w:color="auto"/>
              <w:right w:val="single" w:sz="4" w:space="0" w:color="auto"/>
            </w:tcBorders>
            <w:shd w:val="clear" w:color="auto" w:fill="auto"/>
            <w:hideMark/>
          </w:tcPr>
          <w:p w:rsidR="00146754" w:rsidRPr="004D37AC" w:rsidRDefault="00146754" w:rsidP="004D37AC">
            <w:pPr>
              <w:rPr>
                <w:b/>
                <w:bCs/>
                <w:sz w:val="18"/>
                <w:szCs w:val="18"/>
              </w:rPr>
            </w:pPr>
            <w:r w:rsidRPr="004D37AC">
              <w:rPr>
                <w:b/>
                <w:bCs/>
                <w:sz w:val="18"/>
                <w:szCs w:val="18"/>
              </w:rPr>
              <w:t xml:space="preserve">Субвенции на осуществление первичного воинского учета на территориях, где отсутствуют военные комиссариаты </w:t>
            </w:r>
          </w:p>
        </w:tc>
        <w:tc>
          <w:tcPr>
            <w:tcW w:w="1761" w:type="dxa"/>
            <w:tcBorders>
              <w:top w:val="single" w:sz="4" w:space="0" w:color="auto"/>
              <w:left w:val="nil"/>
              <w:bottom w:val="single" w:sz="4" w:space="0" w:color="auto"/>
              <w:right w:val="nil"/>
            </w:tcBorders>
            <w:shd w:val="clear" w:color="auto" w:fill="auto"/>
            <w:hideMark/>
          </w:tcPr>
          <w:p w:rsidR="00146754" w:rsidRPr="004D37AC" w:rsidRDefault="00146754" w:rsidP="004D37AC">
            <w:pPr>
              <w:jc w:val="center"/>
              <w:rPr>
                <w:b/>
                <w:bCs/>
                <w:sz w:val="18"/>
                <w:szCs w:val="18"/>
              </w:rPr>
            </w:pPr>
            <w:r w:rsidRPr="004D37AC">
              <w:rPr>
                <w:b/>
                <w:bCs/>
                <w:sz w:val="18"/>
                <w:szCs w:val="18"/>
              </w:rPr>
              <w:t>99.0.00.51180</w:t>
            </w:r>
          </w:p>
        </w:tc>
        <w:tc>
          <w:tcPr>
            <w:tcW w:w="801" w:type="dxa"/>
            <w:tcBorders>
              <w:top w:val="single" w:sz="4" w:space="0" w:color="auto"/>
              <w:left w:val="single" w:sz="4" w:space="0" w:color="auto"/>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89,6</w:t>
            </w:r>
          </w:p>
        </w:tc>
      </w:tr>
      <w:tr w:rsidR="00146754" w:rsidRPr="004D37AC" w:rsidTr="004D37AC">
        <w:trPr>
          <w:trHeight w:val="711"/>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84,9</w:t>
            </w:r>
          </w:p>
        </w:tc>
      </w:tr>
      <w:tr w:rsidR="00146754" w:rsidRPr="004D37AC" w:rsidTr="004D37AC">
        <w:trPr>
          <w:trHeight w:val="34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по оплате труда работников государственных (муниципальных органов) органов</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84,9</w:t>
            </w:r>
          </w:p>
        </w:tc>
      </w:tr>
      <w:tr w:rsidR="00146754" w:rsidRPr="004D37AC" w:rsidTr="004D37AC">
        <w:trPr>
          <w:trHeight w:val="251"/>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4,7</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99.0.00.51180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02</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4,7</w:t>
            </w:r>
          </w:p>
        </w:tc>
      </w:tr>
      <w:tr w:rsidR="00146754" w:rsidRPr="004D37AC" w:rsidTr="004D37AC">
        <w:trPr>
          <w:trHeight w:val="308"/>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Мероприятия по решению вопросов в сфере административных правонарушений</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99.0.00.70190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0,1</w:t>
            </w:r>
          </w:p>
        </w:tc>
      </w:tr>
      <w:tr w:rsidR="00146754" w:rsidRPr="004D37AC" w:rsidTr="004D37AC">
        <w:trPr>
          <w:trHeight w:val="359"/>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99.0.00.70190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0,1</w:t>
            </w:r>
          </w:p>
        </w:tc>
      </w:tr>
      <w:tr w:rsidR="00146754" w:rsidRPr="004D37AC" w:rsidTr="004D37AC">
        <w:trPr>
          <w:trHeight w:val="283"/>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 xml:space="preserve">Иные закупки товаров, работ и услуг для обеспечения государственных (муниципальных) </w:t>
            </w:r>
            <w:r w:rsidRPr="004D37AC">
              <w:rPr>
                <w:sz w:val="18"/>
                <w:szCs w:val="18"/>
              </w:rPr>
              <w:lastRenderedPageBreak/>
              <w:t>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lastRenderedPageBreak/>
              <w:t>99.0.00.70190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0,1</w:t>
            </w:r>
          </w:p>
        </w:tc>
      </w:tr>
      <w:tr w:rsidR="00146754" w:rsidRPr="004D37AC" w:rsidTr="004D37AC">
        <w:trPr>
          <w:trHeight w:val="1164"/>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lastRenderedPageBreak/>
              <w:t>Мероприятия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99.0.00.70330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15,2</w:t>
            </w:r>
          </w:p>
        </w:tc>
      </w:tr>
      <w:tr w:rsidR="00146754" w:rsidRPr="004D37AC" w:rsidTr="004D37AC">
        <w:trPr>
          <w:trHeight w:val="311"/>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99.0.00.70330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15,2</w:t>
            </w:r>
          </w:p>
        </w:tc>
      </w:tr>
      <w:tr w:rsidR="00146754" w:rsidRPr="004D37AC" w:rsidTr="004D37AC">
        <w:trPr>
          <w:trHeight w:val="261"/>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99.0.00.70330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03</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15,2</w:t>
            </w:r>
          </w:p>
        </w:tc>
      </w:tr>
      <w:tr w:rsidR="00146754" w:rsidRPr="004D37AC" w:rsidTr="004D37AC">
        <w:trPr>
          <w:trHeight w:val="132"/>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Мероприятия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104,1</w:t>
            </w:r>
          </w:p>
        </w:tc>
      </w:tr>
      <w:tr w:rsidR="00146754" w:rsidRPr="004D37AC" w:rsidTr="004D37AC">
        <w:trPr>
          <w:trHeight w:val="841"/>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100</w:t>
            </w:r>
          </w:p>
        </w:tc>
        <w:tc>
          <w:tcPr>
            <w:tcW w:w="641" w:type="dxa"/>
            <w:tcBorders>
              <w:top w:val="single" w:sz="4" w:space="0" w:color="auto"/>
              <w:left w:val="nil"/>
              <w:bottom w:val="single" w:sz="4" w:space="0" w:color="auto"/>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39,1</w:t>
            </w:r>
          </w:p>
        </w:tc>
      </w:tr>
      <w:tr w:rsidR="00146754" w:rsidRPr="004D37AC" w:rsidTr="004D37AC">
        <w:trPr>
          <w:trHeight w:val="319"/>
        </w:trPr>
        <w:tc>
          <w:tcPr>
            <w:tcW w:w="7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6754" w:rsidRPr="004D37AC" w:rsidRDefault="00146754" w:rsidP="004D37AC">
            <w:pPr>
              <w:rPr>
                <w:color w:val="000000"/>
                <w:sz w:val="18"/>
                <w:szCs w:val="18"/>
              </w:rPr>
            </w:pPr>
            <w:r w:rsidRPr="004D37AC">
              <w:rPr>
                <w:color w:val="000000"/>
                <w:sz w:val="18"/>
                <w:szCs w:val="18"/>
              </w:rPr>
              <w:t>Расходы на выплаты персоналу казенных учреждений</w:t>
            </w:r>
          </w:p>
        </w:tc>
        <w:tc>
          <w:tcPr>
            <w:tcW w:w="1761" w:type="dxa"/>
            <w:tcBorders>
              <w:top w:val="single" w:sz="4" w:space="0" w:color="auto"/>
              <w:left w:val="nil"/>
              <w:bottom w:val="nil"/>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120</w:t>
            </w:r>
          </w:p>
        </w:tc>
        <w:tc>
          <w:tcPr>
            <w:tcW w:w="641" w:type="dxa"/>
            <w:tcBorders>
              <w:top w:val="single" w:sz="4" w:space="0" w:color="auto"/>
              <w:left w:val="nil"/>
              <w:bottom w:val="nil"/>
              <w:right w:val="nil"/>
            </w:tcBorders>
            <w:shd w:val="clear" w:color="auto" w:fill="auto"/>
            <w:noWrap/>
            <w:vAlign w:val="center"/>
            <w:hideMark/>
          </w:tcPr>
          <w:p w:rsidR="00146754" w:rsidRPr="004D37AC" w:rsidRDefault="00146754" w:rsidP="004D37AC">
            <w:pPr>
              <w:jc w:val="center"/>
              <w:rPr>
                <w:sz w:val="18"/>
                <w:szCs w:val="18"/>
              </w:rPr>
            </w:pPr>
            <w:r w:rsidRPr="004D37AC">
              <w:rPr>
                <w:sz w:val="18"/>
                <w:szCs w:val="18"/>
              </w:rPr>
              <w:t>04</w:t>
            </w:r>
          </w:p>
        </w:tc>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single" w:sz="4" w:space="0" w:color="auto"/>
              <w:left w:val="nil"/>
              <w:bottom w:val="nil"/>
              <w:right w:val="nil"/>
            </w:tcBorders>
            <w:shd w:val="clear" w:color="auto" w:fill="auto"/>
            <w:noWrap/>
            <w:hideMark/>
          </w:tcPr>
          <w:p w:rsidR="00146754" w:rsidRPr="004D37AC" w:rsidRDefault="00146754" w:rsidP="004D37AC">
            <w:pPr>
              <w:rPr>
                <w:sz w:val="18"/>
                <w:szCs w:val="18"/>
              </w:rPr>
            </w:pPr>
            <w:r w:rsidRPr="004D37AC">
              <w:rPr>
                <w:sz w:val="18"/>
                <w:szCs w:val="18"/>
              </w:rPr>
              <w:t>39,1</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65,0</w:t>
            </w:r>
          </w:p>
        </w:tc>
      </w:tr>
      <w:tr w:rsidR="00146754" w:rsidRPr="004D37AC" w:rsidTr="004D37AC">
        <w:trPr>
          <w:trHeight w:val="642"/>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single" w:sz="4" w:space="0" w:color="auto"/>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99.0.00.70510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65,0</w:t>
            </w:r>
          </w:p>
        </w:tc>
      </w:tr>
      <w:tr w:rsidR="00146754" w:rsidRPr="004D37AC" w:rsidTr="004D37AC">
        <w:trPr>
          <w:trHeight w:val="1014"/>
        </w:trPr>
        <w:tc>
          <w:tcPr>
            <w:tcW w:w="7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b/>
                <w:bCs/>
                <w:sz w:val="18"/>
                <w:szCs w:val="18"/>
              </w:rPr>
            </w:pPr>
            <w:r w:rsidRPr="004D37AC">
              <w:rPr>
                <w:b/>
                <w:bCs/>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b/>
                <w:bCs/>
                <w:sz w:val="18"/>
                <w:szCs w:val="18"/>
              </w:rPr>
            </w:pPr>
            <w:r w:rsidRPr="004D37AC">
              <w:rPr>
                <w:b/>
                <w:bCs/>
                <w:sz w:val="18"/>
                <w:szCs w:val="18"/>
              </w:rPr>
              <w:t>99.0.00.S0330</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b/>
                <w:bCs/>
                <w:sz w:val="18"/>
                <w:szCs w:val="18"/>
              </w:rPr>
            </w:pPr>
            <w:r w:rsidRPr="004D37AC">
              <w:rPr>
                <w:b/>
                <w:bCs/>
                <w:sz w:val="18"/>
                <w:szCs w:val="18"/>
              </w:rPr>
              <w:t> </w:t>
            </w:r>
          </w:p>
        </w:tc>
        <w:tc>
          <w:tcPr>
            <w:tcW w:w="1121" w:type="dxa"/>
            <w:tcBorders>
              <w:top w:val="single" w:sz="4" w:space="0" w:color="auto"/>
              <w:left w:val="nil"/>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0,8</w:t>
            </w:r>
          </w:p>
        </w:tc>
      </w:tr>
      <w:tr w:rsidR="00146754" w:rsidRPr="004D37AC" w:rsidTr="004D37AC">
        <w:trPr>
          <w:trHeight w:val="587"/>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Закупка товаров, работ и услуг для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99.0.00.S0330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200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 </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0,8</w:t>
            </w:r>
          </w:p>
        </w:tc>
      </w:tr>
      <w:tr w:rsidR="00146754" w:rsidRPr="004D37AC" w:rsidTr="004D37AC">
        <w:trPr>
          <w:trHeight w:val="642"/>
        </w:trPr>
        <w:tc>
          <w:tcPr>
            <w:tcW w:w="7360" w:type="dxa"/>
            <w:tcBorders>
              <w:top w:val="nil"/>
              <w:left w:val="single" w:sz="4" w:space="0" w:color="auto"/>
              <w:bottom w:val="single" w:sz="4" w:space="0" w:color="auto"/>
              <w:right w:val="single" w:sz="4" w:space="0" w:color="auto"/>
            </w:tcBorders>
            <w:shd w:val="clear" w:color="auto" w:fill="auto"/>
            <w:vAlign w:val="center"/>
            <w:hideMark/>
          </w:tcPr>
          <w:p w:rsidR="00146754" w:rsidRPr="004D37AC" w:rsidRDefault="00146754"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1761" w:type="dxa"/>
            <w:tcBorders>
              <w:top w:val="nil"/>
              <w:left w:val="nil"/>
              <w:bottom w:val="single" w:sz="4" w:space="0" w:color="auto"/>
              <w:right w:val="single" w:sz="4" w:space="0" w:color="auto"/>
            </w:tcBorders>
            <w:shd w:val="clear" w:color="auto" w:fill="auto"/>
            <w:vAlign w:val="center"/>
            <w:hideMark/>
          </w:tcPr>
          <w:p w:rsidR="00146754" w:rsidRPr="004D37AC" w:rsidRDefault="00146754" w:rsidP="004D37AC">
            <w:pPr>
              <w:jc w:val="center"/>
              <w:rPr>
                <w:sz w:val="18"/>
                <w:szCs w:val="18"/>
              </w:rPr>
            </w:pPr>
            <w:r w:rsidRPr="004D37AC">
              <w:rPr>
                <w:sz w:val="18"/>
                <w:szCs w:val="18"/>
              </w:rPr>
              <w:t>99.0.00.S0330</w:t>
            </w:r>
          </w:p>
        </w:tc>
        <w:tc>
          <w:tcPr>
            <w:tcW w:w="80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240</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08</w:t>
            </w:r>
          </w:p>
        </w:tc>
        <w:tc>
          <w:tcPr>
            <w:tcW w:w="641" w:type="dxa"/>
            <w:tcBorders>
              <w:top w:val="nil"/>
              <w:left w:val="nil"/>
              <w:bottom w:val="single" w:sz="4" w:space="0" w:color="auto"/>
              <w:right w:val="single" w:sz="4" w:space="0" w:color="auto"/>
            </w:tcBorders>
            <w:shd w:val="clear" w:color="auto" w:fill="auto"/>
            <w:noWrap/>
            <w:vAlign w:val="center"/>
            <w:hideMark/>
          </w:tcPr>
          <w:p w:rsidR="00146754" w:rsidRPr="004D37AC" w:rsidRDefault="00146754" w:rsidP="004D37AC">
            <w:pPr>
              <w:jc w:val="center"/>
              <w:rPr>
                <w:sz w:val="18"/>
                <w:szCs w:val="18"/>
              </w:rPr>
            </w:pPr>
            <w:r w:rsidRPr="004D37AC">
              <w:rPr>
                <w:sz w:val="18"/>
                <w:szCs w:val="18"/>
              </w:rPr>
              <w:t>01</w:t>
            </w:r>
          </w:p>
        </w:tc>
        <w:tc>
          <w:tcPr>
            <w:tcW w:w="1121" w:type="dxa"/>
            <w:tcBorders>
              <w:top w:val="nil"/>
              <w:left w:val="nil"/>
              <w:bottom w:val="single" w:sz="4" w:space="0" w:color="auto"/>
              <w:right w:val="single" w:sz="4" w:space="0" w:color="auto"/>
            </w:tcBorders>
            <w:shd w:val="clear" w:color="auto" w:fill="auto"/>
            <w:noWrap/>
            <w:hideMark/>
          </w:tcPr>
          <w:p w:rsidR="00146754" w:rsidRPr="004D37AC" w:rsidRDefault="00146754" w:rsidP="004D37AC">
            <w:pPr>
              <w:rPr>
                <w:sz w:val="18"/>
                <w:szCs w:val="18"/>
              </w:rPr>
            </w:pPr>
            <w:r w:rsidRPr="004D37AC">
              <w:rPr>
                <w:sz w:val="18"/>
                <w:szCs w:val="18"/>
              </w:rPr>
              <w:t>0,8</w:t>
            </w:r>
          </w:p>
        </w:tc>
      </w:tr>
      <w:tr w:rsidR="00146754" w:rsidRPr="004D37AC" w:rsidTr="004D37AC">
        <w:trPr>
          <w:trHeight w:val="375"/>
        </w:trPr>
        <w:tc>
          <w:tcPr>
            <w:tcW w:w="7360" w:type="dxa"/>
            <w:tcBorders>
              <w:top w:val="nil"/>
              <w:left w:val="single" w:sz="4" w:space="0" w:color="auto"/>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Итого расходов</w:t>
            </w:r>
          </w:p>
        </w:tc>
        <w:tc>
          <w:tcPr>
            <w:tcW w:w="1761" w:type="dxa"/>
            <w:tcBorders>
              <w:top w:val="nil"/>
              <w:left w:val="nil"/>
              <w:bottom w:val="single" w:sz="4" w:space="0" w:color="auto"/>
              <w:right w:val="nil"/>
            </w:tcBorders>
            <w:shd w:val="clear" w:color="auto" w:fill="auto"/>
            <w:vAlign w:val="center"/>
            <w:hideMark/>
          </w:tcPr>
          <w:p w:rsidR="00146754" w:rsidRPr="004D37AC" w:rsidRDefault="00146754" w:rsidP="004D37AC">
            <w:pPr>
              <w:jc w:val="center"/>
              <w:rPr>
                <w:sz w:val="18"/>
                <w:szCs w:val="18"/>
              </w:rPr>
            </w:pPr>
            <w:r w:rsidRPr="004D37AC">
              <w:rPr>
                <w:sz w:val="18"/>
                <w:szCs w:val="18"/>
              </w:rPr>
              <w:t> </w:t>
            </w:r>
          </w:p>
        </w:tc>
        <w:tc>
          <w:tcPr>
            <w:tcW w:w="801" w:type="dxa"/>
            <w:tcBorders>
              <w:top w:val="nil"/>
              <w:left w:val="nil"/>
              <w:bottom w:val="single" w:sz="4" w:space="0" w:color="auto"/>
              <w:right w:val="nil"/>
            </w:tcBorders>
            <w:shd w:val="clear" w:color="auto" w:fill="auto"/>
            <w:noWrap/>
            <w:vAlign w:val="bottom"/>
            <w:hideMark/>
          </w:tcPr>
          <w:p w:rsidR="00146754" w:rsidRPr="004D37AC" w:rsidRDefault="00146754" w:rsidP="004D37AC">
            <w:pPr>
              <w:rPr>
                <w:sz w:val="18"/>
                <w:szCs w:val="18"/>
              </w:rPr>
            </w:pPr>
            <w:r w:rsidRPr="004D37AC">
              <w:rPr>
                <w:sz w:val="18"/>
                <w:szCs w:val="18"/>
              </w:rPr>
              <w:t> </w:t>
            </w:r>
          </w:p>
        </w:tc>
        <w:tc>
          <w:tcPr>
            <w:tcW w:w="641" w:type="dxa"/>
            <w:tcBorders>
              <w:top w:val="nil"/>
              <w:left w:val="nil"/>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 </w:t>
            </w:r>
          </w:p>
        </w:tc>
        <w:tc>
          <w:tcPr>
            <w:tcW w:w="641" w:type="dxa"/>
            <w:tcBorders>
              <w:top w:val="nil"/>
              <w:left w:val="nil"/>
              <w:bottom w:val="single" w:sz="4" w:space="0" w:color="auto"/>
              <w:right w:val="nil"/>
            </w:tcBorders>
            <w:shd w:val="clear" w:color="auto" w:fill="auto"/>
            <w:noWrap/>
            <w:vAlign w:val="bottom"/>
            <w:hideMark/>
          </w:tcPr>
          <w:p w:rsidR="00146754" w:rsidRPr="004D37AC" w:rsidRDefault="00146754" w:rsidP="004D37AC">
            <w:pPr>
              <w:rPr>
                <w:b/>
                <w:bCs/>
                <w:sz w:val="18"/>
                <w:szCs w:val="18"/>
              </w:rPr>
            </w:pPr>
            <w:r w:rsidRPr="004D37AC">
              <w:rPr>
                <w:b/>
                <w:bCs/>
                <w:sz w:val="18"/>
                <w:szCs w:val="18"/>
              </w:rPr>
              <w:t> </w:t>
            </w:r>
          </w:p>
        </w:tc>
        <w:tc>
          <w:tcPr>
            <w:tcW w:w="1121" w:type="dxa"/>
            <w:tcBorders>
              <w:top w:val="nil"/>
              <w:left w:val="single" w:sz="4" w:space="0" w:color="auto"/>
              <w:bottom w:val="single" w:sz="4" w:space="0" w:color="auto"/>
              <w:right w:val="single" w:sz="4" w:space="0" w:color="auto"/>
            </w:tcBorders>
            <w:shd w:val="clear" w:color="auto" w:fill="auto"/>
            <w:noWrap/>
            <w:hideMark/>
          </w:tcPr>
          <w:p w:rsidR="00146754" w:rsidRPr="004D37AC" w:rsidRDefault="00146754" w:rsidP="004D37AC">
            <w:pPr>
              <w:rPr>
                <w:b/>
                <w:bCs/>
                <w:sz w:val="18"/>
                <w:szCs w:val="18"/>
              </w:rPr>
            </w:pPr>
            <w:r w:rsidRPr="004D37AC">
              <w:rPr>
                <w:b/>
                <w:bCs/>
                <w:sz w:val="18"/>
                <w:szCs w:val="18"/>
              </w:rPr>
              <w:t>9 758,2</w:t>
            </w:r>
          </w:p>
        </w:tc>
      </w:tr>
    </w:tbl>
    <w:tbl>
      <w:tblPr>
        <w:tblpPr w:leftFromText="180" w:rightFromText="180" w:vertAnchor="text" w:horzAnchor="margin" w:tblpXSpec="center" w:tblpY="-13703"/>
        <w:tblW w:w="11512" w:type="dxa"/>
        <w:tblLook w:val="04A0"/>
      </w:tblPr>
      <w:tblGrid>
        <w:gridCol w:w="2694"/>
        <w:gridCol w:w="3176"/>
        <w:gridCol w:w="275"/>
        <w:gridCol w:w="195"/>
        <w:gridCol w:w="146"/>
        <w:gridCol w:w="428"/>
        <w:gridCol w:w="126"/>
        <w:gridCol w:w="527"/>
        <w:gridCol w:w="47"/>
        <w:gridCol w:w="548"/>
        <w:gridCol w:w="530"/>
        <w:gridCol w:w="443"/>
        <w:gridCol w:w="517"/>
        <w:gridCol w:w="173"/>
        <w:gridCol w:w="447"/>
        <w:gridCol w:w="755"/>
        <w:gridCol w:w="485"/>
      </w:tblGrid>
      <w:tr w:rsidR="004D37AC" w:rsidRPr="004D37AC" w:rsidTr="004D37AC">
        <w:trPr>
          <w:trHeight w:val="255"/>
        </w:trPr>
        <w:tc>
          <w:tcPr>
            <w:tcW w:w="6340" w:type="dxa"/>
            <w:gridSpan w:val="4"/>
            <w:shd w:val="clear" w:color="auto" w:fill="auto"/>
            <w:noWrap/>
            <w:vAlign w:val="bottom"/>
            <w:hideMark/>
          </w:tcPr>
          <w:p w:rsidR="004D37AC" w:rsidRPr="004D37AC" w:rsidRDefault="004D37AC" w:rsidP="004D37AC">
            <w:pPr>
              <w:rPr>
                <w:sz w:val="18"/>
                <w:szCs w:val="18"/>
              </w:rPr>
            </w:pPr>
          </w:p>
        </w:tc>
        <w:tc>
          <w:tcPr>
            <w:tcW w:w="700" w:type="dxa"/>
            <w:gridSpan w:val="3"/>
            <w:shd w:val="clear" w:color="auto" w:fill="auto"/>
            <w:noWrap/>
            <w:vAlign w:val="bottom"/>
            <w:hideMark/>
          </w:tcPr>
          <w:p w:rsidR="004D37AC" w:rsidRPr="004D37AC" w:rsidRDefault="004D37AC" w:rsidP="004D37AC">
            <w:pPr>
              <w:rPr>
                <w:sz w:val="18"/>
                <w:szCs w:val="18"/>
              </w:rPr>
            </w:pPr>
          </w:p>
        </w:tc>
        <w:tc>
          <w:tcPr>
            <w:tcW w:w="527" w:type="dxa"/>
            <w:shd w:val="clear" w:color="auto" w:fill="auto"/>
            <w:noWrap/>
            <w:vAlign w:val="bottom"/>
            <w:hideMark/>
          </w:tcPr>
          <w:p w:rsidR="004D37AC" w:rsidRPr="004D37AC" w:rsidRDefault="004D37AC" w:rsidP="004D37AC">
            <w:pPr>
              <w:rPr>
                <w:sz w:val="18"/>
                <w:szCs w:val="18"/>
              </w:rPr>
            </w:pPr>
          </w:p>
        </w:tc>
        <w:tc>
          <w:tcPr>
            <w:tcW w:w="595" w:type="dxa"/>
            <w:gridSpan w:val="2"/>
            <w:shd w:val="clear" w:color="auto" w:fill="auto"/>
            <w:noWrap/>
            <w:vAlign w:val="bottom"/>
            <w:hideMark/>
          </w:tcPr>
          <w:p w:rsidR="004D37AC" w:rsidRPr="004D37AC" w:rsidRDefault="004D37AC" w:rsidP="004D37AC">
            <w:pPr>
              <w:rPr>
                <w:sz w:val="18"/>
                <w:szCs w:val="18"/>
              </w:rPr>
            </w:pPr>
          </w:p>
        </w:tc>
        <w:tc>
          <w:tcPr>
            <w:tcW w:w="1490" w:type="dxa"/>
            <w:gridSpan w:val="3"/>
            <w:shd w:val="clear" w:color="auto" w:fill="auto"/>
            <w:noWrap/>
            <w:vAlign w:val="bottom"/>
            <w:hideMark/>
          </w:tcPr>
          <w:p w:rsidR="004D37AC" w:rsidRPr="004D37AC" w:rsidRDefault="004D37AC" w:rsidP="004D37AC">
            <w:pPr>
              <w:rPr>
                <w:sz w:val="18"/>
                <w:szCs w:val="18"/>
              </w:rPr>
            </w:pPr>
          </w:p>
        </w:tc>
        <w:tc>
          <w:tcPr>
            <w:tcW w:w="1860" w:type="dxa"/>
            <w:gridSpan w:val="4"/>
            <w:shd w:val="clear" w:color="auto" w:fill="auto"/>
            <w:noWrap/>
            <w:vAlign w:val="bottom"/>
            <w:hideMark/>
          </w:tcPr>
          <w:p w:rsidR="004D37AC" w:rsidRPr="004D37AC" w:rsidRDefault="004D37AC" w:rsidP="004D37AC">
            <w:pPr>
              <w:jc w:val="right"/>
              <w:rPr>
                <w:sz w:val="18"/>
                <w:szCs w:val="18"/>
              </w:rPr>
            </w:pPr>
            <w:r w:rsidRPr="004D37AC">
              <w:rPr>
                <w:sz w:val="18"/>
                <w:szCs w:val="18"/>
              </w:rPr>
              <w:t>Приложение 7</w:t>
            </w:r>
          </w:p>
        </w:tc>
      </w:tr>
      <w:tr w:rsidR="004D37AC" w:rsidRPr="004D37AC" w:rsidTr="004D37AC">
        <w:trPr>
          <w:trHeight w:val="481"/>
        </w:trPr>
        <w:tc>
          <w:tcPr>
            <w:tcW w:w="11512" w:type="dxa"/>
            <w:gridSpan w:val="17"/>
            <w:vMerge w:val="restart"/>
            <w:shd w:val="clear" w:color="auto" w:fill="auto"/>
            <w:hideMark/>
          </w:tcPr>
          <w:p w:rsidR="004D37AC" w:rsidRPr="004D37AC" w:rsidRDefault="004D37AC" w:rsidP="004D37AC">
            <w:pPr>
              <w:jc w:val="center"/>
              <w:rPr>
                <w:b/>
                <w:bCs/>
                <w:sz w:val="18"/>
                <w:szCs w:val="18"/>
              </w:rPr>
            </w:pPr>
            <w:r w:rsidRPr="004D37AC">
              <w:rPr>
                <w:b/>
                <w:bCs/>
                <w:sz w:val="18"/>
                <w:szCs w:val="18"/>
              </w:rPr>
              <w:t>ВЕДОМСТВЕННАЯ СТРУКТУРА РАСХОДОВ МЕСТНОГО БЮДЖЕТА НА 2018 ГОД И НА ПЛАНОВЫЙ ПЕРИОД 2019</w:t>
            </w:r>
            <w:proofErr w:type="gramStart"/>
            <w:r w:rsidRPr="004D37AC">
              <w:rPr>
                <w:b/>
                <w:bCs/>
                <w:sz w:val="18"/>
                <w:szCs w:val="18"/>
              </w:rPr>
              <w:t xml:space="preserve"> И</w:t>
            </w:r>
            <w:proofErr w:type="gramEnd"/>
            <w:r w:rsidRPr="004D37AC">
              <w:rPr>
                <w:b/>
                <w:bCs/>
                <w:sz w:val="18"/>
                <w:szCs w:val="18"/>
              </w:rPr>
              <w:t xml:space="preserve"> 2020 годов</w:t>
            </w:r>
          </w:p>
        </w:tc>
      </w:tr>
      <w:tr w:rsidR="004D37AC" w:rsidRPr="004D37AC" w:rsidTr="004D37AC">
        <w:trPr>
          <w:trHeight w:val="481"/>
        </w:trPr>
        <w:tc>
          <w:tcPr>
            <w:tcW w:w="11512" w:type="dxa"/>
            <w:gridSpan w:val="17"/>
            <w:vMerge/>
            <w:vAlign w:val="center"/>
            <w:hideMark/>
          </w:tcPr>
          <w:p w:rsidR="004D37AC" w:rsidRPr="004D37AC" w:rsidRDefault="004D37AC" w:rsidP="004D37AC">
            <w:pPr>
              <w:rPr>
                <w:b/>
                <w:bCs/>
                <w:sz w:val="18"/>
                <w:szCs w:val="18"/>
              </w:rPr>
            </w:pPr>
          </w:p>
        </w:tc>
      </w:tr>
      <w:tr w:rsidR="004D37AC" w:rsidRPr="004D37AC" w:rsidTr="004D37AC">
        <w:trPr>
          <w:trHeight w:val="312"/>
        </w:trPr>
        <w:tc>
          <w:tcPr>
            <w:tcW w:w="6340" w:type="dxa"/>
            <w:gridSpan w:val="4"/>
            <w:shd w:val="clear" w:color="auto" w:fill="auto"/>
            <w:hideMark/>
          </w:tcPr>
          <w:p w:rsidR="004D37AC" w:rsidRPr="004D37AC" w:rsidRDefault="004D37AC" w:rsidP="004D37AC">
            <w:pPr>
              <w:jc w:val="center"/>
              <w:rPr>
                <w:sz w:val="18"/>
                <w:szCs w:val="18"/>
              </w:rPr>
            </w:pPr>
          </w:p>
        </w:tc>
        <w:tc>
          <w:tcPr>
            <w:tcW w:w="700" w:type="dxa"/>
            <w:gridSpan w:val="3"/>
            <w:shd w:val="clear" w:color="auto" w:fill="auto"/>
            <w:hideMark/>
          </w:tcPr>
          <w:p w:rsidR="004D37AC" w:rsidRPr="004D37AC" w:rsidRDefault="004D37AC" w:rsidP="004D37AC">
            <w:pPr>
              <w:jc w:val="center"/>
              <w:rPr>
                <w:sz w:val="18"/>
                <w:szCs w:val="18"/>
              </w:rPr>
            </w:pPr>
          </w:p>
        </w:tc>
        <w:tc>
          <w:tcPr>
            <w:tcW w:w="527" w:type="dxa"/>
            <w:shd w:val="clear" w:color="auto" w:fill="auto"/>
            <w:hideMark/>
          </w:tcPr>
          <w:p w:rsidR="004D37AC" w:rsidRPr="004D37AC" w:rsidRDefault="004D37AC" w:rsidP="004D37AC">
            <w:pPr>
              <w:jc w:val="center"/>
              <w:rPr>
                <w:sz w:val="18"/>
                <w:szCs w:val="18"/>
              </w:rPr>
            </w:pPr>
          </w:p>
        </w:tc>
        <w:tc>
          <w:tcPr>
            <w:tcW w:w="595" w:type="dxa"/>
            <w:gridSpan w:val="2"/>
            <w:shd w:val="clear" w:color="auto" w:fill="auto"/>
            <w:hideMark/>
          </w:tcPr>
          <w:p w:rsidR="004D37AC" w:rsidRPr="004D37AC" w:rsidRDefault="004D37AC" w:rsidP="004D37AC">
            <w:pPr>
              <w:jc w:val="center"/>
              <w:rPr>
                <w:sz w:val="18"/>
                <w:szCs w:val="18"/>
              </w:rPr>
            </w:pPr>
          </w:p>
        </w:tc>
        <w:tc>
          <w:tcPr>
            <w:tcW w:w="1490" w:type="dxa"/>
            <w:gridSpan w:val="3"/>
            <w:shd w:val="clear" w:color="auto" w:fill="auto"/>
            <w:hideMark/>
          </w:tcPr>
          <w:p w:rsidR="004D37AC" w:rsidRPr="004D37AC" w:rsidRDefault="004D37AC" w:rsidP="004D37AC">
            <w:pPr>
              <w:jc w:val="center"/>
              <w:rPr>
                <w:sz w:val="18"/>
                <w:szCs w:val="18"/>
              </w:rPr>
            </w:pPr>
          </w:p>
        </w:tc>
        <w:tc>
          <w:tcPr>
            <w:tcW w:w="1860" w:type="dxa"/>
            <w:gridSpan w:val="4"/>
            <w:shd w:val="clear" w:color="auto" w:fill="auto"/>
            <w:hideMark/>
          </w:tcPr>
          <w:p w:rsidR="004D37AC" w:rsidRPr="004D37AC" w:rsidRDefault="004D37AC" w:rsidP="004D37AC">
            <w:pPr>
              <w:jc w:val="right"/>
              <w:rPr>
                <w:sz w:val="18"/>
                <w:szCs w:val="18"/>
              </w:rPr>
            </w:pPr>
            <w:r w:rsidRPr="004D37AC">
              <w:rPr>
                <w:sz w:val="18"/>
                <w:szCs w:val="18"/>
              </w:rPr>
              <w:t>Таблица 1</w:t>
            </w:r>
          </w:p>
        </w:tc>
      </w:tr>
      <w:tr w:rsidR="004D37AC" w:rsidRPr="004D37AC" w:rsidTr="004D37AC">
        <w:trPr>
          <w:trHeight w:val="481"/>
        </w:trPr>
        <w:tc>
          <w:tcPr>
            <w:tcW w:w="11512" w:type="dxa"/>
            <w:gridSpan w:val="17"/>
            <w:vMerge w:val="restart"/>
            <w:shd w:val="clear" w:color="auto" w:fill="auto"/>
            <w:hideMark/>
          </w:tcPr>
          <w:p w:rsidR="004D37AC" w:rsidRPr="004D37AC" w:rsidRDefault="004D37AC" w:rsidP="004D37AC">
            <w:pPr>
              <w:jc w:val="center"/>
              <w:rPr>
                <w:b/>
                <w:bCs/>
                <w:sz w:val="18"/>
                <w:szCs w:val="18"/>
              </w:rPr>
            </w:pPr>
            <w:r w:rsidRPr="004D37AC">
              <w:rPr>
                <w:b/>
                <w:bCs/>
                <w:sz w:val="18"/>
                <w:szCs w:val="18"/>
              </w:rPr>
              <w:t>Ведомственная структура расходов местного бюджета на 2018 год</w:t>
            </w:r>
          </w:p>
        </w:tc>
      </w:tr>
      <w:tr w:rsidR="004D37AC" w:rsidRPr="004D37AC" w:rsidTr="004D37AC">
        <w:trPr>
          <w:trHeight w:val="481"/>
        </w:trPr>
        <w:tc>
          <w:tcPr>
            <w:tcW w:w="11512" w:type="dxa"/>
            <w:gridSpan w:val="17"/>
            <w:vMerge/>
            <w:vAlign w:val="center"/>
            <w:hideMark/>
          </w:tcPr>
          <w:p w:rsidR="004D37AC" w:rsidRPr="004D37AC" w:rsidRDefault="004D37AC" w:rsidP="004D37AC">
            <w:pPr>
              <w:rPr>
                <w:b/>
                <w:bCs/>
                <w:sz w:val="18"/>
                <w:szCs w:val="18"/>
              </w:rPr>
            </w:pPr>
          </w:p>
        </w:tc>
      </w:tr>
      <w:tr w:rsidR="004D37AC" w:rsidRPr="004D37AC" w:rsidTr="004D37AC">
        <w:trPr>
          <w:trHeight w:val="481"/>
        </w:trPr>
        <w:tc>
          <w:tcPr>
            <w:tcW w:w="11512" w:type="dxa"/>
            <w:gridSpan w:val="17"/>
            <w:vMerge/>
            <w:vAlign w:val="center"/>
            <w:hideMark/>
          </w:tcPr>
          <w:p w:rsidR="004D37AC" w:rsidRPr="004D37AC" w:rsidRDefault="004D37AC" w:rsidP="004D37AC">
            <w:pPr>
              <w:rPr>
                <w:b/>
                <w:bCs/>
                <w:sz w:val="18"/>
                <w:szCs w:val="18"/>
              </w:rPr>
            </w:pPr>
          </w:p>
        </w:tc>
      </w:tr>
      <w:tr w:rsidR="004D37AC" w:rsidRPr="004D37AC" w:rsidTr="004D37AC">
        <w:trPr>
          <w:trHeight w:val="255"/>
        </w:trPr>
        <w:tc>
          <w:tcPr>
            <w:tcW w:w="6340" w:type="dxa"/>
            <w:gridSpan w:val="4"/>
            <w:shd w:val="clear" w:color="auto" w:fill="auto"/>
            <w:noWrap/>
            <w:vAlign w:val="bottom"/>
            <w:hideMark/>
          </w:tcPr>
          <w:p w:rsidR="004D37AC" w:rsidRPr="004D37AC" w:rsidRDefault="004D37AC" w:rsidP="004D37AC">
            <w:pPr>
              <w:jc w:val="center"/>
              <w:rPr>
                <w:b/>
                <w:bCs/>
                <w:sz w:val="18"/>
                <w:szCs w:val="18"/>
              </w:rPr>
            </w:pPr>
          </w:p>
        </w:tc>
        <w:tc>
          <w:tcPr>
            <w:tcW w:w="700" w:type="dxa"/>
            <w:gridSpan w:val="3"/>
            <w:shd w:val="clear" w:color="auto" w:fill="auto"/>
            <w:noWrap/>
            <w:vAlign w:val="bottom"/>
            <w:hideMark/>
          </w:tcPr>
          <w:p w:rsidR="004D37AC" w:rsidRPr="004D37AC" w:rsidRDefault="004D37AC" w:rsidP="004D37AC">
            <w:pPr>
              <w:rPr>
                <w:sz w:val="18"/>
                <w:szCs w:val="18"/>
              </w:rPr>
            </w:pPr>
          </w:p>
        </w:tc>
        <w:tc>
          <w:tcPr>
            <w:tcW w:w="527" w:type="dxa"/>
            <w:shd w:val="clear" w:color="auto" w:fill="auto"/>
            <w:noWrap/>
            <w:vAlign w:val="bottom"/>
            <w:hideMark/>
          </w:tcPr>
          <w:p w:rsidR="004D37AC" w:rsidRPr="004D37AC" w:rsidRDefault="004D37AC" w:rsidP="004D37AC">
            <w:pPr>
              <w:rPr>
                <w:sz w:val="18"/>
                <w:szCs w:val="18"/>
              </w:rPr>
            </w:pPr>
          </w:p>
        </w:tc>
        <w:tc>
          <w:tcPr>
            <w:tcW w:w="595" w:type="dxa"/>
            <w:gridSpan w:val="2"/>
            <w:shd w:val="clear" w:color="auto" w:fill="auto"/>
            <w:noWrap/>
            <w:vAlign w:val="bottom"/>
            <w:hideMark/>
          </w:tcPr>
          <w:p w:rsidR="004D37AC" w:rsidRPr="004D37AC" w:rsidRDefault="004D37AC" w:rsidP="004D37AC">
            <w:pPr>
              <w:rPr>
                <w:sz w:val="18"/>
                <w:szCs w:val="18"/>
              </w:rPr>
            </w:pPr>
          </w:p>
        </w:tc>
        <w:tc>
          <w:tcPr>
            <w:tcW w:w="1490" w:type="dxa"/>
            <w:gridSpan w:val="3"/>
            <w:shd w:val="clear" w:color="auto" w:fill="auto"/>
            <w:noWrap/>
            <w:vAlign w:val="bottom"/>
            <w:hideMark/>
          </w:tcPr>
          <w:p w:rsidR="004D37AC" w:rsidRPr="004D37AC" w:rsidRDefault="004D37AC" w:rsidP="004D37AC">
            <w:pPr>
              <w:rPr>
                <w:sz w:val="18"/>
                <w:szCs w:val="18"/>
              </w:rPr>
            </w:pPr>
          </w:p>
        </w:tc>
        <w:tc>
          <w:tcPr>
            <w:tcW w:w="620" w:type="dxa"/>
            <w:gridSpan w:val="2"/>
            <w:shd w:val="clear" w:color="auto" w:fill="auto"/>
            <w:noWrap/>
            <w:vAlign w:val="bottom"/>
            <w:hideMark/>
          </w:tcPr>
          <w:p w:rsidR="004D37AC" w:rsidRPr="004D37AC" w:rsidRDefault="004D37AC" w:rsidP="004D37AC">
            <w:pPr>
              <w:rPr>
                <w:sz w:val="18"/>
                <w:szCs w:val="18"/>
              </w:rPr>
            </w:pPr>
          </w:p>
        </w:tc>
        <w:tc>
          <w:tcPr>
            <w:tcW w:w="1240" w:type="dxa"/>
            <w:gridSpan w:val="2"/>
            <w:shd w:val="clear" w:color="auto" w:fill="auto"/>
            <w:noWrap/>
            <w:vAlign w:val="bottom"/>
            <w:hideMark/>
          </w:tcPr>
          <w:p w:rsidR="004D37AC" w:rsidRPr="004D37AC" w:rsidRDefault="004D37AC" w:rsidP="004D37AC">
            <w:pPr>
              <w:jc w:val="right"/>
              <w:rPr>
                <w:sz w:val="18"/>
                <w:szCs w:val="18"/>
              </w:rPr>
            </w:pPr>
            <w:r w:rsidRPr="004D37AC">
              <w:rPr>
                <w:sz w:val="18"/>
                <w:szCs w:val="18"/>
              </w:rPr>
              <w:t>тыс. рублей</w:t>
            </w:r>
          </w:p>
        </w:tc>
      </w:tr>
      <w:tr w:rsidR="004D37AC" w:rsidRPr="004D37AC" w:rsidTr="004D37AC">
        <w:trPr>
          <w:gridAfter w:val="1"/>
          <w:wAfter w:w="485" w:type="dxa"/>
          <w:trHeight w:val="645"/>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Наименование</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jc w:val="center"/>
              <w:rPr>
                <w:sz w:val="18"/>
                <w:szCs w:val="18"/>
              </w:rPr>
            </w:pP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РЗ</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proofErr w:type="gramStart"/>
            <w:r w:rsidRPr="004D37AC">
              <w:rPr>
                <w:sz w:val="18"/>
                <w:szCs w:val="18"/>
              </w:rPr>
              <w:t>ПР</w:t>
            </w:r>
            <w:proofErr w:type="gramEnd"/>
          </w:p>
        </w:tc>
        <w:tc>
          <w:tcPr>
            <w:tcW w:w="1521" w:type="dxa"/>
            <w:gridSpan w:val="3"/>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ЦСР</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ВР</w:t>
            </w:r>
          </w:p>
        </w:tc>
        <w:tc>
          <w:tcPr>
            <w:tcW w:w="1202" w:type="dxa"/>
            <w:gridSpan w:val="2"/>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Сумма</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Общегосударственные вопросы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jc w:val="center"/>
              <w:rPr>
                <w:b/>
                <w:bCs/>
                <w:i/>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3 204,3</w:t>
            </w:r>
          </w:p>
        </w:tc>
      </w:tr>
      <w:tr w:rsidR="004D37AC" w:rsidRPr="004D37AC" w:rsidTr="004D37AC">
        <w:trPr>
          <w:gridAfter w:val="1"/>
          <w:wAfter w:w="485" w:type="dxa"/>
          <w:trHeight w:val="357"/>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Функционирование высшего должностного лица субъекта Российской Федерации и муниципального образования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560,3</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560,3</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Глава муниципального образования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99.0.00.03110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560,3</w:t>
            </w:r>
          </w:p>
        </w:tc>
      </w:tr>
      <w:tr w:rsidR="004D37AC" w:rsidRPr="004D37AC" w:rsidTr="004D37AC">
        <w:trPr>
          <w:gridAfter w:val="1"/>
          <w:wAfter w:w="485" w:type="dxa"/>
          <w:trHeight w:val="990"/>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99.0.00.03110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560,3</w:t>
            </w:r>
          </w:p>
        </w:tc>
      </w:tr>
      <w:tr w:rsidR="004D37AC" w:rsidRPr="004D37AC" w:rsidTr="004D37AC">
        <w:trPr>
          <w:gridAfter w:val="1"/>
          <w:wAfter w:w="485" w:type="dxa"/>
          <w:trHeight w:val="268"/>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государственных (муниципальных) органов</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99.0.00.03110</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120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560,3</w:t>
            </w:r>
          </w:p>
        </w:tc>
      </w:tr>
      <w:tr w:rsidR="004D37AC" w:rsidRPr="004D37AC" w:rsidTr="004D37AC">
        <w:trPr>
          <w:gridAfter w:val="1"/>
          <w:wAfter w:w="485" w:type="dxa"/>
          <w:trHeight w:val="960"/>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04</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2 397,0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2 397,0</w:t>
            </w:r>
          </w:p>
        </w:tc>
      </w:tr>
      <w:tr w:rsidR="004D37AC" w:rsidRPr="004D37AC" w:rsidTr="004D37AC">
        <w:trPr>
          <w:gridAfter w:val="1"/>
          <w:wAfter w:w="485" w:type="dxa"/>
          <w:trHeight w:val="336"/>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по оплате труда работников государственных  органов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99.0.00.00110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1 728,9</w:t>
            </w:r>
          </w:p>
        </w:tc>
      </w:tr>
      <w:tr w:rsidR="004D37AC" w:rsidRPr="004D37AC" w:rsidTr="004D37AC">
        <w:trPr>
          <w:gridAfter w:val="1"/>
          <w:wAfter w:w="485" w:type="dxa"/>
          <w:trHeight w:val="864"/>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1 728,9</w:t>
            </w:r>
          </w:p>
        </w:tc>
      </w:tr>
      <w:tr w:rsidR="004D37AC" w:rsidRPr="004D37AC" w:rsidTr="004D37AC">
        <w:trPr>
          <w:gridAfter w:val="1"/>
          <w:wAfter w:w="485" w:type="dxa"/>
          <w:trHeight w:val="497"/>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государственных (муниципальных) органов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120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1 728,9</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обеспечение функций государственных органов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99.0.00.00190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628,9</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99.0.00.00190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615,6</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99.0.00.00190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615,6</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бюджетные ассигнования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99.0.00.00190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800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13,3</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Уплата налогов, сборов и иных платежей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99.0.00.00190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850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13,3</w:t>
            </w:r>
          </w:p>
        </w:tc>
      </w:tr>
      <w:tr w:rsidR="004D37AC" w:rsidRPr="004D37AC" w:rsidTr="004D37AC">
        <w:trPr>
          <w:gridAfter w:val="1"/>
          <w:wAfter w:w="485" w:type="dxa"/>
          <w:trHeight w:val="642"/>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lastRenderedPageBreak/>
              <w:t>Мероприятия по решению вопросов в сфере административных правонарушений</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99.0.00.70190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0,1</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99.0.00.70190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0,1</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99.0.00.70190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0,1</w:t>
            </w:r>
          </w:p>
        </w:tc>
      </w:tr>
      <w:tr w:rsidR="004D37AC" w:rsidRPr="004D37AC" w:rsidTr="004D37AC">
        <w:trPr>
          <w:gridAfter w:val="1"/>
          <w:wAfter w:w="485" w:type="dxa"/>
          <w:trHeight w:val="757"/>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39,1</w:t>
            </w:r>
          </w:p>
        </w:tc>
      </w:tr>
      <w:tr w:rsidR="004D37AC" w:rsidRPr="004D37AC" w:rsidTr="004D37AC">
        <w:trPr>
          <w:gridAfter w:val="1"/>
          <w:wAfter w:w="485" w:type="dxa"/>
          <w:trHeight w:val="83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39,1</w:t>
            </w:r>
          </w:p>
        </w:tc>
      </w:tr>
      <w:tr w:rsidR="004D37AC" w:rsidRPr="004D37AC" w:rsidTr="004D37AC">
        <w:trPr>
          <w:gridAfter w:val="1"/>
          <w:wAfter w:w="485" w:type="dxa"/>
          <w:trHeight w:val="484"/>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государственных (муниципальных) органов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1521" w:type="dxa"/>
            <w:gridSpan w:val="3"/>
            <w:tcBorders>
              <w:top w:val="nil"/>
              <w:left w:val="nil"/>
              <w:bottom w:val="nil"/>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120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39,1</w:t>
            </w:r>
          </w:p>
        </w:tc>
      </w:tr>
      <w:tr w:rsidR="004D37AC" w:rsidRPr="004D37AC" w:rsidTr="004D37AC">
        <w:trPr>
          <w:gridAfter w:val="1"/>
          <w:wAfter w:w="485" w:type="dxa"/>
          <w:trHeight w:val="689"/>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b/>
                <w:bCs/>
                <w:sz w:val="18"/>
                <w:szCs w:val="18"/>
              </w:rPr>
            </w:pPr>
            <w:r w:rsidRPr="004D37AC">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06</w:t>
            </w:r>
          </w:p>
        </w:tc>
        <w:tc>
          <w:tcPr>
            <w:tcW w:w="1521" w:type="dxa"/>
            <w:gridSpan w:val="3"/>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20,5</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06</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20,5</w:t>
            </w:r>
          </w:p>
        </w:tc>
      </w:tr>
      <w:tr w:rsidR="004D37AC" w:rsidRPr="004D37AC" w:rsidTr="004D37AC">
        <w:trPr>
          <w:gridAfter w:val="1"/>
          <w:wAfter w:w="485" w:type="dxa"/>
          <w:trHeight w:val="360"/>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межбюджетные трансферты бюджетам бюджетной системы</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06</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99.0.00.00500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20,5</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Межбюджетные трансферты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06</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99.0.00.00500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500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20,5</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межбюджетные трансферты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06</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99.0.00.00500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540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20,5</w:t>
            </w:r>
          </w:p>
        </w:tc>
      </w:tr>
      <w:tr w:rsidR="004D37AC" w:rsidRPr="004D37AC" w:rsidTr="004D37AC">
        <w:trPr>
          <w:gridAfter w:val="1"/>
          <w:wAfter w:w="485" w:type="dxa"/>
          <w:trHeight w:val="160"/>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Резервные фонды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11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9,9</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9,9</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Резервные фонды местных администраций</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99.0.00.20550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9,9</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бюджетные ассигнования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99.0.00.20550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9,9</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Резервные средства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99.0.00.20550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870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9,9</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Другие общегосударственные вопросы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13</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216,6</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216,6</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Оценка недвижимости, признание прав и регулирование отношений по государственной собственности</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99.0.00.00910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120,2</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99.0.00.00910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120,2</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99.0.00.00910</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120,2</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Выполнение других обязательств государства</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96,4</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74,4</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lastRenderedPageBreak/>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74,4</w:t>
            </w:r>
          </w:p>
        </w:tc>
      </w:tr>
      <w:tr w:rsidR="004D37AC" w:rsidRPr="004D37AC" w:rsidTr="004D37AC">
        <w:trPr>
          <w:gridAfter w:val="1"/>
          <w:wAfter w:w="485" w:type="dxa"/>
          <w:trHeight w:val="420"/>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Социальное обеспечение и иные выплаты населению</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300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450"/>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выплаты населению</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360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бюджетные ассигнования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Уплата налогов, сборов и иных платежей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13</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99.0.00.00920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850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Национальная оборона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89,6</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Мобилизационная и вневойсковая подготовка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89,6</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89,6</w:t>
            </w:r>
          </w:p>
        </w:tc>
      </w:tr>
      <w:tr w:rsidR="004D37AC" w:rsidRPr="004D37AC" w:rsidTr="004D37AC">
        <w:trPr>
          <w:gridAfter w:val="1"/>
          <w:wAfter w:w="485" w:type="dxa"/>
          <w:trHeight w:val="271"/>
        </w:trPr>
        <w:tc>
          <w:tcPr>
            <w:tcW w:w="5870" w:type="dxa"/>
            <w:gridSpan w:val="2"/>
            <w:tcBorders>
              <w:top w:val="single" w:sz="4" w:space="0" w:color="auto"/>
              <w:left w:val="single" w:sz="4" w:space="0" w:color="auto"/>
              <w:bottom w:val="nil"/>
              <w:right w:val="nil"/>
            </w:tcBorders>
            <w:shd w:val="clear" w:color="auto" w:fill="auto"/>
            <w:hideMark/>
          </w:tcPr>
          <w:p w:rsidR="004D37AC" w:rsidRPr="004D37AC" w:rsidRDefault="004D37AC" w:rsidP="004D37AC">
            <w:pPr>
              <w:rPr>
                <w:sz w:val="18"/>
                <w:szCs w:val="18"/>
              </w:rPr>
            </w:pPr>
            <w:r w:rsidRPr="004D37AC">
              <w:rPr>
                <w:sz w:val="18"/>
                <w:szCs w:val="18"/>
              </w:rPr>
              <w:t xml:space="preserve">Субвенции на осуществление первичного воинского учета на территориях, где отсутствуют военные комиссариаты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hideMark/>
          </w:tcPr>
          <w:p w:rsidR="004D37AC" w:rsidRPr="004D37AC" w:rsidRDefault="004D37AC" w:rsidP="004D37AC">
            <w:pPr>
              <w:rPr>
                <w:sz w:val="18"/>
                <w:szCs w:val="18"/>
              </w:rPr>
            </w:pPr>
            <w:r w:rsidRPr="004D37AC">
              <w:rPr>
                <w:sz w:val="18"/>
                <w:szCs w:val="18"/>
              </w:rPr>
              <w:t>99.0.00.51180</w:t>
            </w:r>
          </w:p>
        </w:tc>
        <w:tc>
          <w:tcPr>
            <w:tcW w:w="690" w:type="dxa"/>
            <w:gridSpan w:val="2"/>
            <w:tcBorders>
              <w:top w:val="single" w:sz="4" w:space="0" w:color="auto"/>
              <w:left w:val="single" w:sz="4" w:space="0" w:color="auto"/>
              <w:bottom w:val="nil"/>
              <w:right w:val="single" w:sz="4" w:space="0" w:color="auto"/>
            </w:tcBorders>
            <w:shd w:val="clear" w:color="auto" w:fill="auto"/>
            <w:noWrap/>
            <w:hideMark/>
          </w:tcPr>
          <w:p w:rsidR="004D37AC" w:rsidRPr="004D37AC" w:rsidRDefault="004D37AC" w:rsidP="004D37AC">
            <w:pP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hideMark/>
          </w:tcPr>
          <w:p w:rsidR="004D37AC" w:rsidRPr="004D37AC" w:rsidRDefault="004D37AC" w:rsidP="004D37AC">
            <w:pPr>
              <w:jc w:val="right"/>
              <w:rPr>
                <w:sz w:val="18"/>
                <w:szCs w:val="18"/>
              </w:rPr>
            </w:pPr>
            <w:r w:rsidRPr="004D37AC">
              <w:rPr>
                <w:sz w:val="18"/>
                <w:szCs w:val="18"/>
              </w:rPr>
              <w:t>89,6</w:t>
            </w:r>
          </w:p>
        </w:tc>
      </w:tr>
      <w:tr w:rsidR="004D37AC" w:rsidRPr="004D37AC" w:rsidTr="004D37AC">
        <w:trPr>
          <w:gridAfter w:val="1"/>
          <w:wAfter w:w="485" w:type="dxa"/>
          <w:trHeight w:val="50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99.0.00.51180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84,9</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по оплате труда работников государственных (муниципальных органов) органов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99.0.00.51180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120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84,9</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99.0.00.51180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4,7</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99.0.00.51180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4,7</w:t>
            </w:r>
          </w:p>
        </w:tc>
      </w:tr>
      <w:tr w:rsidR="004D37AC" w:rsidRPr="004D37AC" w:rsidTr="004D37AC">
        <w:trPr>
          <w:gridAfter w:val="1"/>
          <w:wAfter w:w="485" w:type="dxa"/>
          <w:trHeight w:val="2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Национальная безопасность и правоохранительная деятельность</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36,0</w:t>
            </w:r>
          </w:p>
        </w:tc>
      </w:tr>
      <w:tr w:rsidR="004D37AC" w:rsidRPr="004D37AC" w:rsidTr="004D37AC">
        <w:trPr>
          <w:gridAfter w:val="1"/>
          <w:wAfter w:w="485" w:type="dxa"/>
          <w:trHeight w:val="557"/>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Защита населения и территории от чрезвычайных ситуаций природного и техногенного характера, гражданская оборона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20,0</w:t>
            </w:r>
          </w:p>
        </w:tc>
      </w:tr>
      <w:tr w:rsidR="004D37AC" w:rsidRPr="004D37AC" w:rsidTr="004D37AC">
        <w:trPr>
          <w:gridAfter w:val="1"/>
          <w:wAfter w:w="485" w:type="dxa"/>
          <w:trHeight w:val="37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97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99.0.00.02180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458"/>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99.0.00.02180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99.0.00.02180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w:t>
            </w:r>
          </w:p>
        </w:tc>
      </w:tr>
      <w:tr w:rsidR="004D37AC" w:rsidRPr="004D37AC" w:rsidTr="004D37AC">
        <w:trPr>
          <w:gridAfter w:val="1"/>
          <w:wAfter w:w="485" w:type="dxa"/>
          <w:trHeight w:val="204"/>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b/>
                <w:bCs/>
                <w:sz w:val="18"/>
                <w:szCs w:val="18"/>
              </w:rPr>
            </w:pPr>
            <w:r w:rsidRPr="004D37AC">
              <w:rPr>
                <w:b/>
                <w:bCs/>
                <w:sz w:val="18"/>
                <w:szCs w:val="18"/>
              </w:rPr>
              <w:t>Обеспечение пожарной безопасности</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10</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16,0</w:t>
            </w:r>
          </w:p>
        </w:tc>
      </w:tr>
      <w:tr w:rsidR="004D37AC" w:rsidRPr="004D37AC" w:rsidTr="004D37AC">
        <w:trPr>
          <w:gridAfter w:val="1"/>
          <w:wAfter w:w="485" w:type="dxa"/>
          <w:trHeight w:val="391"/>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16,0</w:t>
            </w:r>
          </w:p>
        </w:tc>
      </w:tr>
      <w:tr w:rsidR="004D37AC" w:rsidRPr="004D37AC" w:rsidTr="004D37AC">
        <w:trPr>
          <w:gridAfter w:val="1"/>
          <w:wAfter w:w="485" w:type="dxa"/>
          <w:trHeight w:val="1262"/>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 xml:space="preserve">Реализация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w:t>
            </w:r>
            <w:r w:rsidRPr="004D37AC">
              <w:rPr>
                <w:sz w:val="18"/>
                <w:szCs w:val="18"/>
              </w:rPr>
              <w:lastRenderedPageBreak/>
              <w:t>Новосибирской области "Обеспечение безопасности жизнедеятельности населения Новосибирской области на период 2015-2020 годов".</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lastRenderedPageBreak/>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99.0.00.70330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15,2</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lastRenderedPageBreak/>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99.0.00.70330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15,2</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99.0.00.70330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15,2</w:t>
            </w:r>
          </w:p>
        </w:tc>
      </w:tr>
      <w:tr w:rsidR="004D37AC" w:rsidRPr="004D37AC" w:rsidTr="004D37AC">
        <w:trPr>
          <w:gridAfter w:val="1"/>
          <w:wAfter w:w="485" w:type="dxa"/>
          <w:trHeight w:val="1960"/>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Софинансирование мероприятий на оснащение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99.0.00.S0330</w:t>
            </w:r>
          </w:p>
        </w:tc>
        <w:tc>
          <w:tcPr>
            <w:tcW w:w="690"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0,8</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99.0.00.S0330</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0,8</w:t>
            </w:r>
          </w:p>
        </w:tc>
      </w:tr>
      <w:tr w:rsidR="004D37AC" w:rsidRPr="004D37AC" w:rsidTr="004D37AC">
        <w:trPr>
          <w:gridAfter w:val="1"/>
          <w:wAfter w:w="485" w:type="dxa"/>
          <w:trHeight w:val="467"/>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99.0.00.S0330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0,8</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Национальная экономика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 </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2 012,6</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Дорожное хозяйство (дорожные фонды)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09</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2 012,6</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Муниципальная программа "Дорожное хозяйство в Верх-Коенском сельсовете на 2015-2020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52.0.00.00000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2 012,6</w:t>
            </w:r>
          </w:p>
        </w:tc>
      </w:tr>
      <w:tr w:rsidR="004D37AC" w:rsidRPr="004D37AC" w:rsidTr="004D37AC">
        <w:trPr>
          <w:gridAfter w:val="1"/>
          <w:wAfter w:w="485" w:type="dxa"/>
          <w:trHeight w:val="663"/>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Подпрограмма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52.1.00.00000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713,1</w:t>
            </w:r>
          </w:p>
        </w:tc>
      </w:tr>
      <w:tr w:rsidR="004D37AC" w:rsidRPr="004D37AC" w:rsidTr="004D37AC">
        <w:trPr>
          <w:gridAfter w:val="1"/>
          <w:wAfter w:w="485" w:type="dxa"/>
          <w:trHeight w:val="111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52.1.00.04160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200,0</w:t>
            </w:r>
          </w:p>
        </w:tc>
      </w:tr>
      <w:tr w:rsidR="004D37AC" w:rsidRPr="004D37AC" w:rsidTr="004D37AC">
        <w:trPr>
          <w:gridAfter w:val="1"/>
          <w:wAfter w:w="485" w:type="dxa"/>
          <w:trHeight w:val="50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52.1.00.04160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200,0</w:t>
            </w:r>
          </w:p>
        </w:tc>
      </w:tr>
      <w:tr w:rsidR="004D37AC" w:rsidRPr="004D37AC" w:rsidTr="004D37AC">
        <w:trPr>
          <w:gridAfter w:val="1"/>
          <w:wAfter w:w="485" w:type="dxa"/>
          <w:trHeight w:val="27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52.1.00.04160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200,0</w:t>
            </w:r>
          </w:p>
        </w:tc>
      </w:tr>
      <w:tr w:rsidR="004D37AC" w:rsidRPr="004D37AC" w:rsidTr="004D37AC">
        <w:trPr>
          <w:gridAfter w:val="1"/>
          <w:wAfter w:w="485" w:type="dxa"/>
          <w:trHeight w:val="416"/>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развитию автомобильных дорог местного значения подпрограммы «Развитие автомобильных дорог местного значения на территории Верх-Коенского сельсовета» муниципальной программы "Дорожное хозяйство в Верх-Коенском сельсовете на 2015-2020г годы</w:t>
            </w:r>
            <w:proofErr w:type="gramStart"/>
            <w:r w:rsidRPr="004D37AC">
              <w:rPr>
                <w:sz w:val="18"/>
                <w:szCs w:val="18"/>
              </w:rPr>
              <w:t>"з</w:t>
            </w:r>
            <w:proofErr w:type="gramEnd"/>
            <w:r w:rsidRPr="004D37AC">
              <w:rPr>
                <w:sz w:val="18"/>
                <w:szCs w:val="18"/>
              </w:rPr>
              <w:t>а счет акцизов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52.1.00.06070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513,1</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52.1.00.06070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513,1</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lastRenderedPageBreak/>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52.1.00.06070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513,1</w:t>
            </w:r>
          </w:p>
        </w:tc>
      </w:tr>
      <w:tr w:rsidR="004D37AC" w:rsidRPr="004D37AC" w:rsidTr="004D37AC">
        <w:trPr>
          <w:gridAfter w:val="1"/>
          <w:wAfter w:w="485" w:type="dxa"/>
          <w:trHeight w:val="673"/>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Подпрограмма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52.2.00.00000</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1 299,5</w:t>
            </w:r>
          </w:p>
        </w:tc>
      </w:tr>
      <w:tr w:rsidR="004D37AC" w:rsidRPr="004D37AC" w:rsidTr="004D37AC">
        <w:trPr>
          <w:gridAfter w:val="1"/>
          <w:wAfter w:w="485" w:type="dxa"/>
          <w:trHeight w:val="510"/>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Мероприятия по организации уличного освещения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52.2.01.00000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289,5</w:t>
            </w:r>
          </w:p>
        </w:tc>
      </w:tr>
      <w:tr w:rsidR="004D37AC" w:rsidRPr="004D37AC" w:rsidTr="004D37AC">
        <w:trPr>
          <w:gridAfter w:val="1"/>
          <w:wAfter w:w="485" w:type="dxa"/>
          <w:trHeight w:val="733"/>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организации уличного освещения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акцизов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04</w:t>
            </w:r>
          </w:p>
        </w:tc>
        <w:tc>
          <w:tcPr>
            <w:tcW w:w="700" w:type="dxa"/>
            <w:gridSpan w:val="3"/>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52.2.01.06070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289,5</w:t>
            </w:r>
          </w:p>
        </w:tc>
      </w:tr>
      <w:tr w:rsidR="004D37AC" w:rsidRPr="004D37AC" w:rsidTr="004D37AC">
        <w:trPr>
          <w:gridAfter w:val="1"/>
          <w:wAfter w:w="485" w:type="dxa"/>
          <w:trHeight w:val="67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52.2.01.06070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289,5</w:t>
            </w:r>
          </w:p>
        </w:tc>
      </w:tr>
      <w:tr w:rsidR="004D37AC" w:rsidRPr="004D37AC" w:rsidTr="004D37AC">
        <w:trPr>
          <w:gridAfter w:val="1"/>
          <w:wAfter w:w="485" w:type="dxa"/>
          <w:trHeight w:val="510"/>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52.2.01.06070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289,5</w:t>
            </w:r>
          </w:p>
        </w:tc>
      </w:tr>
      <w:tr w:rsidR="004D37AC" w:rsidRPr="004D37AC" w:rsidTr="004D37AC">
        <w:trPr>
          <w:gridAfter w:val="1"/>
          <w:wAfter w:w="485" w:type="dxa"/>
          <w:trHeight w:val="483"/>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b/>
                <w:bCs/>
                <w:sz w:val="18"/>
                <w:szCs w:val="18"/>
              </w:rPr>
            </w:pPr>
            <w:r w:rsidRPr="004D37AC">
              <w:rPr>
                <w:b/>
                <w:bCs/>
                <w:sz w:val="18"/>
                <w:szCs w:val="18"/>
              </w:rPr>
              <w:t xml:space="preserve">Иные мероприятий по обустройству автомобильных дорог и обеспечение условий для безопасного дорожного движения </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nil"/>
              <w:right w:val="nil"/>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52.2.02.00000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1 010,0</w:t>
            </w:r>
          </w:p>
        </w:tc>
      </w:tr>
      <w:tr w:rsidR="004D37AC" w:rsidRPr="004D37AC" w:rsidTr="004D37AC">
        <w:trPr>
          <w:gridAfter w:val="1"/>
          <w:wAfter w:w="485" w:type="dxa"/>
          <w:trHeight w:val="1128"/>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обустройству автомобильных дорог и обеспечение условий для безопасного дорожного движения  подпрограммы «Обеспечение безопасности дорожного движения на территории Верх-Коенского сельсовета» муниципальной программы "Дорожное хозяйство в Верх-Коенском сельсовете на 2015-2020г годы" за счет средств местного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52.2.02.04160</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30,0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52.2.02.04160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30,0</w:t>
            </w:r>
          </w:p>
        </w:tc>
      </w:tr>
      <w:tr w:rsidR="004D37AC" w:rsidRPr="004D37AC" w:rsidTr="004D37AC">
        <w:trPr>
          <w:gridAfter w:val="1"/>
          <w:wAfter w:w="485" w:type="dxa"/>
          <w:trHeight w:val="363"/>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single" w:sz="4" w:space="0" w:color="auto"/>
              <w:right w:val="single" w:sz="4" w:space="0" w:color="auto"/>
            </w:tcBorders>
            <w:shd w:val="clear" w:color="auto" w:fill="auto"/>
            <w:noWrap/>
            <w:vAlign w:val="bottom"/>
            <w:hideMark/>
          </w:tcPr>
          <w:p w:rsidR="004D37AC" w:rsidRPr="004D37AC" w:rsidRDefault="004D37AC" w:rsidP="004D37AC">
            <w:pPr>
              <w:jc w:val="center"/>
              <w:rPr>
                <w:sz w:val="18"/>
                <w:szCs w:val="18"/>
              </w:rPr>
            </w:pPr>
            <w:r w:rsidRPr="004D37AC">
              <w:rPr>
                <w:sz w:val="18"/>
                <w:szCs w:val="18"/>
              </w:rPr>
              <w:t>52.2.02.04160</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30,0</w:t>
            </w:r>
          </w:p>
        </w:tc>
      </w:tr>
      <w:tr w:rsidR="004D37AC" w:rsidRPr="004D37AC" w:rsidTr="004D37AC">
        <w:trPr>
          <w:gridAfter w:val="1"/>
          <w:wAfter w:w="485" w:type="dxa"/>
          <w:trHeight w:val="960"/>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за счет средств областного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52.2.02.70760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931,0</w:t>
            </w:r>
          </w:p>
        </w:tc>
      </w:tr>
      <w:tr w:rsidR="004D37AC" w:rsidRPr="004D37AC" w:rsidTr="004D37AC">
        <w:trPr>
          <w:gridAfter w:val="1"/>
          <w:wAfter w:w="485" w:type="dxa"/>
          <w:trHeight w:val="341"/>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52.2.02.70760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931,0</w:t>
            </w:r>
          </w:p>
        </w:tc>
      </w:tr>
      <w:tr w:rsidR="004D37AC" w:rsidRPr="004D37AC" w:rsidTr="004D37AC">
        <w:trPr>
          <w:gridAfter w:val="1"/>
          <w:wAfter w:w="485" w:type="dxa"/>
          <w:trHeight w:val="447"/>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52.2.02.70760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931,0</w:t>
            </w:r>
          </w:p>
        </w:tc>
      </w:tr>
      <w:tr w:rsidR="004D37AC" w:rsidRPr="004D37AC" w:rsidTr="004D37AC">
        <w:trPr>
          <w:gridAfter w:val="1"/>
          <w:wAfter w:w="485" w:type="dxa"/>
          <w:trHeight w:val="951"/>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Софинансирование мероприятий за счет средств местного бюджета,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52.2.02.S0760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49,0</w:t>
            </w:r>
          </w:p>
        </w:tc>
      </w:tr>
      <w:tr w:rsidR="004D37AC" w:rsidRPr="004D37AC" w:rsidTr="004D37AC">
        <w:trPr>
          <w:gridAfter w:val="1"/>
          <w:wAfter w:w="485" w:type="dxa"/>
          <w:trHeight w:val="425"/>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52.2.02.S0760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49,0</w:t>
            </w:r>
          </w:p>
        </w:tc>
      </w:tr>
      <w:tr w:rsidR="004D37AC" w:rsidRPr="004D37AC" w:rsidTr="004D37AC">
        <w:trPr>
          <w:gridAfter w:val="1"/>
          <w:wAfter w:w="485" w:type="dxa"/>
          <w:trHeight w:val="67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04</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09</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52.2.02.S0760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49,0</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lastRenderedPageBreak/>
              <w:t>Жилищно-коммунальное хозяйство</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335,0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Жилищное хозяйство</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расходов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37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мероприятия  в области жилищного хозяйства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99.0.00.08270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306"/>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99.0.00.08270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540"/>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99.0.00.08270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b/>
                <w:bCs/>
                <w:sz w:val="18"/>
                <w:szCs w:val="18"/>
              </w:rPr>
            </w:pPr>
            <w:r w:rsidRPr="004D37AC">
              <w:rPr>
                <w:b/>
                <w:bCs/>
                <w:sz w:val="18"/>
                <w:szCs w:val="18"/>
              </w:rPr>
              <w:t>Коммунальное хозяйство</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02</w:t>
            </w:r>
          </w:p>
        </w:tc>
        <w:tc>
          <w:tcPr>
            <w:tcW w:w="1521" w:type="dxa"/>
            <w:gridSpan w:val="3"/>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237,0</w:t>
            </w:r>
          </w:p>
        </w:tc>
      </w:tr>
      <w:tr w:rsidR="004D37AC" w:rsidRPr="004D37AC" w:rsidTr="004D37AC">
        <w:trPr>
          <w:gridAfter w:val="1"/>
          <w:wAfter w:w="485" w:type="dxa"/>
          <w:trHeight w:val="480"/>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расходов</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237,0</w:t>
            </w:r>
          </w:p>
        </w:tc>
      </w:tr>
      <w:tr w:rsidR="004D37AC" w:rsidRPr="004D37AC" w:rsidTr="004D37AC">
        <w:trPr>
          <w:gridAfter w:val="1"/>
          <w:wAfter w:w="485" w:type="dxa"/>
          <w:trHeight w:val="495"/>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Мероприятия по газификации за счет средств местного бюджета</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99.0.00.04020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237,0</w:t>
            </w:r>
          </w:p>
        </w:tc>
      </w:tr>
      <w:tr w:rsidR="004D37AC" w:rsidRPr="004D37AC" w:rsidTr="004D37AC">
        <w:trPr>
          <w:gridAfter w:val="1"/>
          <w:wAfter w:w="485" w:type="dxa"/>
          <w:trHeight w:val="642"/>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99.0.00.04020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132,0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99.0.00.04020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132,0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бюджетные ассигнования</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99.0.00.04020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105,0</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Уплата налогов, сборов и иных платежей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02</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99.0.00.04020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850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105,0</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Благоустройство</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03</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92,0</w:t>
            </w:r>
          </w:p>
        </w:tc>
      </w:tr>
      <w:tr w:rsidR="004D37AC" w:rsidRPr="004D37AC" w:rsidTr="004D37AC">
        <w:trPr>
          <w:gridAfter w:val="1"/>
          <w:wAfter w:w="485" w:type="dxa"/>
          <w:trHeight w:val="461"/>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Муниципальная программа "Благоустройство территории Верх-Коенского сельсовета на 2018-2020 годы"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92,0</w:t>
            </w:r>
          </w:p>
        </w:tc>
      </w:tr>
      <w:tr w:rsidR="004D37AC" w:rsidRPr="004D37AC" w:rsidTr="004D37AC">
        <w:trPr>
          <w:gridAfter w:val="1"/>
          <w:wAfter w:w="485" w:type="dxa"/>
          <w:trHeight w:val="69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Подпрограмма "Организация и содержание мест захоронения" муниципальной программы "Благоустройство территории Верх-Коенского сельсовета на 2018-2020 годы"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58.3.00.00000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56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Реализация мероприятий в рамках подпрограммы "Организация и содержание мест захоронения" муниципальной программы "Благоустройство территории Верх-Коенского сельсовета на 2018-2020 годы"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58.3.00.04000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58.3.00.04000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58.3.00.04000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6,0</w:t>
            </w:r>
          </w:p>
        </w:tc>
      </w:tr>
      <w:tr w:rsidR="004D37AC" w:rsidRPr="004D37AC" w:rsidTr="004D37AC">
        <w:trPr>
          <w:gridAfter w:val="1"/>
          <w:wAfter w:w="485" w:type="dxa"/>
          <w:trHeight w:val="736"/>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Верх-Коенского сельсовета на 2018-2020 годы"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58.4.00.05000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86,0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58.4.00.05000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86,0</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lastRenderedPageBreak/>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05</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03</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58.4.00.05000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86,0</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b/>
                <w:bCs/>
                <w:sz w:val="18"/>
                <w:szCs w:val="18"/>
              </w:rPr>
            </w:pPr>
            <w:r w:rsidRPr="004D37AC">
              <w:rPr>
                <w:b/>
                <w:bCs/>
                <w:sz w:val="18"/>
                <w:szCs w:val="18"/>
              </w:rPr>
              <w:t>Культура, кинематография</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521" w:type="dxa"/>
            <w:gridSpan w:val="3"/>
            <w:tcBorders>
              <w:top w:val="nil"/>
              <w:left w:val="nil"/>
              <w:bottom w:val="single" w:sz="4" w:space="0" w:color="auto"/>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3 969,3</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Культура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3 969,3</w:t>
            </w:r>
          </w:p>
        </w:tc>
      </w:tr>
      <w:tr w:rsidR="004D37AC" w:rsidRPr="004D37AC" w:rsidTr="004D37AC">
        <w:trPr>
          <w:gridAfter w:val="1"/>
          <w:wAfter w:w="485" w:type="dxa"/>
          <w:trHeight w:val="600"/>
        </w:trPr>
        <w:tc>
          <w:tcPr>
            <w:tcW w:w="5870" w:type="dxa"/>
            <w:gridSpan w:val="2"/>
            <w:tcBorders>
              <w:top w:val="single" w:sz="4" w:space="0" w:color="auto"/>
              <w:left w:val="single" w:sz="4" w:space="0" w:color="auto"/>
              <w:bottom w:val="single" w:sz="4" w:space="0" w:color="auto"/>
              <w:right w:val="nil"/>
            </w:tcBorders>
            <w:shd w:val="clear" w:color="auto" w:fill="auto"/>
            <w:hideMark/>
          </w:tcPr>
          <w:p w:rsidR="004D37AC" w:rsidRPr="004D37AC" w:rsidRDefault="004D37AC" w:rsidP="004D37AC">
            <w:pPr>
              <w:rPr>
                <w:sz w:val="18"/>
                <w:szCs w:val="18"/>
              </w:rPr>
            </w:pPr>
            <w:r w:rsidRPr="004D37AC">
              <w:rPr>
                <w:sz w:val="18"/>
                <w:szCs w:val="18"/>
              </w:rPr>
              <w:t>Муниципальная программа "Сохранение и развитие культуры на территории Верх-Коенского сельсовета на 2015-2020годы"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3 882,3</w:t>
            </w:r>
          </w:p>
        </w:tc>
      </w:tr>
      <w:tr w:rsidR="004D37AC" w:rsidRPr="004D37AC" w:rsidTr="004D37AC">
        <w:trPr>
          <w:gridAfter w:val="1"/>
          <w:wAfter w:w="485" w:type="dxa"/>
          <w:trHeight w:val="503"/>
        </w:trPr>
        <w:tc>
          <w:tcPr>
            <w:tcW w:w="5870" w:type="dxa"/>
            <w:gridSpan w:val="2"/>
            <w:tcBorders>
              <w:top w:val="single" w:sz="4" w:space="0" w:color="auto"/>
              <w:left w:val="single" w:sz="4" w:space="0" w:color="auto"/>
              <w:bottom w:val="single" w:sz="4" w:space="0" w:color="auto"/>
              <w:right w:val="nil"/>
            </w:tcBorders>
            <w:shd w:val="clear" w:color="auto" w:fill="auto"/>
            <w:hideMark/>
          </w:tcPr>
          <w:p w:rsidR="004D37AC" w:rsidRPr="004D37AC" w:rsidRDefault="004D37AC" w:rsidP="004D37AC">
            <w:pPr>
              <w:rPr>
                <w:sz w:val="18"/>
                <w:szCs w:val="18"/>
              </w:rPr>
            </w:pPr>
            <w:r w:rsidRPr="004D37AC">
              <w:rPr>
                <w:sz w:val="18"/>
                <w:szCs w:val="18"/>
              </w:rPr>
              <w:t>Реализация мероприятий муниципальной программы " Сохранение и развитие культуры на территории Верх-Коенского сельсовета на 2015-2020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1 456,5</w:t>
            </w:r>
          </w:p>
        </w:tc>
      </w:tr>
      <w:tr w:rsidR="004D37AC" w:rsidRPr="004D37AC" w:rsidTr="004D37AC">
        <w:trPr>
          <w:gridAfter w:val="1"/>
          <w:wAfter w:w="485" w:type="dxa"/>
          <w:trHeight w:val="797"/>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542,3</w:t>
            </w:r>
          </w:p>
        </w:tc>
      </w:tr>
      <w:tr w:rsidR="004D37AC" w:rsidRPr="004D37AC" w:rsidTr="004D37AC">
        <w:trPr>
          <w:gridAfter w:val="1"/>
          <w:wAfter w:w="485" w:type="dxa"/>
          <w:trHeight w:val="375"/>
        </w:trPr>
        <w:tc>
          <w:tcPr>
            <w:tcW w:w="5870" w:type="dxa"/>
            <w:gridSpan w:val="2"/>
            <w:tcBorders>
              <w:top w:val="nil"/>
              <w:left w:val="single" w:sz="4" w:space="0" w:color="auto"/>
              <w:bottom w:val="single" w:sz="4" w:space="0" w:color="auto"/>
              <w:right w:val="single" w:sz="4" w:space="0" w:color="auto"/>
            </w:tcBorders>
            <w:shd w:val="clear" w:color="auto" w:fill="auto"/>
            <w:noWrap/>
            <w:vAlign w:val="bottom"/>
            <w:hideMark/>
          </w:tcPr>
          <w:p w:rsidR="004D37AC" w:rsidRPr="004D37AC" w:rsidRDefault="004D37AC" w:rsidP="004D37AC">
            <w:pPr>
              <w:rPr>
                <w:color w:val="000000"/>
                <w:sz w:val="18"/>
                <w:szCs w:val="18"/>
              </w:rPr>
            </w:pPr>
            <w:r w:rsidRPr="004D37AC">
              <w:rPr>
                <w:color w:val="000000"/>
                <w:sz w:val="18"/>
                <w:szCs w:val="18"/>
              </w:rPr>
              <w:t>Расходы на выплаты персоналу казенных учреждений</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542,3</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880,7</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880,7</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бюджетные ассигнования</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33,5</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 xml:space="preserve">Уплата налогов, сборов и иных платежей </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59.0.00.40590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850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33,5</w:t>
            </w:r>
          </w:p>
        </w:tc>
      </w:tr>
      <w:tr w:rsidR="004D37AC" w:rsidRPr="004D37AC" w:rsidTr="004D37AC">
        <w:trPr>
          <w:gridAfter w:val="1"/>
          <w:wAfter w:w="485" w:type="dxa"/>
          <w:trHeight w:val="529"/>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2 400,4</w:t>
            </w:r>
          </w:p>
        </w:tc>
      </w:tr>
      <w:tr w:rsidR="004D37AC" w:rsidRPr="004D37AC" w:rsidTr="004D37AC">
        <w:trPr>
          <w:gridAfter w:val="1"/>
          <w:wAfter w:w="485" w:type="dxa"/>
          <w:trHeight w:val="681"/>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2 205,1</w:t>
            </w:r>
          </w:p>
        </w:tc>
      </w:tr>
      <w:tr w:rsidR="004D37AC" w:rsidRPr="004D37AC" w:rsidTr="004D37AC">
        <w:trPr>
          <w:gridAfter w:val="1"/>
          <w:wAfter w:w="485" w:type="dxa"/>
          <w:trHeight w:val="319"/>
        </w:trPr>
        <w:tc>
          <w:tcPr>
            <w:tcW w:w="5870" w:type="dxa"/>
            <w:gridSpan w:val="2"/>
            <w:tcBorders>
              <w:top w:val="nil"/>
              <w:left w:val="single" w:sz="4" w:space="0" w:color="auto"/>
              <w:bottom w:val="single" w:sz="4" w:space="0" w:color="auto"/>
              <w:right w:val="single" w:sz="4" w:space="0" w:color="auto"/>
            </w:tcBorders>
            <w:shd w:val="clear" w:color="auto" w:fill="auto"/>
            <w:noWrap/>
            <w:vAlign w:val="bottom"/>
            <w:hideMark/>
          </w:tcPr>
          <w:p w:rsidR="004D37AC" w:rsidRPr="004D37AC" w:rsidRDefault="004D37AC" w:rsidP="004D37AC">
            <w:pPr>
              <w:rPr>
                <w:color w:val="000000"/>
                <w:sz w:val="18"/>
                <w:szCs w:val="18"/>
              </w:rPr>
            </w:pPr>
            <w:r w:rsidRPr="004D37AC">
              <w:rPr>
                <w:color w:val="000000"/>
                <w:sz w:val="18"/>
                <w:szCs w:val="18"/>
              </w:rPr>
              <w:t>Расходы на выплаты персоналу казенных учреждений</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2 205,1</w:t>
            </w:r>
          </w:p>
        </w:tc>
      </w:tr>
      <w:tr w:rsidR="004D37AC" w:rsidRPr="004D37AC" w:rsidTr="004D37AC">
        <w:trPr>
          <w:gridAfter w:val="1"/>
          <w:wAfter w:w="485" w:type="dxa"/>
          <w:trHeight w:val="416"/>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195,3</w:t>
            </w:r>
          </w:p>
        </w:tc>
      </w:tr>
      <w:tr w:rsidR="004D37AC" w:rsidRPr="004D37AC" w:rsidTr="004D37AC">
        <w:trPr>
          <w:gridAfter w:val="1"/>
          <w:wAfter w:w="485" w:type="dxa"/>
          <w:trHeight w:val="642"/>
        </w:trPr>
        <w:tc>
          <w:tcPr>
            <w:tcW w:w="5870" w:type="dxa"/>
            <w:gridSpan w:val="2"/>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195,3</w:t>
            </w:r>
          </w:p>
        </w:tc>
      </w:tr>
      <w:tr w:rsidR="004D37AC" w:rsidRPr="004D37AC" w:rsidTr="004D37AC">
        <w:trPr>
          <w:gridAfter w:val="1"/>
          <w:wAfter w:w="485" w:type="dxa"/>
          <w:trHeight w:val="706"/>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Софинансирование мероприятий  на реализацию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 годы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59.0.00.S0510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25,4</w:t>
            </w:r>
          </w:p>
        </w:tc>
      </w:tr>
      <w:tr w:rsidR="004D37AC" w:rsidRPr="004D37AC" w:rsidTr="004D37AC">
        <w:trPr>
          <w:gridAfter w:val="1"/>
          <w:wAfter w:w="485" w:type="dxa"/>
          <w:trHeight w:val="1065"/>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59.0.00.S0510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25,4</w:t>
            </w:r>
          </w:p>
        </w:tc>
      </w:tr>
      <w:tr w:rsidR="004D37AC" w:rsidRPr="004D37AC" w:rsidTr="004D37AC">
        <w:trPr>
          <w:gridAfter w:val="1"/>
          <w:wAfter w:w="485" w:type="dxa"/>
          <w:trHeight w:val="267"/>
        </w:trPr>
        <w:tc>
          <w:tcPr>
            <w:tcW w:w="5870" w:type="dxa"/>
            <w:gridSpan w:val="2"/>
            <w:tcBorders>
              <w:top w:val="nil"/>
              <w:left w:val="single" w:sz="4" w:space="0" w:color="auto"/>
              <w:bottom w:val="single" w:sz="4" w:space="0" w:color="auto"/>
              <w:right w:val="single" w:sz="4" w:space="0" w:color="auto"/>
            </w:tcBorders>
            <w:shd w:val="clear" w:color="auto" w:fill="auto"/>
            <w:noWrap/>
            <w:vAlign w:val="bottom"/>
            <w:hideMark/>
          </w:tcPr>
          <w:p w:rsidR="004D37AC" w:rsidRPr="004D37AC" w:rsidRDefault="004D37AC" w:rsidP="004D37AC">
            <w:pPr>
              <w:rPr>
                <w:color w:val="000000"/>
                <w:sz w:val="18"/>
                <w:szCs w:val="18"/>
              </w:rPr>
            </w:pPr>
            <w:r w:rsidRPr="004D37AC">
              <w:rPr>
                <w:color w:val="000000"/>
                <w:sz w:val="18"/>
                <w:szCs w:val="18"/>
              </w:rPr>
              <w:lastRenderedPageBreak/>
              <w:t>Расходы на выплаты персоналу казенных учреждений</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59.0.00.S0510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110</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25,4</w:t>
            </w:r>
          </w:p>
        </w:tc>
      </w:tr>
      <w:tr w:rsidR="004D37AC" w:rsidRPr="004D37AC" w:rsidTr="004D37AC">
        <w:trPr>
          <w:gridAfter w:val="1"/>
          <w:wAfter w:w="485" w:type="dxa"/>
          <w:trHeight w:val="272"/>
        </w:trPr>
        <w:tc>
          <w:tcPr>
            <w:tcW w:w="5870" w:type="dxa"/>
            <w:gridSpan w:val="2"/>
            <w:tcBorders>
              <w:top w:val="nil"/>
              <w:left w:val="single" w:sz="4" w:space="0" w:color="auto"/>
              <w:bottom w:val="nil"/>
              <w:right w:val="nil"/>
            </w:tcBorders>
            <w:shd w:val="clear" w:color="auto" w:fill="auto"/>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87,0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nil"/>
              <w:right w:val="nil"/>
            </w:tcBorders>
            <w:shd w:val="clear" w:color="auto" w:fill="auto"/>
            <w:hideMark/>
          </w:tcPr>
          <w:p w:rsidR="004D37AC" w:rsidRPr="004D37AC" w:rsidRDefault="004D37AC" w:rsidP="004D37AC">
            <w:pPr>
              <w:rPr>
                <w:sz w:val="18"/>
                <w:szCs w:val="18"/>
              </w:rPr>
            </w:pPr>
            <w:r w:rsidRPr="004D37AC">
              <w:rPr>
                <w:sz w:val="18"/>
                <w:szCs w:val="18"/>
              </w:rPr>
              <w:t xml:space="preserve">Мероприятий по сохранению памятников и других мемориальных объектов, увековечивающих память о защитниках Отечества </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99.0.00.40580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22,0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обеспечения государственных (муниципальных) нужд</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99.0.00.40580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22,0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99.0.00.40580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22,0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Реализация мероприятий по обеспечению сбалансированности местных бюджетов в рамках государственной программы "Укрепление государственными финансами в НСО на 2014-2019 годы"</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65,0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Закупка товаров, работ и услуг для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65,0</w:t>
            </w:r>
          </w:p>
        </w:tc>
      </w:tr>
      <w:tr w:rsidR="004D37AC" w:rsidRPr="004D37AC" w:rsidTr="004D37AC">
        <w:trPr>
          <w:gridAfter w:val="1"/>
          <w:wAfter w:w="485" w:type="dxa"/>
          <w:trHeight w:val="555"/>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Иные закупки товаров, работ и услуг для обеспечения государственных (муниципальных) нужд</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08</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99.0.00.70510</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240</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65,0</w:t>
            </w:r>
          </w:p>
        </w:tc>
      </w:tr>
      <w:tr w:rsidR="004D37AC" w:rsidRPr="004D37AC" w:rsidTr="004D37AC">
        <w:trPr>
          <w:gridAfter w:val="1"/>
          <w:wAfter w:w="485" w:type="dxa"/>
          <w:trHeight w:val="425"/>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Социальная политика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 </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111,4</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b/>
                <w:bCs/>
                <w:sz w:val="18"/>
                <w:szCs w:val="18"/>
              </w:rPr>
            </w:pPr>
            <w:r w:rsidRPr="004D37AC">
              <w:rPr>
                <w:b/>
                <w:bCs/>
                <w:sz w:val="18"/>
                <w:szCs w:val="18"/>
              </w:rPr>
              <w:t>Пенсионное обеспечение</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w:t>
            </w:r>
          </w:p>
        </w:tc>
        <w:tc>
          <w:tcPr>
            <w:tcW w:w="690" w:type="dxa"/>
            <w:gridSpan w:val="2"/>
            <w:tcBorders>
              <w:top w:val="nil"/>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 </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111,4</w:t>
            </w:r>
          </w:p>
        </w:tc>
      </w:tr>
      <w:tr w:rsidR="004D37AC" w:rsidRPr="004D37AC" w:rsidTr="004D37AC">
        <w:trPr>
          <w:gridAfter w:val="1"/>
          <w:wAfter w:w="485" w:type="dxa"/>
          <w:trHeight w:val="319"/>
        </w:trPr>
        <w:tc>
          <w:tcPr>
            <w:tcW w:w="5870" w:type="dxa"/>
            <w:gridSpan w:val="2"/>
            <w:tcBorders>
              <w:top w:val="nil"/>
              <w:left w:val="single" w:sz="4" w:space="0" w:color="auto"/>
              <w:bottom w:val="nil"/>
              <w:right w:val="nil"/>
            </w:tcBorders>
            <w:shd w:val="clear" w:color="auto" w:fill="auto"/>
            <w:noWrap/>
            <w:vAlign w:val="center"/>
            <w:hideMark/>
          </w:tcPr>
          <w:p w:rsidR="004D37AC" w:rsidRPr="004D37AC" w:rsidRDefault="004D37AC" w:rsidP="004D37AC">
            <w:pPr>
              <w:rPr>
                <w:sz w:val="18"/>
                <w:szCs w:val="18"/>
              </w:rPr>
            </w:pPr>
            <w:proofErr w:type="spellStart"/>
            <w:r w:rsidRPr="004D37AC">
              <w:rPr>
                <w:sz w:val="18"/>
                <w:szCs w:val="18"/>
              </w:rPr>
              <w:t>Непрограммные</w:t>
            </w:r>
            <w:proofErr w:type="spellEnd"/>
            <w:r w:rsidRPr="004D37AC">
              <w:rPr>
                <w:sz w:val="18"/>
                <w:szCs w:val="18"/>
              </w:rPr>
              <w:t xml:space="preserve"> направления бюджета</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nil"/>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99.0.00.00000</w:t>
            </w:r>
          </w:p>
        </w:tc>
        <w:tc>
          <w:tcPr>
            <w:tcW w:w="690" w:type="dxa"/>
            <w:gridSpan w:val="2"/>
            <w:tcBorders>
              <w:top w:val="nil"/>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nil"/>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111,4</w:t>
            </w:r>
          </w:p>
        </w:tc>
      </w:tr>
      <w:tr w:rsidR="004D37AC" w:rsidRPr="004D37AC" w:rsidTr="004D37AC">
        <w:trPr>
          <w:gridAfter w:val="1"/>
          <w:wAfter w:w="485" w:type="dxa"/>
          <w:trHeight w:val="642"/>
        </w:trPr>
        <w:tc>
          <w:tcPr>
            <w:tcW w:w="5870" w:type="dxa"/>
            <w:gridSpan w:val="2"/>
            <w:tcBorders>
              <w:top w:val="single" w:sz="4" w:space="0" w:color="auto"/>
              <w:left w:val="single" w:sz="4" w:space="0" w:color="auto"/>
              <w:bottom w:val="nil"/>
              <w:right w:val="nil"/>
            </w:tcBorders>
            <w:shd w:val="clear" w:color="auto" w:fill="auto"/>
            <w:vAlign w:val="center"/>
            <w:hideMark/>
          </w:tcPr>
          <w:p w:rsidR="004D37AC" w:rsidRPr="004D37AC" w:rsidRDefault="004D37AC" w:rsidP="004D37AC">
            <w:pPr>
              <w:rPr>
                <w:sz w:val="18"/>
                <w:szCs w:val="18"/>
              </w:rPr>
            </w:pPr>
            <w:r w:rsidRPr="004D37AC">
              <w:rPr>
                <w:sz w:val="18"/>
                <w:szCs w:val="18"/>
              </w:rPr>
              <w:t>Доплаты к пенсиям государственных служащих субъектов Российской Федерации и муниципальных служащих</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nil"/>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99.0.00.02020</w:t>
            </w:r>
          </w:p>
        </w:tc>
        <w:tc>
          <w:tcPr>
            <w:tcW w:w="690" w:type="dxa"/>
            <w:gridSpan w:val="2"/>
            <w:tcBorders>
              <w:top w:val="single" w:sz="4" w:space="0" w:color="auto"/>
              <w:left w:val="single" w:sz="4" w:space="0" w:color="auto"/>
              <w:bottom w:val="nil"/>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 </w:t>
            </w:r>
          </w:p>
        </w:tc>
        <w:tc>
          <w:tcPr>
            <w:tcW w:w="1202" w:type="dxa"/>
            <w:gridSpan w:val="2"/>
            <w:tcBorders>
              <w:top w:val="single" w:sz="4" w:space="0" w:color="auto"/>
              <w:left w:val="nil"/>
              <w:bottom w:val="nil"/>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111,4</w:t>
            </w:r>
          </w:p>
        </w:tc>
      </w:tr>
      <w:tr w:rsidR="004D37AC" w:rsidRPr="004D37AC" w:rsidTr="004D37AC">
        <w:trPr>
          <w:gridAfter w:val="1"/>
          <w:wAfter w:w="485" w:type="dxa"/>
          <w:trHeight w:val="319"/>
        </w:trPr>
        <w:tc>
          <w:tcPr>
            <w:tcW w:w="5870" w:type="dxa"/>
            <w:gridSpan w:val="2"/>
            <w:tcBorders>
              <w:top w:val="single" w:sz="4" w:space="0" w:color="auto"/>
              <w:left w:val="single" w:sz="4" w:space="0" w:color="auto"/>
              <w:bottom w:val="single" w:sz="4" w:space="0" w:color="auto"/>
              <w:right w:val="nil"/>
            </w:tcBorders>
            <w:shd w:val="clear" w:color="auto" w:fill="auto"/>
            <w:vAlign w:val="center"/>
            <w:hideMark/>
          </w:tcPr>
          <w:p w:rsidR="004D37AC" w:rsidRPr="004D37AC" w:rsidRDefault="004D37AC" w:rsidP="004D37AC">
            <w:pPr>
              <w:rPr>
                <w:sz w:val="18"/>
                <w:szCs w:val="18"/>
              </w:rPr>
            </w:pPr>
            <w:r w:rsidRPr="004D37AC">
              <w:rPr>
                <w:sz w:val="18"/>
                <w:szCs w:val="18"/>
              </w:rPr>
              <w:t>Социальное обеспечение и иные выплаты населению</w:t>
            </w:r>
          </w:p>
        </w:tc>
        <w:tc>
          <w:tcPr>
            <w:tcW w:w="616" w:type="dxa"/>
            <w:gridSpan w:val="3"/>
            <w:tcBorders>
              <w:top w:val="single" w:sz="4" w:space="0" w:color="auto"/>
              <w:left w:val="single" w:sz="4" w:space="0" w:color="auto"/>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nil"/>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99.0.00.02020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300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111,4</w:t>
            </w:r>
          </w:p>
        </w:tc>
      </w:tr>
      <w:tr w:rsidR="004D37AC" w:rsidRPr="004D37AC" w:rsidTr="004D37AC">
        <w:trPr>
          <w:gridAfter w:val="1"/>
          <w:wAfter w:w="485" w:type="dxa"/>
          <w:trHeight w:val="420"/>
        </w:trPr>
        <w:tc>
          <w:tcPr>
            <w:tcW w:w="5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rPr>
                <w:sz w:val="18"/>
                <w:szCs w:val="18"/>
              </w:rPr>
            </w:pPr>
            <w:r w:rsidRPr="004D37AC">
              <w:rPr>
                <w:sz w:val="18"/>
                <w:szCs w:val="18"/>
              </w:rPr>
              <w:t>Социальные выплаты гражданам, кроме публичных нормативных социальных выплат</w:t>
            </w:r>
          </w:p>
        </w:tc>
        <w:tc>
          <w:tcPr>
            <w:tcW w:w="616" w:type="dxa"/>
            <w:gridSpan w:val="3"/>
            <w:tcBorders>
              <w:top w:val="single" w:sz="4" w:space="0" w:color="auto"/>
              <w:left w:val="nil"/>
              <w:bottom w:val="single" w:sz="4" w:space="0" w:color="auto"/>
              <w:right w:val="single" w:sz="4" w:space="0" w:color="auto"/>
            </w:tcBorders>
          </w:tcPr>
          <w:p w:rsidR="004D37AC" w:rsidRPr="004D37AC" w:rsidRDefault="004D37AC" w:rsidP="004D37AC">
            <w:pPr>
              <w:rPr>
                <w:sz w:val="18"/>
                <w:szCs w:val="18"/>
              </w:rPr>
            </w:pPr>
            <w:r w:rsidRPr="004D37AC">
              <w:rPr>
                <w:b/>
                <w:bCs/>
                <w:i/>
                <w:sz w:val="18"/>
                <w:szCs w:val="18"/>
              </w:rPr>
              <w:t>201</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10</w:t>
            </w:r>
          </w:p>
        </w:tc>
        <w:tc>
          <w:tcPr>
            <w:tcW w:w="7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01</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99.0.00.02020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center"/>
              <w:rPr>
                <w:sz w:val="18"/>
                <w:szCs w:val="18"/>
              </w:rPr>
            </w:pPr>
            <w:r w:rsidRPr="004D37AC">
              <w:rPr>
                <w:sz w:val="18"/>
                <w:szCs w:val="18"/>
              </w:rPr>
              <w:t>320</w:t>
            </w:r>
          </w:p>
        </w:tc>
        <w:tc>
          <w:tcPr>
            <w:tcW w:w="1202" w:type="dxa"/>
            <w:gridSpan w:val="2"/>
            <w:tcBorders>
              <w:top w:val="single" w:sz="4" w:space="0" w:color="auto"/>
              <w:left w:val="nil"/>
              <w:bottom w:val="single" w:sz="4" w:space="0" w:color="auto"/>
              <w:right w:val="single" w:sz="4" w:space="0" w:color="auto"/>
            </w:tcBorders>
            <w:shd w:val="clear" w:color="auto" w:fill="auto"/>
            <w:noWrap/>
            <w:vAlign w:val="center"/>
            <w:hideMark/>
          </w:tcPr>
          <w:p w:rsidR="004D37AC" w:rsidRPr="004D37AC" w:rsidRDefault="004D37AC" w:rsidP="004D37AC">
            <w:pPr>
              <w:jc w:val="right"/>
              <w:rPr>
                <w:sz w:val="18"/>
                <w:szCs w:val="18"/>
              </w:rPr>
            </w:pPr>
            <w:r w:rsidRPr="004D37AC">
              <w:rPr>
                <w:sz w:val="18"/>
                <w:szCs w:val="18"/>
              </w:rPr>
              <w:t>111,4</w:t>
            </w:r>
          </w:p>
        </w:tc>
      </w:tr>
      <w:tr w:rsidR="004D37AC" w:rsidRPr="004D37AC" w:rsidTr="004D37AC">
        <w:trPr>
          <w:gridAfter w:val="1"/>
          <w:wAfter w:w="485" w:type="dxa"/>
          <w:trHeight w:val="375"/>
        </w:trPr>
        <w:tc>
          <w:tcPr>
            <w:tcW w:w="6145" w:type="dxa"/>
            <w:gridSpan w:val="3"/>
            <w:tcBorders>
              <w:top w:val="single" w:sz="4" w:space="0" w:color="auto"/>
              <w:left w:val="single" w:sz="4" w:space="0" w:color="auto"/>
              <w:bottom w:val="single" w:sz="4" w:space="0" w:color="auto"/>
              <w:right w:val="nil"/>
            </w:tcBorders>
            <w:shd w:val="clear" w:color="auto" w:fill="auto"/>
            <w:noWrap/>
            <w:vAlign w:val="bottom"/>
            <w:hideMark/>
          </w:tcPr>
          <w:p w:rsidR="004D37AC" w:rsidRPr="004D37AC" w:rsidRDefault="004D37AC" w:rsidP="004D37AC">
            <w:pPr>
              <w:rPr>
                <w:b/>
                <w:bCs/>
                <w:sz w:val="18"/>
                <w:szCs w:val="18"/>
              </w:rPr>
            </w:pPr>
            <w:r w:rsidRPr="004D37AC">
              <w:rPr>
                <w:b/>
                <w:bCs/>
                <w:sz w:val="18"/>
                <w:szCs w:val="18"/>
              </w:rPr>
              <w:t>Итого расходов</w:t>
            </w:r>
          </w:p>
        </w:tc>
        <w:tc>
          <w:tcPr>
            <w:tcW w:w="341" w:type="dxa"/>
            <w:gridSpan w:val="2"/>
            <w:tcBorders>
              <w:top w:val="single" w:sz="4" w:space="0" w:color="auto"/>
              <w:left w:val="nil"/>
              <w:bottom w:val="single" w:sz="4" w:space="0" w:color="auto"/>
              <w:right w:val="nil"/>
            </w:tcBorders>
          </w:tcPr>
          <w:p w:rsidR="004D37AC" w:rsidRPr="004D37AC" w:rsidRDefault="004D37AC" w:rsidP="004D37AC">
            <w:pPr>
              <w:rPr>
                <w:b/>
                <w:bCs/>
                <w:sz w:val="18"/>
                <w:szCs w:val="18"/>
              </w:rPr>
            </w:pPr>
          </w:p>
        </w:tc>
        <w:tc>
          <w:tcPr>
            <w:tcW w:w="428" w:type="dxa"/>
            <w:tcBorders>
              <w:top w:val="single" w:sz="4" w:space="0" w:color="auto"/>
              <w:left w:val="nil"/>
              <w:bottom w:val="single" w:sz="4" w:space="0" w:color="auto"/>
              <w:right w:val="nil"/>
            </w:tcBorders>
            <w:shd w:val="clear" w:color="auto" w:fill="auto"/>
            <w:noWrap/>
            <w:vAlign w:val="bottom"/>
            <w:hideMark/>
          </w:tcPr>
          <w:p w:rsidR="004D37AC" w:rsidRPr="004D37AC" w:rsidRDefault="004D37AC" w:rsidP="004D37AC">
            <w:pPr>
              <w:rPr>
                <w:b/>
                <w:bCs/>
                <w:sz w:val="18"/>
                <w:szCs w:val="18"/>
              </w:rPr>
            </w:pPr>
            <w:r w:rsidRPr="004D37AC">
              <w:rPr>
                <w:b/>
                <w:bCs/>
                <w:sz w:val="18"/>
                <w:szCs w:val="18"/>
              </w:rPr>
              <w:t> </w:t>
            </w:r>
          </w:p>
        </w:tc>
        <w:tc>
          <w:tcPr>
            <w:tcW w:w="700" w:type="dxa"/>
            <w:gridSpan w:val="3"/>
            <w:tcBorders>
              <w:top w:val="single" w:sz="4" w:space="0" w:color="auto"/>
              <w:left w:val="nil"/>
              <w:bottom w:val="single" w:sz="4" w:space="0" w:color="auto"/>
              <w:right w:val="nil"/>
            </w:tcBorders>
            <w:shd w:val="clear" w:color="auto" w:fill="auto"/>
            <w:noWrap/>
            <w:vAlign w:val="bottom"/>
            <w:hideMark/>
          </w:tcPr>
          <w:p w:rsidR="004D37AC" w:rsidRPr="004D37AC" w:rsidRDefault="004D37AC" w:rsidP="004D37AC">
            <w:pPr>
              <w:rPr>
                <w:b/>
                <w:bCs/>
                <w:sz w:val="18"/>
                <w:szCs w:val="18"/>
              </w:rPr>
            </w:pPr>
            <w:r w:rsidRPr="004D37AC">
              <w:rPr>
                <w:b/>
                <w:bCs/>
                <w:sz w:val="18"/>
                <w:szCs w:val="18"/>
              </w:rPr>
              <w:t> </w:t>
            </w:r>
          </w:p>
        </w:tc>
        <w:tc>
          <w:tcPr>
            <w:tcW w:w="1521" w:type="dxa"/>
            <w:gridSpan w:val="3"/>
            <w:tcBorders>
              <w:top w:val="single" w:sz="4" w:space="0" w:color="auto"/>
              <w:left w:val="nil"/>
              <w:bottom w:val="single" w:sz="4" w:space="0" w:color="auto"/>
              <w:right w:val="nil"/>
            </w:tcBorders>
            <w:shd w:val="clear" w:color="auto" w:fill="auto"/>
            <w:vAlign w:val="center"/>
            <w:hideMark/>
          </w:tcPr>
          <w:p w:rsidR="004D37AC" w:rsidRPr="004D37AC" w:rsidRDefault="004D37AC" w:rsidP="004D37AC">
            <w:pPr>
              <w:jc w:val="center"/>
              <w:rPr>
                <w:sz w:val="18"/>
                <w:szCs w:val="18"/>
              </w:rPr>
            </w:pPr>
            <w:r w:rsidRPr="004D37AC">
              <w:rPr>
                <w:sz w:val="18"/>
                <w:szCs w:val="18"/>
              </w:rPr>
              <w:t> </w:t>
            </w:r>
          </w:p>
        </w:tc>
        <w:tc>
          <w:tcPr>
            <w:tcW w:w="690" w:type="dxa"/>
            <w:gridSpan w:val="2"/>
            <w:tcBorders>
              <w:top w:val="single" w:sz="4" w:space="0" w:color="auto"/>
              <w:left w:val="nil"/>
              <w:bottom w:val="single" w:sz="4" w:space="0" w:color="auto"/>
              <w:right w:val="nil"/>
            </w:tcBorders>
            <w:shd w:val="clear" w:color="auto" w:fill="auto"/>
            <w:noWrap/>
            <w:vAlign w:val="bottom"/>
            <w:hideMark/>
          </w:tcPr>
          <w:p w:rsidR="004D37AC" w:rsidRPr="004D37AC" w:rsidRDefault="004D37AC" w:rsidP="004D37AC">
            <w:pPr>
              <w:rPr>
                <w:sz w:val="18"/>
                <w:szCs w:val="18"/>
              </w:rPr>
            </w:pPr>
            <w:r w:rsidRPr="004D37AC">
              <w:rPr>
                <w:sz w:val="18"/>
                <w:szCs w:val="18"/>
              </w:rPr>
              <w:t> </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37AC" w:rsidRPr="004D37AC" w:rsidRDefault="004D37AC" w:rsidP="004D37AC">
            <w:pPr>
              <w:jc w:val="right"/>
              <w:rPr>
                <w:b/>
                <w:bCs/>
                <w:sz w:val="18"/>
                <w:szCs w:val="18"/>
              </w:rPr>
            </w:pPr>
            <w:r w:rsidRPr="004D37AC">
              <w:rPr>
                <w:b/>
                <w:bCs/>
                <w:sz w:val="18"/>
                <w:szCs w:val="18"/>
              </w:rPr>
              <w:t>9 758,2</w:t>
            </w:r>
          </w:p>
        </w:tc>
      </w:tr>
      <w:tr w:rsidR="004D37AC" w:rsidRPr="004D37AC" w:rsidTr="004D37AC">
        <w:trPr>
          <w:gridAfter w:val="6"/>
          <w:wAfter w:w="2820" w:type="dxa"/>
          <w:trHeight w:val="300"/>
        </w:trPr>
        <w:tc>
          <w:tcPr>
            <w:tcW w:w="2694" w:type="dxa"/>
            <w:tcBorders>
              <w:top w:val="nil"/>
              <w:left w:val="nil"/>
              <w:bottom w:val="nil"/>
              <w:right w:val="nil"/>
            </w:tcBorders>
            <w:shd w:val="clear" w:color="auto" w:fill="auto"/>
            <w:noWrap/>
            <w:vAlign w:val="bottom"/>
            <w:hideMark/>
          </w:tcPr>
          <w:p w:rsidR="004D37AC" w:rsidRPr="004D37AC" w:rsidRDefault="004D37AC" w:rsidP="004D37AC">
            <w:pPr>
              <w:rPr>
                <w:sz w:val="18"/>
                <w:szCs w:val="18"/>
              </w:rPr>
            </w:pPr>
          </w:p>
        </w:tc>
        <w:tc>
          <w:tcPr>
            <w:tcW w:w="5998" w:type="dxa"/>
            <w:gridSpan w:val="10"/>
            <w:tcBorders>
              <w:top w:val="nil"/>
              <w:left w:val="nil"/>
              <w:bottom w:val="nil"/>
              <w:right w:val="nil"/>
            </w:tcBorders>
            <w:shd w:val="clear" w:color="auto" w:fill="auto"/>
            <w:vAlign w:val="bottom"/>
            <w:hideMark/>
          </w:tcPr>
          <w:p w:rsidR="004D37AC" w:rsidRPr="004D37AC" w:rsidRDefault="004D37AC" w:rsidP="004D37AC">
            <w:pPr>
              <w:jc w:val="right"/>
              <w:rPr>
                <w:sz w:val="18"/>
                <w:szCs w:val="18"/>
              </w:rPr>
            </w:pPr>
            <w:r w:rsidRPr="004D37AC">
              <w:rPr>
                <w:sz w:val="18"/>
                <w:szCs w:val="18"/>
              </w:rPr>
              <w:t>Приложение 9</w:t>
            </w:r>
          </w:p>
        </w:tc>
      </w:tr>
      <w:tr w:rsidR="004D37AC" w:rsidRPr="004D37AC" w:rsidTr="004D37AC">
        <w:trPr>
          <w:gridAfter w:val="6"/>
          <w:wAfter w:w="2820" w:type="dxa"/>
          <w:trHeight w:val="645"/>
        </w:trPr>
        <w:tc>
          <w:tcPr>
            <w:tcW w:w="8692" w:type="dxa"/>
            <w:gridSpan w:val="11"/>
            <w:tcBorders>
              <w:top w:val="nil"/>
              <w:left w:val="nil"/>
              <w:bottom w:val="nil"/>
              <w:right w:val="nil"/>
            </w:tcBorders>
            <w:shd w:val="clear" w:color="auto" w:fill="auto"/>
            <w:vAlign w:val="center"/>
            <w:hideMark/>
          </w:tcPr>
          <w:p w:rsidR="004D37AC" w:rsidRPr="004D37AC" w:rsidRDefault="004D37AC" w:rsidP="004D37AC">
            <w:pPr>
              <w:jc w:val="center"/>
              <w:rPr>
                <w:b/>
                <w:bCs/>
                <w:sz w:val="18"/>
                <w:szCs w:val="18"/>
              </w:rPr>
            </w:pPr>
            <w:r w:rsidRPr="004D37AC">
              <w:rPr>
                <w:b/>
                <w:bCs/>
                <w:sz w:val="18"/>
                <w:szCs w:val="18"/>
              </w:rPr>
              <w:t xml:space="preserve">ИСТОЧНИКИ ФИНАНСИРОВАНИЯ ДЕФИЦИТА МЕСТНОГО БЮДЖЕТА НА 2018 ГОД И НА ПЛАНОВЫЙ ПЕРИОД 2019-2020 ГОДОВ </w:t>
            </w:r>
          </w:p>
        </w:tc>
      </w:tr>
      <w:tr w:rsidR="004D37AC" w:rsidRPr="004D37AC" w:rsidTr="004D37AC">
        <w:trPr>
          <w:gridAfter w:val="6"/>
          <w:wAfter w:w="2820" w:type="dxa"/>
          <w:trHeight w:val="255"/>
        </w:trPr>
        <w:tc>
          <w:tcPr>
            <w:tcW w:w="2694" w:type="dxa"/>
            <w:tcBorders>
              <w:top w:val="nil"/>
              <w:left w:val="nil"/>
              <w:bottom w:val="nil"/>
              <w:right w:val="nil"/>
            </w:tcBorders>
            <w:shd w:val="clear" w:color="auto" w:fill="auto"/>
            <w:noWrap/>
            <w:vAlign w:val="center"/>
            <w:hideMark/>
          </w:tcPr>
          <w:p w:rsidR="004D37AC" w:rsidRPr="004D37AC" w:rsidRDefault="004D37AC" w:rsidP="004D37AC">
            <w:pPr>
              <w:jc w:val="center"/>
              <w:rPr>
                <w:b/>
                <w:bCs/>
                <w:sz w:val="18"/>
                <w:szCs w:val="18"/>
              </w:rPr>
            </w:pPr>
          </w:p>
        </w:tc>
        <w:tc>
          <w:tcPr>
            <w:tcW w:w="5998" w:type="dxa"/>
            <w:gridSpan w:val="10"/>
            <w:tcBorders>
              <w:top w:val="nil"/>
              <w:left w:val="nil"/>
              <w:bottom w:val="nil"/>
              <w:right w:val="nil"/>
            </w:tcBorders>
            <w:shd w:val="clear" w:color="auto" w:fill="auto"/>
            <w:noWrap/>
            <w:vAlign w:val="bottom"/>
            <w:hideMark/>
          </w:tcPr>
          <w:p w:rsidR="004D37AC" w:rsidRPr="004D37AC" w:rsidRDefault="004D37AC" w:rsidP="004D37AC">
            <w:pPr>
              <w:jc w:val="right"/>
              <w:rPr>
                <w:sz w:val="18"/>
                <w:szCs w:val="18"/>
              </w:rPr>
            </w:pPr>
            <w:r w:rsidRPr="004D37AC">
              <w:rPr>
                <w:sz w:val="18"/>
                <w:szCs w:val="18"/>
              </w:rPr>
              <w:t>Таблица 1</w:t>
            </w:r>
          </w:p>
        </w:tc>
      </w:tr>
      <w:tr w:rsidR="004D37AC" w:rsidRPr="004D37AC" w:rsidTr="004D37AC">
        <w:trPr>
          <w:gridAfter w:val="6"/>
          <w:wAfter w:w="2820" w:type="dxa"/>
          <w:trHeight w:val="285"/>
        </w:trPr>
        <w:tc>
          <w:tcPr>
            <w:tcW w:w="8692" w:type="dxa"/>
            <w:gridSpan w:val="11"/>
            <w:tcBorders>
              <w:top w:val="nil"/>
              <w:left w:val="nil"/>
              <w:bottom w:val="nil"/>
              <w:right w:val="nil"/>
            </w:tcBorders>
            <w:shd w:val="clear" w:color="auto" w:fill="auto"/>
            <w:noWrap/>
            <w:vAlign w:val="center"/>
            <w:hideMark/>
          </w:tcPr>
          <w:p w:rsidR="004D37AC" w:rsidRPr="004D37AC" w:rsidRDefault="004D37AC" w:rsidP="004D37AC">
            <w:pPr>
              <w:jc w:val="center"/>
              <w:rPr>
                <w:b/>
                <w:bCs/>
                <w:sz w:val="18"/>
                <w:szCs w:val="18"/>
              </w:rPr>
            </w:pPr>
            <w:r w:rsidRPr="004D37AC">
              <w:rPr>
                <w:b/>
                <w:bCs/>
                <w:sz w:val="18"/>
                <w:szCs w:val="18"/>
              </w:rPr>
              <w:t>Источники финансирования дефицита местного бюджета на 2018 год</w:t>
            </w:r>
          </w:p>
        </w:tc>
      </w:tr>
      <w:tr w:rsidR="004D37AC" w:rsidRPr="004D37AC" w:rsidTr="004D37AC">
        <w:trPr>
          <w:gridAfter w:val="6"/>
          <w:wAfter w:w="2820" w:type="dxa"/>
          <w:trHeight w:val="300"/>
        </w:trPr>
        <w:tc>
          <w:tcPr>
            <w:tcW w:w="2694" w:type="dxa"/>
            <w:tcBorders>
              <w:top w:val="nil"/>
              <w:left w:val="nil"/>
              <w:bottom w:val="nil"/>
              <w:right w:val="nil"/>
            </w:tcBorders>
            <w:shd w:val="clear" w:color="auto" w:fill="auto"/>
            <w:noWrap/>
            <w:vAlign w:val="center"/>
            <w:hideMark/>
          </w:tcPr>
          <w:p w:rsidR="004D37AC" w:rsidRPr="004D37AC" w:rsidRDefault="004D37AC" w:rsidP="004D37AC">
            <w:pPr>
              <w:jc w:val="center"/>
              <w:rPr>
                <w:b/>
                <w:bCs/>
                <w:sz w:val="18"/>
                <w:szCs w:val="18"/>
              </w:rPr>
            </w:pPr>
          </w:p>
        </w:tc>
        <w:tc>
          <w:tcPr>
            <w:tcW w:w="4920" w:type="dxa"/>
            <w:gridSpan w:val="8"/>
            <w:tcBorders>
              <w:top w:val="nil"/>
              <w:left w:val="nil"/>
              <w:bottom w:val="nil"/>
              <w:right w:val="nil"/>
            </w:tcBorders>
            <w:shd w:val="clear" w:color="auto" w:fill="auto"/>
            <w:noWrap/>
            <w:vAlign w:val="center"/>
            <w:hideMark/>
          </w:tcPr>
          <w:p w:rsidR="004D37AC" w:rsidRPr="004D37AC" w:rsidRDefault="004D37AC" w:rsidP="004D37AC">
            <w:pPr>
              <w:jc w:val="center"/>
              <w:rPr>
                <w:sz w:val="18"/>
                <w:szCs w:val="18"/>
              </w:rPr>
            </w:pPr>
          </w:p>
        </w:tc>
        <w:tc>
          <w:tcPr>
            <w:tcW w:w="1078" w:type="dxa"/>
            <w:gridSpan w:val="2"/>
            <w:tcBorders>
              <w:top w:val="nil"/>
              <w:left w:val="nil"/>
              <w:bottom w:val="nil"/>
              <w:right w:val="nil"/>
            </w:tcBorders>
            <w:shd w:val="clear" w:color="auto" w:fill="auto"/>
            <w:noWrap/>
            <w:vAlign w:val="bottom"/>
            <w:hideMark/>
          </w:tcPr>
          <w:p w:rsidR="004D37AC" w:rsidRPr="004D37AC" w:rsidRDefault="004D37AC" w:rsidP="004D37AC">
            <w:pPr>
              <w:jc w:val="right"/>
              <w:rPr>
                <w:sz w:val="18"/>
                <w:szCs w:val="18"/>
              </w:rPr>
            </w:pPr>
            <w:r w:rsidRPr="004D37AC">
              <w:rPr>
                <w:sz w:val="18"/>
                <w:szCs w:val="18"/>
              </w:rPr>
              <w:t>тыс</w:t>
            </w:r>
            <w:proofErr w:type="gramStart"/>
            <w:r w:rsidRPr="004D37AC">
              <w:rPr>
                <w:sz w:val="18"/>
                <w:szCs w:val="18"/>
              </w:rPr>
              <w:t>.р</w:t>
            </w:r>
            <w:proofErr w:type="gramEnd"/>
            <w:r w:rsidRPr="004D37AC">
              <w:rPr>
                <w:sz w:val="18"/>
                <w:szCs w:val="18"/>
              </w:rPr>
              <w:t>ублей</w:t>
            </w:r>
          </w:p>
        </w:tc>
      </w:tr>
      <w:tr w:rsidR="004D37AC" w:rsidRPr="004D37AC" w:rsidTr="004D37AC">
        <w:trPr>
          <w:gridAfter w:val="6"/>
          <w:wAfter w:w="2820" w:type="dxa"/>
          <w:trHeight w:val="428"/>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КОД</w:t>
            </w:r>
          </w:p>
        </w:tc>
        <w:tc>
          <w:tcPr>
            <w:tcW w:w="4920" w:type="dxa"/>
            <w:gridSpan w:val="8"/>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078" w:type="dxa"/>
            <w:gridSpan w:val="2"/>
            <w:tcBorders>
              <w:top w:val="single" w:sz="4" w:space="0" w:color="auto"/>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Сумма, </w:t>
            </w:r>
            <w:proofErr w:type="spellStart"/>
            <w:r w:rsidRPr="004D37AC">
              <w:rPr>
                <w:sz w:val="18"/>
                <w:szCs w:val="18"/>
              </w:rPr>
              <w:t>тыс</w:t>
            </w:r>
            <w:proofErr w:type="gramStart"/>
            <w:r w:rsidRPr="004D37AC">
              <w:rPr>
                <w:sz w:val="18"/>
                <w:szCs w:val="18"/>
              </w:rPr>
              <w:t>.р</w:t>
            </w:r>
            <w:proofErr w:type="gramEnd"/>
            <w:r w:rsidRPr="004D37AC">
              <w:rPr>
                <w:sz w:val="18"/>
                <w:szCs w:val="18"/>
              </w:rPr>
              <w:t>уб</w:t>
            </w:r>
            <w:proofErr w:type="spellEnd"/>
          </w:p>
        </w:tc>
      </w:tr>
      <w:tr w:rsidR="004D37AC" w:rsidRPr="004D37AC" w:rsidTr="004D37AC">
        <w:trPr>
          <w:gridAfter w:val="6"/>
          <w:wAfter w:w="2820" w:type="dxa"/>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1</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2</w:t>
            </w:r>
          </w:p>
        </w:tc>
        <w:tc>
          <w:tcPr>
            <w:tcW w:w="1078" w:type="dxa"/>
            <w:gridSpan w:val="2"/>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3</w:t>
            </w:r>
          </w:p>
        </w:tc>
      </w:tr>
      <w:tr w:rsidR="004D37AC" w:rsidRPr="004D37AC" w:rsidTr="004D37AC">
        <w:trPr>
          <w:gridAfter w:val="6"/>
          <w:wAfter w:w="2820" w:type="dxa"/>
          <w:trHeight w:val="52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 01 00 </w:t>
            </w:r>
            <w:proofErr w:type="spellStart"/>
            <w:r w:rsidRPr="004D37AC">
              <w:rPr>
                <w:sz w:val="18"/>
                <w:szCs w:val="18"/>
              </w:rPr>
              <w:t>00</w:t>
            </w:r>
            <w:proofErr w:type="spellEnd"/>
            <w:r w:rsidRPr="004D37AC">
              <w:rPr>
                <w:sz w:val="18"/>
                <w:szCs w:val="18"/>
              </w:rPr>
              <w:t xml:space="preserve"> </w:t>
            </w:r>
            <w:proofErr w:type="spellStart"/>
            <w:r w:rsidRPr="004D37AC">
              <w:rPr>
                <w:sz w:val="18"/>
                <w:szCs w:val="18"/>
              </w:rPr>
              <w:t>00</w:t>
            </w:r>
            <w:proofErr w:type="spellEnd"/>
            <w:r w:rsidRPr="004D37AC">
              <w:rPr>
                <w:sz w:val="18"/>
                <w:szCs w:val="18"/>
              </w:rPr>
              <w:t xml:space="preserve"> </w:t>
            </w:r>
            <w:proofErr w:type="spellStart"/>
            <w:r w:rsidRPr="004D37AC">
              <w:rPr>
                <w:sz w:val="18"/>
                <w:szCs w:val="18"/>
              </w:rPr>
              <w:t>00</w:t>
            </w:r>
            <w:proofErr w:type="spellEnd"/>
            <w:r w:rsidRPr="004D37AC">
              <w:rPr>
                <w:sz w:val="18"/>
                <w:szCs w:val="18"/>
              </w:rPr>
              <w:t xml:space="preserve"> 0000 000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 xml:space="preserve">Источники внутреннего финансирования дефицита бюджета </w:t>
            </w:r>
            <w:r w:rsidRPr="004D37AC">
              <w:rPr>
                <w:sz w:val="18"/>
                <w:szCs w:val="18"/>
              </w:rPr>
              <w:lastRenderedPageBreak/>
              <w:t>Верх-Коенского сельсовета, в том числе:</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lastRenderedPageBreak/>
              <w:t>743,6</w:t>
            </w:r>
          </w:p>
        </w:tc>
      </w:tr>
      <w:tr w:rsidR="004D37AC" w:rsidRPr="004D37AC" w:rsidTr="004D37AC">
        <w:trPr>
          <w:gridAfter w:val="6"/>
          <w:wAfter w:w="2820" w:type="dxa"/>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lastRenderedPageBreak/>
              <w:t xml:space="preserve">01 05 00 </w:t>
            </w:r>
            <w:proofErr w:type="spellStart"/>
            <w:r w:rsidRPr="004D37AC">
              <w:rPr>
                <w:sz w:val="18"/>
                <w:szCs w:val="18"/>
              </w:rPr>
              <w:t>00</w:t>
            </w:r>
            <w:proofErr w:type="spellEnd"/>
            <w:r w:rsidRPr="004D37AC">
              <w:rPr>
                <w:sz w:val="18"/>
                <w:szCs w:val="18"/>
              </w:rPr>
              <w:t xml:space="preserve"> </w:t>
            </w:r>
            <w:proofErr w:type="spellStart"/>
            <w:r w:rsidRPr="004D37AC">
              <w:rPr>
                <w:sz w:val="18"/>
                <w:szCs w:val="18"/>
              </w:rPr>
              <w:t>00</w:t>
            </w:r>
            <w:proofErr w:type="spellEnd"/>
            <w:r w:rsidRPr="004D37AC">
              <w:rPr>
                <w:sz w:val="18"/>
                <w:szCs w:val="18"/>
              </w:rPr>
              <w:t xml:space="preserve"> 0000 000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Изменение остатков средств на счетах по учету средств бюджета</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743,6</w:t>
            </w:r>
          </w:p>
        </w:tc>
      </w:tr>
      <w:tr w:rsidR="004D37AC" w:rsidRPr="004D37AC" w:rsidTr="004D37AC">
        <w:trPr>
          <w:gridAfter w:val="6"/>
          <w:wAfter w:w="2820" w:type="dxa"/>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01 05 00 </w:t>
            </w:r>
            <w:proofErr w:type="spellStart"/>
            <w:r w:rsidRPr="004D37AC">
              <w:rPr>
                <w:sz w:val="18"/>
                <w:szCs w:val="18"/>
              </w:rPr>
              <w:t>00</w:t>
            </w:r>
            <w:proofErr w:type="spellEnd"/>
            <w:r w:rsidRPr="004D37AC">
              <w:rPr>
                <w:sz w:val="18"/>
                <w:szCs w:val="18"/>
              </w:rPr>
              <w:t xml:space="preserve"> </w:t>
            </w:r>
            <w:proofErr w:type="spellStart"/>
            <w:r w:rsidRPr="004D37AC">
              <w:rPr>
                <w:sz w:val="18"/>
                <w:szCs w:val="18"/>
              </w:rPr>
              <w:t>00</w:t>
            </w:r>
            <w:proofErr w:type="spellEnd"/>
            <w:r w:rsidRPr="004D37AC">
              <w:rPr>
                <w:sz w:val="18"/>
                <w:szCs w:val="18"/>
              </w:rPr>
              <w:t xml:space="preserve"> 0000 500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Увеличение остатков средств бюджета поселения</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-9 014,6</w:t>
            </w:r>
          </w:p>
        </w:tc>
      </w:tr>
      <w:tr w:rsidR="004D37AC" w:rsidRPr="004D37AC" w:rsidTr="004D37AC">
        <w:trPr>
          <w:gridAfter w:val="6"/>
          <w:wAfter w:w="2820" w:type="dxa"/>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01 05 02 00 </w:t>
            </w:r>
            <w:proofErr w:type="spellStart"/>
            <w:r w:rsidRPr="004D37AC">
              <w:rPr>
                <w:sz w:val="18"/>
                <w:szCs w:val="18"/>
              </w:rPr>
              <w:t>00</w:t>
            </w:r>
            <w:proofErr w:type="spellEnd"/>
            <w:r w:rsidRPr="004D37AC">
              <w:rPr>
                <w:sz w:val="18"/>
                <w:szCs w:val="18"/>
              </w:rPr>
              <w:t xml:space="preserve"> 0000 500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Увеличение прочих остатков средств бюджета</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-9 014,6</w:t>
            </w:r>
          </w:p>
        </w:tc>
      </w:tr>
      <w:tr w:rsidR="004D37AC" w:rsidRPr="004D37AC" w:rsidTr="004D37AC">
        <w:trPr>
          <w:gridAfter w:val="6"/>
          <w:wAfter w:w="2820" w:type="dxa"/>
          <w:trHeight w:val="3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01 05 02 01 00 0000 510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 xml:space="preserve">Увеличение прочих остатков денежных средств бюджета </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-9 014,6</w:t>
            </w:r>
          </w:p>
        </w:tc>
      </w:tr>
      <w:tr w:rsidR="004D37AC" w:rsidRPr="004D37AC" w:rsidTr="004D37AC">
        <w:trPr>
          <w:gridAfter w:val="6"/>
          <w:wAfter w:w="2820" w:type="dxa"/>
          <w:trHeight w:val="51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01 05 02 01 10 0000 510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Увеличение прочих остатков денежных средств бюджета поселения</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-9 014,6</w:t>
            </w:r>
          </w:p>
        </w:tc>
      </w:tr>
      <w:tr w:rsidR="004D37AC" w:rsidRPr="004D37AC" w:rsidTr="004D37AC">
        <w:trPr>
          <w:gridAfter w:val="6"/>
          <w:wAfter w:w="2820" w:type="dxa"/>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01 05 00 </w:t>
            </w:r>
            <w:proofErr w:type="spellStart"/>
            <w:r w:rsidRPr="004D37AC">
              <w:rPr>
                <w:sz w:val="18"/>
                <w:szCs w:val="18"/>
              </w:rPr>
              <w:t>00</w:t>
            </w:r>
            <w:proofErr w:type="spellEnd"/>
            <w:r w:rsidRPr="004D37AC">
              <w:rPr>
                <w:sz w:val="18"/>
                <w:szCs w:val="18"/>
              </w:rPr>
              <w:t xml:space="preserve"> </w:t>
            </w:r>
            <w:proofErr w:type="spellStart"/>
            <w:r w:rsidRPr="004D37AC">
              <w:rPr>
                <w:sz w:val="18"/>
                <w:szCs w:val="18"/>
              </w:rPr>
              <w:t>00</w:t>
            </w:r>
            <w:proofErr w:type="spellEnd"/>
            <w:r w:rsidRPr="004D37AC">
              <w:rPr>
                <w:sz w:val="18"/>
                <w:szCs w:val="18"/>
              </w:rPr>
              <w:t xml:space="preserve"> 0000 600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Уменьшение остатков средств бюджета</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9 758,2</w:t>
            </w:r>
          </w:p>
        </w:tc>
      </w:tr>
      <w:tr w:rsidR="004D37AC" w:rsidRPr="004D37AC" w:rsidTr="004D37AC">
        <w:trPr>
          <w:gridAfter w:val="6"/>
          <w:wAfter w:w="2820" w:type="dxa"/>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01 05 02 00 </w:t>
            </w:r>
            <w:proofErr w:type="spellStart"/>
            <w:r w:rsidRPr="004D37AC">
              <w:rPr>
                <w:sz w:val="18"/>
                <w:szCs w:val="18"/>
              </w:rPr>
              <w:t>00</w:t>
            </w:r>
            <w:proofErr w:type="spellEnd"/>
            <w:r w:rsidRPr="004D37AC">
              <w:rPr>
                <w:sz w:val="18"/>
                <w:szCs w:val="18"/>
              </w:rPr>
              <w:t xml:space="preserve"> 0000 600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Уменьшение прочих остатков средств бюджета</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9 758,2</w:t>
            </w:r>
          </w:p>
        </w:tc>
      </w:tr>
      <w:tr w:rsidR="004D37AC" w:rsidRPr="004D37AC" w:rsidTr="004D37AC">
        <w:trPr>
          <w:gridAfter w:val="6"/>
          <w:wAfter w:w="2820" w:type="dxa"/>
          <w:trHeight w:val="33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 xml:space="preserve"> 01 05 02 01 00 0000 610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Уменьшение прочих остатков денежных средств бюджета</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9 758,2</w:t>
            </w:r>
          </w:p>
        </w:tc>
      </w:tr>
      <w:tr w:rsidR="004D37AC" w:rsidRPr="004D37AC" w:rsidTr="004D37AC">
        <w:trPr>
          <w:gridAfter w:val="6"/>
          <w:wAfter w:w="2820" w:type="dxa"/>
          <w:trHeight w:val="42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4D37AC" w:rsidRPr="004D37AC" w:rsidRDefault="004D37AC" w:rsidP="004D37AC">
            <w:pPr>
              <w:jc w:val="center"/>
              <w:rPr>
                <w:sz w:val="18"/>
                <w:szCs w:val="18"/>
              </w:rPr>
            </w:pPr>
            <w:r w:rsidRPr="004D37AC">
              <w:rPr>
                <w:sz w:val="18"/>
                <w:szCs w:val="18"/>
              </w:rPr>
              <w:t>01 05 02 01 10 0000 610</w:t>
            </w:r>
          </w:p>
        </w:tc>
        <w:tc>
          <w:tcPr>
            <w:tcW w:w="4920" w:type="dxa"/>
            <w:gridSpan w:val="8"/>
            <w:tcBorders>
              <w:top w:val="nil"/>
              <w:left w:val="nil"/>
              <w:bottom w:val="single" w:sz="4" w:space="0" w:color="auto"/>
              <w:right w:val="single" w:sz="4" w:space="0" w:color="auto"/>
            </w:tcBorders>
            <w:shd w:val="clear" w:color="auto" w:fill="auto"/>
            <w:vAlign w:val="center"/>
            <w:hideMark/>
          </w:tcPr>
          <w:p w:rsidR="004D37AC" w:rsidRPr="004D37AC" w:rsidRDefault="004D37AC" w:rsidP="004D37AC">
            <w:pPr>
              <w:jc w:val="both"/>
              <w:rPr>
                <w:sz w:val="18"/>
                <w:szCs w:val="18"/>
              </w:rPr>
            </w:pPr>
            <w:r w:rsidRPr="004D37AC">
              <w:rPr>
                <w:sz w:val="18"/>
                <w:szCs w:val="18"/>
              </w:rPr>
              <w:t>Уменьшение прочих остатков денежных средств бюджета поселения</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9 758,2</w:t>
            </w:r>
          </w:p>
        </w:tc>
      </w:tr>
      <w:tr w:rsidR="004D37AC" w:rsidRPr="004D37AC" w:rsidTr="004D37AC">
        <w:trPr>
          <w:gridAfter w:val="6"/>
          <w:wAfter w:w="2820" w:type="dxa"/>
          <w:trHeight w:val="255"/>
        </w:trPr>
        <w:tc>
          <w:tcPr>
            <w:tcW w:w="761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4D37AC" w:rsidRPr="004D37AC" w:rsidRDefault="004D37AC" w:rsidP="004D37AC">
            <w:pPr>
              <w:rPr>
                <w:sz w:val="18"/>
                <w:szCs w:val="18"/>
              </w:rPr>
            </w:pPr>
            <w:r w:rsidRPr="004D37AC">
              <w:rPr>
                <w:sz w:val="18"/>
                <w:szCs w:val="18"/>
              </w:rPr>
              <w:t>ИТОГО</w:t>
            </w:r>
          </w:p>
        </w:tc>
        <w:tc>
          <w:tcPr>
            <w:tcW w:w="1078" w:type="dxa"/>
            <w:gridSpan w:val="2"/>
            <w:tcBorders>
              <w:top w:val="nil"/>
              <w:left w:val="nil"/>
              <w:bottom w:val="single" w:sz="4" w:space="0" w:color="auto"/>
              <w:right w:val="single" w:sz="4" w:space="0" w:color="auto"/>
            </w:tcBorders>
            <w:shd w:val="clear" w:color="000000" w:fill="FFFFFF"/>
            <w:vAlign w:val="center"/>
            <w:hideMark/>
          </w:tcPr>
          <w:p w:rsidR="004D37AC" w:rsidRPr="004D37AC" w:rsidRDefault="004D37AC" w:rsidP="004D37AC">
            <w:pPr>
              <w:jc w:val="center"/>
              <w:rPr>
                <w:sz w:val="18"/>
                <w:szCs w:val="18"/>
              </w:rPr>
            </w:pPr>
            <w:r w:rsidRPr="004D37AC">
              <w:rPr>
                <w:sz w:val="18"/>
                <w:szCs w:val="18"/>
              </w:rPr>
              <w:t>743,6</w:t>
            </w:r>
          </w:p>
        </w:tc>
      </w:tr>
    </w:tbl>
    <w:p w:rsidR="00146754" w:rsidRPr="004D37AC" w:rsidRDefault="00146754" w:rsidP="00146754">
      <w:pPr>
        <w:tabs>
          <w:tab w:val="left" w:pos="6705"/>
          <w:tab w:val="left" w:pos="9150"/>
        </w:tabs>
        <w:rPr>
          <w:sz w:val="18"/>
          <w:szCs w:val="18"/>
        </w:rPr>
      </w:pPr>
    </w:p>
    <w:p w:rsidR="00146754" w:rsidRPr="004D37AC" w:rsidRDefault="00146754" w:rsidP="00146754">
      <w:pPr>
        <w:tabs>
          <w:tab w:val="left" w:pos="6705"/>
          <w:tab w:val="left" w:pos="9150"/>
        </w:tabs>
        <w:rPr>
          <w:sz w:val="18"/>
          <w:szCs w:val="18"/>
        </w:rPr>
      </w:pPr>
    </w:p>
    <w:p w:rsidR="005A1FA4" w:rsidRDefault="006825C6" w:rsidP="000D4758">
      <w:pPr>
        <w:pStyle w:val="a3"/>
        <w:rPr>
          <w:rFonts w:ascii="Times New Roman" w:hAnsi="Times New Roman" w:cs="Times New Roman"/>
          <w:sz w:val="18"/>
          <w:szCs w:val="18"/>
        </w:rPr>
      </w:pPr>
      <w:r w:rsidRPr="000D4758">
        <w:rPr>
          <w:rFonts w:ascii="Times New Roman" w:hAnsi="Times New Roman" w:cs="Times New Roman"/>
          <w:sz w:val="18"/>
          <w:szCs w:val="18"/>
        </w:rPr>
        <w:t xml:space="preserve">                                          </w:t>
      </w:r>
    </w:p>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Pr="005A1FA4" w:rsidRDefault="005A1FA4" w:rsidP="005A1FA4"/>
    <w:p w:rsidR="005A1FA4" w:rsidRDefault="005A1FA4" w:rsidP="005A1FA4"/>
    <w:tbl>
      <w:tblPr>
        <w:tblW w:w="10310" w:type="dxa"/>
        <w:tblInd w:w="-601"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402"/>
        <w:gridCol w:w="3441"/>
        <w:gridCol w:w="3467"/>
      </w:tblGrid>
      <w:tr w:rsidR="005A1FA4" w:rsidRPr="00E274E4" w:rsidTr="005A1FA4">
        <w:tc>
          <w:tcPr>
            <w:tcW w:w="3402" w:type="dxa"/>
            <w:tcBorders>
              <w:top w:val="dashDotStroked" w:sz="24" w:space="0" w:color="auto"/>
              <w:left w:val="dashDotStroked" w:sz="24" w:space="0" w:color="auto"/>
              <w:bottom w:val="dashDotStroked" w:sz="24" w:space="0" w:color="auto"/>
              <w:right w:val="dashDotStroked" w:sz="24" w:space="0" w:color="auto"/>
            </w:tcBorders>
            <w:vAlign w:val="center"/>
          </w:tcPr>
          <w:p w:rsidR="005A1FA4" w:rsidRPr="00E274E4" w:rsidRDefault="005A1FA4" w:rsidP="0054206C">
            <w:pPr>
              <w:rPr>
                <w:rFonts w:ascii="Times New Roman" w:hAnsi="Times New Roman" w:cs="Times New Roman"/>
                <w:sz w:val="18"/>
                <w:szCs w:val="18"/>
              </w:rPr>
            </w:pPr>
            <w:r>
              <w:tab/>
            </w:r>
            <w:r w:rsidRPr="00E274E4">
              <w:rPr>
                <w:rFonts w:ascii="Times New Roman" w:hAnsi="Times New Roman"/>
                <w:sz w:val="18"/>
                <w:szCs w:val="18"/>
              </w:rPr>
              <w:t xml:space="preserve">      </w:t>
            </w:r>
            <w:r w:rsidRPr="00E274E4">
              <w:rPr>
                <w:rFonts w:ascii="Times New Roman" w:hAnsi="Times New Roman" w:cs="Times New Roman"/>
                <w:sz w:val="18"/>
                <w:szCs w:val="18"/>
              </w:rPr>
              <w:t>Верх-Коенский вестник</w:t>
            </w:r>
          </w:p>
        </w:tc>
        <w:tc>
          <w:tcPr>
            <w:tcW w:w="3441" w:type="dxa"/>
            <w:tcBorders>
              <w:top w:val="dashDotStroked" w:sz="24" w:space="0" w:color="auto"/>
              <w:left w:val="dashDotStroked" w:sz="24" w:space="0" w:color="auto"/>
              <w:bottom w:val="dashDotStroked" w:sz="24" w:space="0" w:color="auto"/>
              <w:right w:val="dashDotStroked" w:sz="24" w:space="0" w:color="auto"/>
            </w:tcBorders>
          </w:tcPr>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rPr>
              <w:t xml:space="preserve">Адрес редакции: 633233, Новосибирская область, Искитимский район, с.Верх-Коен, ул. Центральная 2 </w:t>
            </w:r>
          </w:p>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lang w:val="en-US"/>
              </w:rPr>
              <w:t>E</w:t>
            </w:r>
            <w:r w:rsidRPr="00E274E4">
              <w:rPr>
                <w:rFonts w:ascii="Times New Roman" w:hAnsi="Times New Roman" w:cs="Times New Roman"/>
                <w:sz w:val="18"/>
                <w:szCs w:val="18"/>
              </w:rPr>
              <w:t>-</w:t>
            </w:r>
            <w:r w:rsidRPr="00E274E4">
              <w:rPr>
                <w:rFonts w:ascii="Times New Roman" w:hAnsi="Times New Roman" w:cs="Times New Roman"/>
                <w:sz w:val="18"/>
                <w:szCs w:val="18"/>
                <w:lang w:val="en-US"/>
              </w:rPr>
              <w:t>mail</w:t>
            </w:r>
            <w:r w:rsidRPr="00E274E4">
              <w:rPr>
                <w:rFonts w:ascii="Times New Roman" w:hAnsi="Times New Roman" w:cs="Times New Roman"/>
                <w:sz w:val="18"/>
                <w:szCs w:val="18"/>
              </w:rPr>
              <w:t xml:space="preserve">: </w:t>
            </w:r>
            <w:hyperlink r:id="rId40" w:history="1">
              <w:r w:rsidRPr="00E274E4">
                <w:rPr>
                  <w:rStyle w:val="afd"/>
                  <w:rFonts w:eastAsia="Calibri"/>
                  <w:sz w:val="18"/>
                  <w:szCs w:val="18"/>
                  <w:lang w:val="en-US"/>
                </w:rPr>
                <w:t>adm</w:t>
              </w:r>
              <w:r w:rsidRPr="00E274E4">
                <w:rPr>
                  <w:rStyle w:val="afd"/>
                  <w:rFonts w:eastAsia="Calibri"/>
                  <w:sz w:val="18"/>
                  <w:szCs w:val="18"/>
                </w:rPr>
                <w:t>_</w:t>
              </w:r>
              <w:r w:rsidRPr="00E274E4">
                <w:rPr>
                  <w:rStyle w:val="afd"/>
                  <w:rFonts w:eastAsia="Calibri"/>
                  <w:sz w:val="18"/>
                  <w:szCs w:val="18"/>
                  <w:lang w:val="en-US"/>
                </w:rPr>
                <w:t>vkoen</w:t>
              </w:r>
              <w:r w:rsidRPr="00E274E4">
                <w:rPr>
                  <w:rStyle w:val="afd"/>
                  <w:rFonts w:eastAsia="Calibri"/>
                  <w:sz w:val="18"/>
                  <w:szCs w:val="18"/>
                </w:rPr>
                <w:t>@</w:t>
              </w:r>
              <w:r w:rsidRPr="00E274E4">
                <w:rPr>
                  <w:rStyle w:val="afd"/>
                  <w:rFonts w:eastAsia="Calibri"/>
                  <w:sz w:val="18"/>
                  <w:szCs w:val="18"/>
                  <w:lang w:val="en-US"/>
                </w:rPr>
                <w:t>ngs</w:t>
              </w:r>
              <w:r w:rsidRPr="00E274E4">
                <w:rPr>
                  <w:rStyle w:val="afd"/>
                  <w:rFonts w:eastAsia="Calibri"/>
                  <w:sz w:val="18"/>
                  <w:szCs w:val="18"/>
                </w:rPr>
                <w:t>.</w:t>
              </w:r>
              <w:r w:rsidRPr="00E274E4">
                <w:rPr>
                  <w:rStyle w:val="afd"/>
                  <w:rFonts w:eastAsia="Calibri"/>
                  <w:sz w:val="18"/>
                  <w:szCs w:val="18"/>
                  <w:lang w:val="en-US"/>
                </w:rPr>
                <w:t>ru</w:t>
              </w:r>
            </w:hyperlink>
          </w:p>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rPr>
              <w:t>Главный редактор: Соловьенко В.Н.</w:t>
            </w:r>
          </w:p>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rPr>
              <w:t>тел. 8-383-43-53-154</w:t>
            </w:r>
          </w:p>
        </w:tc>
        <w:tc>
          <w:tcPr>
            <w:tcW w:w="3467" w:type="dxa"/>
            <w:tcBorders>
              <w:top w:val="dashDotStroked" w:sz="24" w:space="0" w:color="auto"/>
              <w:left w:val="dashDotStroked" w:sz="24" w:space="0" w:color="auto"/>
              <w:bottom w:val="dashDotStroked" w:sz="24" w:space="0" w:color="auto"/>
              <w:right w:val="dashDotStroked" w:sz="24" w:space="0" w:color="auto"/>
            </w:tcBorders>
          </w:tcPr>
          <w:p w:rsidR="005A1FA4" w:rsidRPr="00E274E4" w:rsidRDefault="005A1FA4" w:rsidP="0054206C">
            <w:pPr>
              <w:rPr>
                <w:rFonts w:ascii="Times New Roman" w:hAnsi="Times New Roman" w:cs="Times New Roman"/>
                <w:sz w:val="18"/>
                <w:szCs w:val="18"/>
                <w:lang w:eastAsia="ar-SA"/>
              </w:rPr>
            </w:pPr>
            <w:r w:rsidRPr="00E274E4">
              <w:rPr>
                <w:rFonts w:ascii="Times New Roman" w:hAnsi="Times New Roman" w:cs="Times New Roman"/>
                <w:sz w:val="18"/>
                <w:szCs w:val="18"/>
              </w:rPr>
              <w:t xml:space="preserve">Номер газеты подписан к печати </w:t>
            </w:r>
          </w:p>
          <w:p w:rsidR="005A1FA4" w:rsidRPr="00E274E4" w:rsidRDefault="005A1FA4" w:rsidP="0054206C">
            <w:pPr>
              <w:rPr>
                <w:rFonts w:ascii="Times New Roman" w:hAnsi="Times New Roman" w:cs="Times New Roman"/>
                <w:sz w:val="18"/>
                <w:szCs w:val="18"/>
              </w:rPr>
            </w:pPr>
            <w:r>
              <w:rPr>
                <w:rFonts w:ascii="Times New Roman" w:hAnsi="Times New Roman" w:cs="Times New Roman"/>
                <w:sz w:val="18"/>
                <w:szCs w:val="18"/>
              </w:rPr>
              <w:t>28</w:t>
            </w:r>
            <w:r w:rsidRPr="00E274E4">
              <w:rPr>
                <w:rFonts w:ascii="Times New Roman" w:hAnsi="Times New Roman" w:cs="Times New Roman"/>
                <w:sz w:val="18"/>
                <w:szCs w:val="18"/>
              </w:rPr>
              <w:t xml:space="preserve">.11.2018 </w:t>
            </w:r>
            <w:r w:rsidRPr="00E274E4">
              <w:rPr>
                <w:rFonts w:ascii="Times New Roman" w:hAnsi="Times New Roman" w:cs="Times New Roman"/>
                <w:i/>
                <w:sz w:val="18"/>
                <w:szCs w:val="18"/>
              </w:rPr>
              <w:t xml:space="preserve"> </w:t>
            </w:r>
            <w:r w:rsidRPr="00E274E4">
              <w:rPr>
                <w:rFonts w:ascii="Times New Roman" w:hAnsi="Times New Roman" w:cs="Times New Roman"/>
                <w:sz w:val="18"/>
                <w:szCs w:val="18"/>
              </w:rPr>
              <w:t>в 16.00 часов</w:t>
            </w:r>
          </w:p>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rPr>
              <w:t xml:space="preserve"> Тираж  7 экземпляров</w:t>
            </w:r>
          </w:p>
          <w:p w:rsidR="005A1FA4" w:rsidRPr="00E274E4" w:rsidRDefault="005A1FA4" w:rsidP="0054206C">
            <w:pPr>
              <w:rPr>
                <w:rFonts w:ascii="Times New Roman" w:hAnsi="Times New Roman" w:cs="Times New Roman"/>
                <w:sz w:val="18"/>
                <w:szCs w:val="18"/>
              </w:rPr>
            </w:pPr>
            <w:r w:rsidRPr="00E274E4">
              <w:rPr>
                <w:rFonts w:ascii="Times New Roman" w:hAnsi="Times New Roman" w:cs="Times New Roman"/>
                <w:sz w:val="18"/>
                <w:szCs w:val="18"/>
              </w:rPr>
              <w:t>Материалы этого выпуска публикуются бесплатно</w:t>
            </w:r>
          </w:p>
          <w:p w:rsidR="005A1FA4" w:rsidRPr="00E274E4" w:rsidRDefault="005A1FA4" w:rsidP="0054206C">
            <w:pPr>
              <w:rPr>
                <w:rFonts w:ascii="Times New Roman" w:hAnsi="Times New Roman" w:cs="Times New Roman"/>
                <w:sz w:val="18"/>
                <w:szCs w:val="18"/>
              </w:rPr>
            </w:pPr>
          </w:p>
        </w:tc>
      </w:tr>
    </w:tbl>
    <w:p w:rsidR="006825C6" w:rsidRPr="005A1FA4" w:rsidRDefault="006825C6" w:rsidP="005A1FA4">
      <w:pPr>
        <w:tabs>
          <w:tab w:val="left" w:pos="1656"/>
        </w:tabs>
      </w:pPr>
    </w:p>
    <w:sectPr w:rsidR="006825C6" w:rsidRPr="005A1FA4" w:rsidSect="00C76EF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6A9" w:rsidRDefault="001606A9" w:rsidP="00B040C1">
      <w:pPr>
        <w:spacing w:after="0" w:line="240" w:lineRule="auto"/>
      </w:pPr>
      <w:r>
        <w:separator/>
      </w:r>
    </w:p>
  </w:endnote>
  <w:endnote w:type="continuationSeparator" w:id="0">
    <w:p w:rsidR="001606A9" w:rsidRDefault="001606A9" w:rsidP="00B040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ltica">
    <w:altName w:val="Arial"/>
    <w:charset w:val="00"/>
    <w:family w:val="auto"/>
    <w:pitch w:val="variable"/>
    <w:sig w:usb0="00000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A">
    <w:altName w:val="Arial Unicode MS"/>
    <w:charset w:val="80"/>
    <w:family w:val="swiss"/>
    <w:pitch w:val="variable"/>
    <w:sig w:usb0="00000000" w:usb1="090F0000" w:usb2="00000010"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AC" w:rsidRDefault="004D37AC">
    <w:pPr>
      <w:pStyle w:val="ae"/>
      <w:jc w:val="right"/>
    </w:pPr>
    <w:fldSimple w:instr=" PAGE   \* MERGEFORMAT ">
      <w:r w:rsidR="005A1FA4">
        <w:rPr>
          <w:noProof/>
        </w:rPr>
        <w:t>1</w:t>
      </w:r>
    </w:fldSimple>
  </w:p>
  <w:p w:rsidR="004D37AC" w:rsidRDefault="004D37A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AC" w:rsidRDefault="004D37AC">
    <w:pPr>
      <w:pStyle w:val="ae"/>
      <w:jc w:val="right"/>
    </w:pPr>
    <w:fldSimple w:instr="PAGE   \* MERGEFORMAT">
      <w:r w:rsidR="005A1FA4">
        <w:rPr>
          <w:noProof/>
        </w:rPr>
        <w:t>25</w:t>
      </w:r>
    </w:fldSimple>
  </w:p>
  <w:p w:rsidR="004D37AC" w:rsidRDefault="004D37A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6A9" w:rsidRDefault="001606A9" w:rsidP="00B040C1">
      <w:pPr>
        <w:spacing w:after="0" w:line="240" w:lineRule="auto"/>
      </w:pPr>
      <w:r>
        <w:separator/>
      </w:r>
    </w:p>
  </w:footnote>
  <w:footnote w:type="continuationSeparator" w:id="0">
    <w:p w:rsidR="001606A9" w:rsidRDefault="001606A9" w:rsidP="00B040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AC" w:rsidRDefault="004D37AC">
    <w:pPr>
      <w:pStyle w:val="ac"/>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4D37AC" w:rsidRDefault="004D37AC">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AC" w:rsidRDefault="004D37AC">
    <w:pPr>
      <w:pStyle w:val="ac"/>
      <w:framePr w:wrap="around" w:vAnchor="text" w:hAnchor="margin" w:xAlign="right" w:y="1"/>
      <w:rPr>
        <w:rStyle w:val="afa"/>
        <w:color w:val="FFFFFF"/>
      </w:rPr>
    </w:pPr>
    <w:r>
      <w:rPr>
        <w:rStyle w:val="afa"/>
        <w:color w:val="FFFFFF"/>
      </w:rPr>
      <w:fldChar w:fldCharType="begin"/>
    </w:r>
    <w:r>
      <w:rPr>
        <w:rStyle w:val="afa"/>
        <w:color w:val="FFFFFF"/>
      </w:rPr>
      <w:instrText xml:space="preserve">PAGE  </w:instrText>
    </w:r>
    <w:r>
      <w:rPr>
        <w:rStyle w:val="afa"/>
        <w:color w:val="FFFFFF"/>
      </w:rPr>
      <w:fldChar w:fldCharType="separate"/>
    </w:r>
    <w:r w:rsidR="005A1FA4">
      <w:rPr>
        <w:rStyle w:val="afa"/>
        <w:noProof/>
        <w:color w:val="FFFFFF"/>
      </w:rPr>
      <w:t>54</w:t>
    </w:r>
    <w:r>
      <w:rPr>
        <w:rStyle w:val="afa"/>
        <w:color w:val="FFFFFF"/>
      </w:rPr>
      <w:fldChar w:fldCharType="end"/>
    </w:r>
  </w:p>
  <w:p w:rsidR="004D37AC" w:rsidRDefault="004D37AC" w:rsidP="006825C6">
    <w:pPr>
      <w:pStyle w:val="ac"/>
      <w:tabs>
        <w:tab w:val="left" w:pos="5430"/>
      </w:tabs>
      <w:ind w:right="360"/>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38A"/>
    <w:multiLevelType w:val="hybridMultilevel"/>
    <w:tmpl w:val="F6E097A6"/>
    <w:lvl w:ilvl="0" w:tplc="0419000D">
      <w:start w:val="1"/>
      <w:numFmt w:val="bullet"/>
      <w:lvlText w:val=""/>
      <w:lvlJc w:val="left"/>
      <w:pPr>
        <w:tabs>
          <w:tab w:val="num" w:pos="640"/>
        </w:tabs>
        <w:ind w:left="640" w:hanging="360"/>
      </w:pPr>
      <w:rPr>
        <w:rFonts w:ascii="Wingdings" w:hAnsi="Wingdings" w:hint="default"/>
      </w:rPr>
    </w:lvl>
    <w:lvl w:ilvl="1" w:tplc="0419000B">
      <w:start w:val="1"/>
      <w:numFmt w:val="bullet"/>
      <w:lvlText w:val=""/>
      <w:lvlJc w:val="left"/>
      <w:pPr>
        <w:tabs>
          <w:tab w:val="num" w:pos="1515"/>
        </w:tabs>
        <w:ind w:left="1515" w:hanging="360"/>
      </w:pPr>
      <w:rPr>
        <w:rFonts w:ascii="Wingdings" w:hAnsi="Wingding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1FF2F9A"/>
    <w:multiLevelType w:val="hybridMultilevel"/>
    <w:tmpl w:val="F844F458"/>
    <w:lvl w:ilvl="0" w:tplc="10DE4FF4">
      <w:start w:val="1"/>
      <w:numFmt w:val="bullet"/>
      <w:lvlText w:val=""/>
      <w:lvlJc w:val="left"/>
      <w:pPr>
        <w:tabs>
          <w:tab w:val="num" w:pos="720"/>
        </w:tabs>
        <w:ind w:left="720" w:hanging="360"/>
      </w:pPr>
      <w:rPr>
        <w:rFonts w:ascii="Wingdings" w:hAnsi="Wingdings" w:hint="default"/>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2F234A"/>
    <w:multiLevelType w:val="hybridMultilevel"/>
    <w:tmpl w:val="6E427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7B3AAB"/>
    <w:multiLevelType w:val="hybridMultilevel"/>
    <w:tmpl w:val="20E0A16A"/>
    <w:lvl w:ilvl="0" w:tplc="A5043E7A">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3CD1FEF"/>
    <w:multiLevelType w:val="hybridMultilevel"/>
    <w:tmpl w:val="6472E284"/>
    <w:lvl w:ilvl="0" w:tplc="9EBE8424">
      <w:start w:val="1"/>
      <w:numFmt w:val="bullet"/>
      <w:lvlText w:val=""/>
      <w:lvlJc w:val="left"/>
      <w:pPr>
        <w:tabs>
          <w:tab w:val="num" w:pos="702"/>
        </w:tabs>
        <w:ind w:left="702"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E645C8A"/>
    <w:multiLevelType w:val="hybridMultilevel"/>
    <w:tmpl w:val="DBDE8DD4"/>
    <w:lvl w:ilvl="0" w:tplc="20A81B3E">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6">
    <w:nsid w:val="2E6E74A7"/>
    <w:multiLevelType w:val="hybridMultilevel"/>
    <w:tmpl w:val="DB7E1CBE"/>
    <w:lvl w:ilvl="0" w:tplc="20A81B3E">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663134A"/>
    <w:multiLevelType w:val="hybridMultilevel"/>
    <w:tmpl w:val="50728630"/>
    <w:lvl w:ilvl="0" w:tplc="99747DC4">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490F08EB"/>
    <w:multiLevelType w:val="hybridMultilevel"/>
    <w:tmpl w:val="820C731E"/>
    <w:lvl w:ilvl="0" w:tplc="20A81B3E">
      <w:start w:val="1"/>
      <w:numFmt w:val="bullet"/>
      <w:lvlText w:val=""/>
      <w:lvlJc w:val="left"/>
      <w:pPr>
        <w:tabs>
          <w:tab w:val="num" w:pos="1155"/>
        </w:tabs>
        <w:ind w:left="115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4DBD1F00"/>
    <w:multiLevelType w:val="hybridMultilevel"/>
    <w:tmpl w:val="DAD489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3693033"/>
    <w:multiLevelType w:val="multilevel"/>
    <w:tmpl w:val="7B22595A"/>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544B1811"/>
    <w:multiLevelType w:val="hybridMultilevel"/>
    <w:tmpl w:val="86A2976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5363CE2"/>
    <w:multiLevelType w:val="hybridMultilevel"/>
    <w:tmpl w:val="9C86432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3">
    <w:nsid w:val="7CDA1395"/>
    <w:multiLevelType w:val="hybridMultilevel"/>
    <w:tmpl w:val="3DB843D2"/>
    <w:lvl w:ilvl="0" w:tplc="4D1C97BA">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7"/>
  </w:num>
  <w:num w:numId="2">
    <w:abstractNumId w:val="3"/>
  </w:num>
  <w:num w:numId="3">
    <w:abstractNumId w:val="10"/>
  </w:num>
  <w:num w:numId="4">
    <w:abstractNumId w:val="12"/>
  </w:num>
  <w:num w:numId="5">
    <w:abstractNumId w:val="4"/>
  </w:num>
  <w:num w:numId="6">
    <w:abstractNumId w:val="13"/>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1"/>
  </w:num>
  <w:num w:numId="10">
    <w:abstractNumId w:val="2"/>
  </w:num>
  <w:num w:numId="11">
    <w:abstractNumId w:val="9"/>
  </w:num>
  <w:num w:numId="12">
    <w:abstractNumId w:val="5"/>
  </w:num>
  <w:num w:numId="13">
    <w:abstractNumId w:val="8"/>
  </w:num>
  <w:num w:numId="14">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C7460"/>
    <w:rsid w:val="000D4758"/>
    <w:rsid w:val="00146754"/>
    <w:rsid w:val="001606A9"/>
    <w:rsid w:val="001C53CB"/>
    <w:rsid w:val="001F3C94"/>
    <w:rsid w:val="00317327"/>
    <w:rsid w:val="00373A44"/>
    <w:rsid w:val="003C7460"/>
    <w:rsid w:val="004610D1"/>
    <w:rsid w:val="00472F35"/>
    <w:rsid w:val="004D37AC"/>
    <w:rsid w:val="005A1FA4"/>
    <w:rsid w:val="006825C6"/>
    <w:rsid w:val="007220F5"/>
    <w:rsid w:val="00910361"/>
    <w:rsid w:val="00B01344"/>
    <w:rsid w:val="00B040C1"/>
    <w:rsid w:val="00BC2A9C"/>
    <w:rsid w:val="00BD6F5F"/>
    <w:rsid w:val="00BE623F"/>
    <w:rsid w:val="00C40933"/>
    <w:rsid w:val="00C6479C"/>
    <w:rsid w:val="00C76EFA"/>
    <w:rsid w:val="00D73180"/>
    <w:rsid w:val="00F26C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460"/>
    <w:rPr>
      <w:rFonts w:eastAsiaTheme="minorEastAsia"/>
      <w:lang w:eastAsia="ru-RU"/>
    </w:rPr>
  </w:style>
  <w:style w:type="paragraph" w:styleId="1">
    <w:name w:val="heading 1"/>
    <w:aliases w:val="Раздел Договора,H1,&quot;Алмаз&quot;"/>
    <w:basedOn w:val="a"/>
    <w:next w:val="a"/>
    <w:link w:val="10"/>
    <w:qFormat/>
    <w:rsid w:val="001C53CB"/>
    <w:pPr>
      <w:keepNext/>
      <w:spacing w:after="0" w:line="240" w:lineRule="auto"/>
      <w:ind w:firstLine="720"/>
      <w:jc w:val="both"/>
      <w:outlineLvl w:val="0"/>
    </w:pPr>
    <w:rPr>
      <w:rFonts w:ascii="Times New Roman" w:eastAsia="Times New Roman" w:hAnsi="Times New Roman" w:cs="Times New Roman"/>
      <w:sz w:val="28"/>
      <w:szCs w:val="24"/>
    </w:rPr>
  </w:style>
  <w:style w:type="paragraph" w:styleId="2">
    <w:name w:val="heading 2"/>
    <w:basedOn w:val="a"/>
    <w:next w:val="a"/>
    <w:link w:val="20"/>
    <w:qFormat/>
    <w:rsid w:val="004610D1"/>
    <w:pPr>
      <w:suppressAutoHyphens/>
      <w:spacing w:before="120" w:after="120" w:line="240" w:lineRule="auto"/>
      <w:ind w:firstLine="709"/>
      <w:jc w:val="both"/>
      <w:outlineLvl w:val="1"/>
    </w:pPr>
    <w:rPr>
      <w:rFonts w:ascii="Times New Roman" w:eastAsia="Times New Roman" w:hAnsi="Times New Roman" w:cs="Times New Roman"/>
      <w:sz w:val="28"/>
      <w:szCs w:val="20"/>
    </w:rPr>
  </w:style>
  <w:style w:type="paragraph" w:styleId="3">
    <w:name w:val="heading 3"/>
    <w:basedOn w:val="a"/>
    <w:next w:val="a"/>
    <w:link w:val="30"/>
    <w:unhideWhenUsed/>
    <w:qFormat/>
    <w:rsid w:val="004610D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610D1"/>
    <w:pPr>
      <w:keepNext/>
      <w:spacing w:after="0" w:line="240" w:lineRule="auto"/>
      <w:ind w:firstLine="709"/>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4610D1"/>
    <w:pPr>
      <w:spacing w:before="240" w:after="60" w:line="240" w:lineRule="auto"/>
      <w:ind w:firstLine="709"/>
      <w:jc w:val="both"/>
      <w:outlineLvl w:val="4"/>
    </w:pPr>
    <w:rPr>
      <w:rFonts w:ascii="Calibri" w:eastAsia="Times New Roman" w:hAnsi="Calibri" w:cs="Times New Roman"/>
      <w:b/>
      <w:bCs/>
      <w:i/>
      <w:iCs/>
      <w:sz w:val="26"/>
      <w:szCs w:val="26"/>
    </w:rPr>
  </w:style>
  <w:style w:type="paragraph" w:styleId="6">
    <w:name w:val="heading 6"/>
    <w:basedOn w:val="a"/>
    <w:next w:val="a"/>
    <w:link w:val="60"/>
    <w:unhideWhenUsed/>
    <w:qFormat/>
    <w:rsid w:val="004610D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C2A9C"/>
    <w:pPr>
      <w:spacing w:before="240" w:after="60"/>
      <w:outlineLvl w:val="6"/>
    </w:pPr>
    <w:rPr>
      <w:rFonts w:ascii="Calibri" w:eastAsia="Times New Roman" w:hAnsi="Calibri"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C7460"/>
    <w:pPr>
      <w:spacing w:after="0" w:line="240" w:lineRule="auto"/>
    </w:pPr>
    <w:rPr>
      <w:rFonts w:eastAsiaTheme="minorEastAsia"/>
      <w:lang w:eastAsia="ru-RU"/>
    </w:rPr>
  </w:style>
  <w:style w:type="paragraph" w:customStyle="1" w:styleId="ConsPlusNormal">
    <w:name w:val="ConsPlusNormal"/>
    <w:link w:val="ConsPlusNormal0"/>
    <w:rsid w:val="001C53CB"/>
    <w:pPr>
      <w:widowControl w:val="0"/>
      <w:autoSpaceDE w:val="0"/>
      <w:autoSpaceDN w:val="0"/>
      <w:adjustRightInd w:val="0"/>
      <w:spacing w:after="0" w:line="240" w:lineRule="auto"/>
    </w:pPr>
    <w:rPr>
      <w:rFonts w:ascii="Arial" w:eastAsia="Times New Roman" w:hAnsi="Arial" w:cs="Arial"/>
      <w:lang w:eastAsia="ru-RU"/>
    </w:rPr>
  </w:style>
  <w:style w:type="character" w:customStyle="1" w:styleId="ConsPlusNormal0">
    <w:name w:val="ConsPlusNormal Знак"/>
    <w:link w:val="ConsPlusNormal"/>
    <w:locked/>
    <w:rsid w:val="001C53CB"/>
    <w:rPr>
      <w:rFonts w:ascii="Arial" w:eastAsia="Times New Roman" w:hAnsi="Arial" w:cs="Arial"/>
      <w:lang w:eastAsia="ru-RU"/>
    </w:rPr>
  </w:style>
  <w:style w:type="character" w:customStyle="1" w:styleId="10">
    <w:name w:val="Заголовок 1 Знак"/>
    <w:basedOn w:val="a0"/>
    <w:link w:val="1"/>
    <w:rsid w:val="001C53CB"/>
    <w:rPr>
      <w:rFonts w:ascii="Times New Roman" w:eastAsia="Times New Roman" w:hAnsi="Times New Roman" w:cs="Times New Roman"/>
      <w:sz w:val="28"/>
      <w:szCs w:val="24"/>
      <w:lang w:eastAsia="ru-RU"/>
    </w:rPr>
  </w:style>
  <w:style w:type="paragraph" w:styleId="a5">
    <w:name w:val="Body Text"/>
    <w:aliases w:val="Основной текст1,bt,Основной текст Знак1,Основной текст Знак Знак"/>
    <w:basedOn w:val="a"/>
    <w:link w:val="a6"/>
    <w:unhideWhenUsed/>
    <w:rsid w:val="001C53CB"/>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aliases w:val="Основной текст1 Знак,bt Знак,Основной текст Знак1 Знак,Основной текст Знак Знак Знак"/>
    <w:basedOn w:val="a0"/>
    <w:link w:val="a5"/>
    <w:rsid w:val="001C53CB"/>
    <w:rPr>
      <w:rFonts w:ascii="Times New Roman" w:eastAsia="Times New Roman" w:hAnsi="Times New Roman" w:cs="Times New Roman"/>
      <w:sz w:val="24"/>
      <w:szCs w:val="24"/>
      <w:lang w:val="en-US"/>
    </w:rPr>
  </w:style>
  <w:style w:type="paragraph" w:customStyle="1" w:styleId="a7">
    <w:name w:val="Знак Знак Знак Знак Знак Знак Знак Знак Знак Знак Знак Знак Знак Знак Знак Знак"/>
    <w:basedOn w:val="a"/>
    <w:rsid w:val="001C53CB"/>
    <w:pPr>
      <w:spacing w:after="160" w:line="240" w:lineRule="exact"/>
    </w:pPr>
    <w:rPr>
      <w:rFonts w:ascii="Verdana" w:eastAsia="Times New Roman" w:hAnsi="Verdana" w:cs="Verdana"/>
      <w:sz w:val="20"/>
      <w:szCs w:val="20"/>
      <w:lang w:val="en-US" w:eastAsia="en-US"/>
    </w:rPr>
  </w:style>
  <w:style w:type="paragraph" w:customStyle="1" w:styleId="11">
    <w:name w:val="Обычный1"/>
    <w:rsid w:val="001C53CB"/>
    <w:pPr>
      <w:snapToGrid w:val="0"/>
      <w:spacing w:before="60" w:after="0" w:line="240" w:lineRule="auto"/>
      <w:ind w:firstLine="720"/>
      <w:jc w:val="both"/>
    </w:pPr>
    <w:rPr>
      <w:rFonts w:ascii="Arial" w:eastAsia="Times New Roman" w:hAnsi="Arial" w:cs="Times New Roman"/>
      <w:sz w:val="24"/>
      <w:szCs w:val="20"/>
      <w:lang w:eastAsia="ru-RU"/>
    </w:rPr>
  </w:style>
  <w:style w:type="table" w:styleId="a8">
    <w:name w:val="Table Grid"/>
    <w:basedOn w:val="a1"/>
    <w:uiPriority w:val="59"/>
    <w:rsid w:val="001C53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4610D1"/>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rsid w:val="004610D1"/>
    <w:rPr>
      <w:rFonts w:asciiTheme="majorHAnsi" w:eastAsiaTheme="majorEastAsia" w:hAnsiTheme="majorHAnsi" w:cstheme="majorBidi"/>
      <w:i/>
      <w:iCs/>
      <w:color w:val="243F60" w:themeColor="accent1" w:themeShade="7F"/>
      <w:lang w:eastAsia="ru-RU"/>
    </w:rPr>
  </w:style>
  <w:style w:type="character" w:customStyle="1" w:styleId="20">
    <w:name w:val="Заголовок 2 Знак"/>
    <w:basedOn w:val="a0"/>
    <w:link w:val="2"/>
    <w:rsid w:val="004610D1"/>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4610D1"/>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4610D1"/>
    <w:rPr>
      <w:rFonts w:ascii="Calibri" w:eastAsia="Times New Roman" w:hAnsi="Calibri" w:cs="Times New Roman"/>
      <w:b/>
      <w:bCs/>
      <w:i/>
      <w:iCs/>
      <w:sz w:val="26"/>
      <w:szCs w:val="26"/>
      <w:lang w:eastAsia="ru-RU"/>
    </w:rPr>
  </w:style>
  <w:style w:type="paragraph" w:customStyle="1" w:styleId="a9">
    <w:name w:val="Кому"/>
    <w:basedOn w:val="a"/>
    <w:rsid w:val="004610D1"/>
    <w:pPr>
      <w:spacing w:after="0" w:line="240" w:lineRule="auto"/>
    </w:pPr>
    <w:rPr>
      <w:rFonts w:ascii="Baltica" w:eastAsia="Times New Roman" w:hAnsi="Baltica" w:cs="Times New Roman"/>
      <w:sz w:val="24"/>
      <w:szCs w:val="20"/>
    </w:rPr>
  </w:style>
  <w:style w:type="paragraph" w:styleId="aa">
    <w:name w:val="Title"/>
    <w:basedOn w:val="a"/>
    <w:link w:val="ab"/>
    <w:qFormat/>
    <w:rsid w:val="004610D1"/>
    <w:pPr>
      <w:spacing w:before="240" w:after="60" w:line="240" w:lineRule="auto"/>
      <w:ind w:firstLine="709"/>
      <w:jc w:val="center"/>
    </w:pPr>
    <w:rPr>
      <w:rFonts w:ascii="Arial" w:eastAsia="Times New Roman" w:hAnsi="Arial" w:cs="Times New Roman"/>
      <w:b/>
      <w:kern w:val="28"/>
      <w:sz w:val="32"/>
      <w:szCs w:val="20"/>
    </w:rPr>
  </w:style>
  <w:style w:type="character" w:customStyle="1" w:styleId="ab">
    <w:name w:val="Название Знак"/>
    <w:basedOn w:val="a0"/>
    <w:link w:val="aa"/>
    <w:rsid w:val="004610D1"/>
    <w:rPr>
      <w:rFonts w:ascii="Arial" w:eastAsia="Times New Roman" w:hAnsi="Arial" w:cs="Times New Roman"/>
      <w:b/>
      <w:kern w:val="28"/>
      <w:sz w:val="32"/>
      <w:szCs w:val="20"/>
      <w:lang w:eastAsia="ru-RU"/>
    </w:rPr>
  </w:style>
  <w:style w:type="paragraph" w:styleId="ac">
    <w:name w:val="header"/>
    <w:basedOn w:val="a"/>
    <w:link w:val="ad"/>
    <w:rsid w:val="004610D1"/>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d">
    <w:name w:val="Верхний колонтитул Знак"/>
    <w:basedOn w:val="a0"/>
    <w:link w:val="ac"/>
    <w:rsid w:val="004610D1"/>
    <w:rPr>
      <w:rFonts w:ascii="Times New Roman" w:eastAsia="Times New Roman" w:hAnsi="Times New Roman" w:cs="Times New Roman"/>
      <w:sz w:val="28"/>
      <w:szCs w:val="20"/>
      <w:lang w:eastAsia="ru-RU"/>
    </w:rPr>
  </w:style>
  <w:style w:type="paragraph" w:styleId="ae">
    <w:name w:val="footer"/>
    <w:basedOn w:val="a"/>
    <w:link w:val="af"/>
    <w:rsid w:val="004610D1"/>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f">
    <w:name w:val="Нижний колонтитул Знак"/>
    <w:basedOn w:val="a0"/>
    <w:link w:val="ae"/>
    <w:rsid w:val="004610D1"/>
    <w:rPr>
      <w:rFonts w:ascii="Times New Roman" w:eastAsia="Times New Roman" w:hAnsi="Times New Roman" w:cs="Times New Roman"/>
      <w:sz w:val="28"/>
      <w:szCs w:val="20"/>
      <w:lang w:eastAsia="ru-RU"/>
    </w:rPr>
  </w:style>
  <w:style w:type="paragraph" w:styleId="af0">
    <w:name w:val="Balloon Text"/>
    <w:basedOn w:val="a"/>
    <w:link w:val="af1"/>
    <w:rsid w:val="004610D1"/>
    <w:pPr>
      <w:spacing w:after="0" w:line="240" w:lineRule="auto"/>
      <w:ind w:firstLine="709"/>
      <w:jc w:val="both"/>
    </w:pPr>
    <w:rPr>
      <w:rFonts w:ascii="Tahoma" w:eastAsia="Times New Roman" w:hAnsi="Tahoma" w:cs="Times New Roman"/>
      <w:sz w:val="16"/>
      <w:szCs w:val="16"/>
    </w:rPr>
  </w:style>
  <w:style w:type="character" w:customStyle="1" w:styleId="af1">
    <w:name w:val="Текст выноски Знак"/>
    <w:basedOn w:val="a0"/>
    <w:link w:val="af0"/>
    <w:rsid w:val="004610D1"/>
    <w:rPr>
      <w:rFonts w:ascii="Tahoma" w:eastAsia="Times New Roman" w:hAnsi="Tahoma" w:cs="Times New Roman"/>
      <w:sz w:val="16"/>
      <w:szCs w:val="16"/>
      <w:lang w:eastAsia="ru-RU"/>
    </w:rPr>
  </w:style>
  <w:style w:type="paragraph" w:styleId="af2">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3"/>
    <w:rsid w:val="004610D1"/>
    <w:pPr>
      <w:spacing w:after="0" w:line="240" w:lineRule="auto"/>
      <w:ind w:firstLine="708"/>
      <w:jc w:val="both"/>
    </w:pPr>
    <w:rPr>
      <w:rFonts w:ascii="Times New Roman" w:eastAsia="Times New Roman" w:hAnsi="Times New Roman" w:cs="Times New Roman"/>
      <w:sz w:val="28"/>
      <w:szCs w:val="20"/>
    </w:rPr>
  </w:style>
  <w:style w:type="character" w:customStyle="1" w:styleId="af3">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basedOn w:val="a0"/>
    <w:link w:val="af2"/>
    <w:rsid w:val="004610D1"/>
    <w:rPr>
      <w:rFonts w:ascii="Times New Roman" w:eastAsia="Times New Roman" w:hAnsi="Times New Roman" w:cs="Times New Roman"/>
      <w:sz w:val="28"/>
      <w:szCs w:val="20"/>
      <w:lang w:eastAsia="ru-RU"/>
    </w:rPr>
  </w:style>
  <w:style w:type="paragraph" w:styleId="31">
    <w:name w:val="Body Text 3"/>
    <w:basedOn w:val="a"/>
    <w:link w:val="32"/>
    <w:rsid w:val="004610D1"/>
    <w:pPr>
      <w:spacing w:after="120" w:line="240" w:lineRule="auto"/>
      <w:ind w:firstLine="709"/>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4610D1"/>
    <w:rPr>
      <w:rFonts w:ascii="Times New Roman" w:eastAsia="Times New Roman" w:hAnsi="Times New Roman" w:cs="Times New Roman"/>
      <w:sz w:val="16"/>
      <w:szCs w:val="16"/>
      <w:lang w:eastAsia="ru-RU"/>
    </w:rPr>
  </w:style>
  <w:style w:type="paragraph" w:styleId="21">
    <w:name w:val="Body Text 2"/>
    <w:basedOn w:val="a"/>
    <w:link w:val="22"/>
    <w:rsid w:val="004610D1"/>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4610D1"/>
    <w:rPr>
      <w:rFonts w:ascii="Times New Roman" w:eastAsia="Times New Roman" w:hAnsi="Times New Roman" w:cs="Times New Roman"/>
      <w:sz w:val="20"/>
      <w:szCs w:val="20"/>
      <w:lang w:eastAsia="ru-RU"/>
    </w:rPr>
  </w:style>
  <w:style w:type="paragraph" w:styleId="23">
    <w:name w:val="Body Text Indent 2"/>
    <w:basedOn w:val="a"/>
    <w:link w:val="24"/>
    <w:rsid w:val="004610D1"/>
    <w:pPr>
      <w:spacing w:after="120" w:line="480" w:lineRule="auto"/>
      <w:ind w:left="283" w:firstLine="709"/>
      <w:jc w:val="both"/>
    </w:pPr>
    <w:rPr>
      <w:rFonts w:ascii="Times New Roman" w:eastAsia="Times New Roman" w:hAnsi="Times New Roman" w:cs="Times New Roman"/>
      <w:sz w:val="28"/>
      <w:szCs w:val="20"/>
    </w:rPr>
  </w:style>
  <w:style w:type="character" w:customStyle="1" w:styleId="24">
    <w:name w:val="Основной текст с отступом 2 Знак"/>
    <w:basedOn w:val="a0"/>
    <w:link w:val="23"/>
    <w:rsid w:val="004610D1"/>
    <w:rPr>
      <w:rFonts w:ascii="Times New Roman" w:eastAsia="Times New Roman" w:hAnsi="Times New Roman" w:cs="Times New Roman"/>
      <w:sz w:val="28"/>
      <w:szCs w:val="20"/>
      <w:lang w:eastAsia="ru-RU"/>
    </w:rPr>
  </w:style>
  <w:style w:type="character" w:customStyle="1" w:styleId="t31">
    <w:name w:val="t31"/>
    <w:rsid w:val="004610D1"/>
    <w:rPr>
      <w:rFonts w:ascii="Times New Roman" w:hAnsi="Times New Roman" w:cs="Times New Roman" w:hint="default"/>
      <w:color w:val="884706"/>
      <w:sz w:val="32"/>
      <w:szCs w:val="32"/>
    </w:rPr>
  </w:style>
  <w:style w:type="paragraph" w:customStyle="1" w:styleId="af4">
    <w:name w:val="Название предприятия"/>
    <w:basedOn w:val="a"/>
    <w:rsid w:val="004610D1"/>
    <w:pPr>
      <w:framePr w:w="3844" w:h="1582" w:hSpace="187" w:wrap="notBeside" w:vAnchor="page" w:hAnchor="margin" w:y="891" w:anchorLock="1"/>
      <w:spacing w:after="0" w:line="280" w:lineRule="atLeast"/>
      <w:jc w:val="both"/>
    </w:pPr>
    <w:rPr>
      <w:rFonts w:ascii="Arial Black" w:eastAsia="Times New Roman" w:hAnsi="Arial Black" w:cs="Times New Roman"/>
      <w:spacing w:val="-25"/>
      <w:sz w:val="32"/>
      <w:szCs w:val="20"/>
      <w:lang w:eastAsia="en-US" w:bidi="he-IL"/>
    </w:rPr>
  </w:style>
  <w:style w:type="paragraph" w:customStyle="1" w:styleId="af5">
    <w:name w:val="Внутренний адрес"/>
    <w:basedOn w:val="a"/>
    <w:rsid w:val="004610D1"/>
    <w:pPr>
      <w:spacing w:after="0" w:line="220" w:lineRule="atLeast"/>
      <w:jc w:val="both"/>
    </w:pPr>
    <w:rPr>
      <w:rFonts w:ascii="Arial" w:eastAsia="Times New Roman" w:hAnsi="Arial" w:cs="Times New Roman"/>
      <w:spacing w:val="-5"/>
      <w:sz w:val="20"/>
      <w:szCs w:val="20"/>
      <w:lang w:eastAsia="en-US" w:bidi="he-IL"/>
    </w:rPr>
  </w:style>
  <w:style w:type="paragraph" w:customStyle="1" w:styleId="ConsPlusTitle">
    <w:name w:val="ConsPlusTitle"/>
    <w:rsid w:val="004610D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6">
    <w:name w:val="Знак"/>
    <w:basedOn w:val="a"/>
    <w:rsid w:val="004610D1"/>
    <w:pPr>
      <w:spacing w:after="160" w:line="240" w:lineRule="exact"/>
    </w:pPr>
    <w:rPr>
      <w:rFonts w:ascii="Verdana" w:eastAsia="Times New Roman" w:hAnsi="Verdana" w:cs="Verdana"/>
      <w:sz w:val="20"/>
      <w:szCs w:val="20"/>
      <w:lang w:val="en-US" w:eastAsia="en-US"/>
    </w:rPr>
  </w:style>
  <w:style w:type="paragraph" w:styleId="33">
    <w:name w:val="Body Text Indent 3"/>
    <w:basedOn w:val="a"/>
    <w:link w:val="34"/>
    <w:rsid w:val="004610D1"/>
    <w:pPr>
      <w:spacing w:after="120" w:line="240" w:lineRule="auto"/>
      <w:ind w:left="283" w:firstLine="709"/>
      <w:jc w:val="both"/>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4610D1"/>
    <w:rPr>
      <w:rFonts w:ascii="Times New Roman" w:eastAsia="Times New Roman" w:hAnsi="Times New Roman" w:cs="Times New Roman"/>
      <w:sz w:val="16"/>
      <w:szCs w:val="16"/>
      <w:lang w:eastAsia="ru-RU"/>
    </w:rPr>
  </w:style>
  <w:style w:type="paragraph" w:styleId="af7">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8"/>
    <w:rsid w:val="004610D1"/>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f7"/>
    <w:rsid w:val="004610D1"/>
    <w:rPr>
      <w:rFonts w:ascii="Times New Roman" w:eastAsia="Times New Roman" w:hAnsi="Times New Roman" w:cs="Times New Roman"/>
      <w:sz w:val="20"/>
      <w:szCs w:val="20"/>
      <w:lang w:eastAsia="ru-RU"/>
    </w:rPr>
  </w:style>
  <w:style w:type="character" w:styleId="af9">
    <w:name w:val="footnote reference"/>
    <w:rsid w:val="004610D1"/>
    <w:rPr>
      <w:vertAlign w:val="superscript"/>
    </w:rPr>
  </w:style>
  <w:style w:type="character" w:styleId="afa">
    <w:name w:val="page number"/>
    <w:basedOn w:val="a0"/>
    <w:rsid w:val="004610D1"/>
  </w:style>
  <w:style w:type="paragraph" w:customStyle="1" w:styleId="ConsPlusNonformat">
    <w:name w:val="ConsPlusNonformat"/>
    <w:rsid w:val="004610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610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Plain Text"/>
    <w:basedOn w:val="a"/>
    <w:link w:val="afc"/>
    <w:rsid w:val="004610D1"/>
    <w:pPr>
      <w:spacing w:after="0" w:line="240" w:lineRule="auto"/>
    </w:pPr>
    <w:rPr>
      <w:rFonts w:ascii="Courier New" w:eastAsia="Times New Roman" w:hAnsi="Courier New" w:cs="Times New Roman"/>
      <w:sz w:val="20"/>
      <w:szCs w:val="20"/>
      <w:lang w:eastAsia="en-US"/>
    </w:rPr>
  </w:style>
  <w:style w:type="character" w:customStyle="1" w:styleId="afc">
    <w:name w:val="Текст Знак"/>
    <w:basedOn w:val="a0"/>
    <w:link w:val="afb"/>
    <w:rsid w:val="004610D1"/>
    <w:rPr>
      <w:rFonts w:ascii="Courier New" w:eastAsia="Times New Roman" w:hAnsi="Courier New" w:cs="Times New Roman"/>
      <w:sz w:val="20"/>
      <w:szCs w:val="20"/>
    </w:rPr>
  </w:style>
  <w:style w:type="character" w:styleId="afd">
    <w:name w:val="Hyperlink"/>
    <w:uiPriority w:val="99"/>
    <w:rsid w:val="004610D1"/>
    <w:rPr>
      <w:rFonts w:cs="Times New Roman"/>
      <w:color w:val="0000FF"/>
      <w:u w:val="single"/>
    </w:rPr>
  </w:style>
  <w:style w:type="paragraph" w:styleId="afe">
    <w:name w:val="List Paragraph"/>
    <w:basedOn w:val="a"/>
    <w:qFormat/>
    <w:rsid w:val="004610D1"/>
    <w:pPr>
      <w:spacing w:after="0" w:line="240" w:lineRule="auto"/>
      <w:ind w:left="720"/>
      <w:contextualSpacing/>
    </w:pPr>
    <w:rPr>
      <w:rFonts w:ascii="Times New Roman" w:eastAsia="Times New Roman" w:hAnsi="Times New Roman" w:cs="Times New Roman"/>
      <w:sz w:val="20"/>
      <w:szCs w:val="20"/>
    </w:rPr>
  </w:style>
  <w:style w:type="character" w:customStyle="1" w:styleId="FontStyle33">
    <w:name w:val="Font Style33"/>
    <w:rsid w:val="004610D1"/>
    <w:rPr>
      <w:rFonts w:ascii="Times New Roman" w:hAnsi="Times New Roman" w:cs="Times New Roman" w:hint="default"/>
      <w:b/>
      <w:bCs/>
      <w:sz w:val="24"/>
      <w:szCs w:val="24"/>
    </w:rPr>
  </w:style>
  <w:style w:type="paragraph" w:customStyle="1" w:styleId="aff">
    <w:name w:val="Подзаголовок для информации об изменениях"/>
    <w:basedOn w:val="a"/>
    <w:next w:val="a"/>
    <w:uiPriority w:val="99"/>
    <w:rsid w:val="004610D1"/>
    <w:pPr>
      <w:autoSpaceDE w:val="0"/>
      <w:autoSpaceDN w:val="0"/>
      <w:adjustRightInd w:val="0"/>
      <w:spacing w:after="0" w:line="240" w:lineRule="auto"/>
      <w:jc w:val="both"/>
    </w:pPr>
    <w:rPr>
      <w:rFonts w:ascii="Arial" w:eastAsia="Times New Roman" w:hAnsi="Arial" w:cs="Arial"/>
      <w:b/>
      <w:bCs/>
      <w:color w:val="000080"/>
      <w:sz w:val="24"/>
      <w:szCs w:val="24"/>
    </w:rPr>
  </w:style>
  <w:style w:type="character" w:customStyle="1" w:styleId="submenu-table">
    <w:name w:val="submenu-table"/>
    <w:basedOn w:val="a0"/>
    <w:rsid w:val="004610D1"/>
  </w:style>
  <w:style w:type="character" w:styleId="aff0">
    <w:name w:val="FollowedHyperlink"/>
    <w:uiPriority w:val="99"/>
    <w:rsid w:val="004610D1"/>
    <w:rPr>
      <w:rFonts w:cs="Times New Roman"/>
      <w:color w:val="800080"/>
      <w:u w:val="single"/>
    </w:rPr>
  </w:style>
  <w:style w:type="paragraph" w:customStyle="1" w:styleId="xl65">
    <w:name w:val="xl65"/>
    <w:basedOn w:val="a"/>
    <w:rsid w:val="004610D1"/>
    <w:pPr>
      <w:spacing w:before="100" w:beforeAutospacing="1" w:after="100" w:afterAutospacing="1" w:line="240" w:lineRule="auto"/>
    </w:pPr>
    <w:rPr>
      <w:rFonts w:ascii="Times New Roman" w:eastAsia="Calibri" w:hAnsi="Times New Roman" w:cs="Times New Roman"/>
      <w:sz w:val="24"/>
      <w:szCs w:val="24"/>
    </w:rPr>
  </w:style>
  <w:style w:type="paragraph" w:customStyle="1" w:styleId="xl66">
    <w:name w:val="xl66"/>
    <w:basedOn w:val="a"/>
    <w:rsid w:val="004610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67">
    <w:name w:val="xl67"/>
    <w:basedOn w:val="a"/>
    <w:rsid w:val="004610D1"/>
    <w:pPr>
      <w:pBdr>
        <w:top w:val="single" w:sz="8" w:space="0" w:color="auto"/>
        <w:bottom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68">
    <w:name w:val="xl68"/>
    <w:basedOn w:val="a"/>
    <w:rsid w:val="004610D1"/>
    <w:pPr>
      <w:pBdr>
        <w:top w:val="single" w:sz="8" w:space="0" w:color="auto"/>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69">
    <w:name w:val="xl69"/>
    <w:basedOn w:val="a"/>
    <w:rsid w:val="004610D1"/>
    <w:pPr>
      <w:pBdr>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70">
    <w:name w:val="xl70"/>
    <w:basedOn w:val="a"/>
    <w:rsid w:val="004610D1"/>
    <w:pPr>
      <w:pBdr>
        <w:bottom w:val="single" w:sz="8" w:space="0" w:color="auto"/>
        <w:right w:val="single" w:sz="8" w:space="0" w:color="auto"/>
      </w:pBdr>
      <w:spacing w:before="100" w:beforeAutospacing="1" w:after="100" w:afterAutospacing="1" w:line="240" w:lineRule="auto"/>
    </w:pPr>
    <w:rPr>
      <w:rFonts w:ascii="Times New Roman" w:eastAsia="Calibri" w:hAnsi="Times New Roman" w:cs="Times New Roman"/>
      <w:sz w:val="24"/>
      <w:szCs w:val="24"/>
    </w:rPr>
  </w:style>
  <w:style w:type="paragraph" w:customStyle="1" w:styleId="xl71">
    <w:name w:val="xl71"/>
    <w:basedOn w:val="a"/>
    <w:rsid w:val="004610D1"/>
    <w:pPr>
      <w:pBdr>
        <w:bottom w:val="single" w:sz="8" w:space="0" w:color="000000"/>
        <w:right w:val="single" w:sz="8" w:space="0" w:color="auto"/>
      </w:pBdr>
      <w:spacing w:before="100" w:beforeAutospacing="1" w:after="100" w:afterAutospacing="1" w:line="240" w:lineRule="auto"/>
    </w:pPr>
    <w:rPr>
      <w:rFonts w:ascii="Times New Roman" w:eastAsia="Calibri" w:hAnsi="Times New Roman" w:cs="Times New Roman"/>
      <w:sz w:val="24"/>
      <w:szCs w:val="24"/>
    </w:rPr>
  </w:style>
  <w:style w:type="paragraph" w:customStyle="1" w:styleId="xl72">
    <w:name w:val="xl72"/>
    <w:basedOn w:val="a"/>
    <w:rsid w:val="004610D1"/>
    <w:pPr>
      <w:pBdr>
        <w:right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73">
    <w:name w:val="xl73"/>
    <w:basedOn w:val="a"/>
    <w:rsid w:val="004610D1"/>
    <w:pPr>
      <w:pBdr>
        <w:bottom w:val="single" w:sz="8" w:space="0" w:color="auto"/>
        <w:right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74">
    <w:name w:val="xl74"/>
    <w:basedOn w:val="a"/>
    <w:rsid w:val="004610D1"/>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75">
    <w:name w:val="xl75"/>
    <w:basedOn w:val="a"/>
    <w:rsid w:val="004610D1"/>
    <w:pPr>
      <w:pBdr>
        <w:bottom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76">
    <w:name w:val="xl76"/>
    <w:basedOn w:val="a"/>
    <w:rsid w:val="004610D1"/>
    <w:pPr>
      <w:pBdr>
        <w:left w:val="single" w:sz="8" w:space="0" w:color="auto"/>
        <w:bottom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77">
    <w:name w:val="xl77"/>
    <w:basedOn w:val="a"/>
    <w:rsid w:val="004610D1"/>
    <w:pPr>
      <w:pBdr>
        <w:left w:val="single" w:sz="8" w:space="0" w:color="auto"/>
        <w:bottom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78">
    <w:name w:val="xl78"/>
    <w:basedOn w:val="a"/>
    <w:rsid w:val="004610D1"/>
    <w:pPr>
      <w:spacing w:before="100" w:beforeAutospacing="1" w:after="100" w:afterAutospacing="1" w:line="240" w:lineRule="auto"/>
      <w:jc w:val="center"/>
    </w:pPr>
    <w:rPr>
      <w:rFonts w:ascii="Times New Roman" w:eastAsia="Calibri" w:hAnsi="Times New Roman" w:cs="Times New Roman"/>
      <w:b/>
      <w:bCs/>
      <w:sz w:val="28"/>
      <w:szCs w:val="28"/>
    </w:rPr>
  </w:style>
  <w:style w:type="paragraph" w:customStyle="1" w:styleId="xl79">
    <w:name w:val="xl79"/>
    <w:basedOn w:val="a"/>
    <w:rsid w:val="004610D1"/>
    <w:pPr>
      <w:spacing w:before="100" w:beforeAutospacing="1" w:after="100" w:afterAutospacing="1" w:line="240" w:lineRule="auto"/>
      <w:jc w:val="right"/>
    </w:pPr>
    <w:rPr>
      <w:rFonts w:ascii="Arial" w:eastAsia="Calibri" w:hAnsi="Arial" w:cs="Arial"/>
      <w:sz w:val="24"/>
      <w:szCs w:val="24"/>
    </w:rPr>
  </w:style>
  <w:style w:type="paragraph" w:customStyle="1" w:styleId="xl82">
    <w:name w:val="xl82"/>
    <w:basedOn w:val="a"/>
    <w:rsid w:val="004610D1"/>
    <w:pPr>
      <w:spacing w:before="100" w:beforeAutospacing="1" w:after="100" w:afterAutospacing="1" w:line="240" w:lineRule="auto"/>
    </w:pPr>
    <w:rPr>
      <w:rFonts w:ascii="Times New Roman" w:eastAsia="Calibri" w:hAnsi="Times New Roman" w:cs="Times New Roman"/>
      <w:b/>
      <w:bCs/>
      <w:sz w:val="24"/>
      <w:szCs w:val="24"/>
    </w:rPr>
  </w:style>
  <w:style w:type="paragraph" w:customStyle="1" w:styleId="xl83">
    <w:name w:val="xl83"/>
    <w:basedOn w:val="a"/>
    <w:rsid w:val="004610D1"/>
    <w:pPr>
      <w:pBdr>
        <w:bottom w:val="single" w:sz="8" w:space="0" w:color="auto"/>
        <w:right w:val="single" w:sz="8" w:space="0" w:color="auto"/>
      </w:pBdr>
      <w:shd w:val="clear" w:color="auto" w:fill="FFFF00"/>
      <w:spacing w:before="100" w:beforeAutospacing="1" w:after="100" w:afterAutospacing="1" w:line="240" w:lineRule="auto"/>
      <w:jc w:val="right"/>
    </w:pPr>
    <w:rPr>
      <w:rFonts w:ascii="Arial" w:eastAsia="Calibri" w:hAnsi="Arial" w:cs="Arial"/>
      <w:sz w:val="16"/>
      <w:szCs w:val="16"/>
    </w:rPr>
  </w:style>
  <w:style w:type="paragraph" w:customStyle="1" w:styleId="xl84">
    <w:name w:val="xl84"/>
    <w:basedOn w:val="a"/>
    <w:rsid w:val="004610D1"/>
    <w:pPr>
      <w:pBdr>
        <w:bottom w:val="single" w:sz="8" w:space="0" w:color="auto"/>
        <w:right w:val="single" w:sz="8" w:space="0" w:color="auto"/>
      </w:pBdr>
      <w:shd w:val="clear" w:color="auto" w:fill="FFFF00"/>
      <w:spacing w:before="100" w:beforeAutospacing="1" w:after="100" w:afterAutospacing="1" w:line="240" w:lineRule="auto"/>
      <w:jc w:val="right"/>
    </w:pPr>
    <w:rPr>
      <w:rFonts w:ascii="Arial" w:eastAsia="Calibri" w:hAnsi="Arial" w:cs="Arial"/>
      <w:sz w:val="16"/>
      <w:szCs w:val="16"/>
    </w:rPr>
  </w:style>
  <w:style w:type="paragraph" w:customStyle="1" w:styleId="xl85">
    <w:name w:val="xl85"/>
    <w:basedOn w:val="a"/>
    <w:rsid w:val="004610D1"/>
    <w:pPr>
      <w:pBdr>
        <w:bottom w:val="single" w:sz="8" w:space="0" w:color="auto"/>
        <w:right w:val="single" w:sz="8" w:space="0" w:color="auto"/>
      </w:pBdr>
      <w:shd w:val="clear" w:color="auto" w:fill="00FFFF"/>
      <w:spacing w:before="100" w:beforeAutospacing="1" w:after="100" w:afterAutospacing="1" w:line="240" w:lineRule="auto"/>
      <w:jc w:val="right"/>
    </w:pPr>
    <w:rPr>
      <w:rFonts w:ascii="Arial" w:eastAsia="Calibri" w:hAnsi="Arial" w:cs="Arial"/>
      <w:sz w:val="16"/>
      <w:szCs w:val="16"/>
    </w:rPr>
  </w:style>
  <w:style w:type="paragraph" w:customStyle="1" w:styleId="xl86">
    <w:name w:val="xl86"/>
    <w:basedOn w:val="a"/>
    <w:rsid w:val="004610D1"/>
    <w:pPr>
      <w:pBdr>
        <w:bottom w:val="single" w:sz="8" w:space="0" w:color="auto"/>
        <w:right w:val="single" w:sz="8" w:space="0" w:color="auto"/>
      </w:pBdr>
      <w:shd w:val="clear" w:color="auto" w:fill="00FFFF"/>
      <w:spacing w:before="100" w:beforeAutospacing="1" w:after="100" w:afterAutospacing="1" w:line="240" w:lineRule="auto"/>
    </w:pPr>
    <w:rPr>
      <w:rFonts w:ascii="Arial" w:eastAsia="Calibri" w:hAnsi="Arial" w:cs="Arial"/>
      <w:sz w:val="16"/>
      <w:szCs w:val="16"/>
    </w:rPr>
  </w:style>
  <w:style w:type="paragraph" w:customStyle="1" w:styleId="xl87">
    <w:name w:val="xl87"/>
    <w:basedOn w:val="a"/>
    <w:rsid w:val="004610D1"/>
    <w:pPr>
      <w:pBdr>
        <w:bottom w:val="single" w:sz="8" w:space="0" w:color="auto"/>
        <w:right w:val="single" w:sz="8" w:space="0" w:color="auto"/>
      </w:pBdr>
      <w:shd w:val="clear" w:color="auto" w:fill="CCFFCC"/>
      <w:spacing w:before="100" w:beforeAutospacing="1" w:after="100" w:afterAutospacing="1" w:line="240" w:lineRule="auto"/>
      <w:jc w:val="right"/>
    </w:pPr>
    <w:rPr>
      <w:rFonts w:ascii="Arial" w:eastAsia="Calibri" w:hAnsi="Arial" w:cs="Arial"/>
      <w:sz w:val="16"/>
      <w:szCs w:val="16"/>
    </w:rPr>
  </w:style>
  <w:style w:type="paragraph" w:customStyle="1" w:styleId="xl88">
    <w:name w:val="xl88"/>
    <w:basedOn w:val="a"/>
    <w:rsid w:val="004610D1"/>
    <w:pPr>
      <w:pBdr>
        <w:bottom w:val="single" w:sz="8" w:space="0" w:color="auto"/>
        <w:right w:val="single" w:sz="8" w:space="0" w:color="auto"/>
      </w:pBdr>
      <w:spacing w:before="100" w:beforeAutospacing="1" w:after="100" w:afterAutospacing="1" w:line="240" w:lineRule="auto"/>
      <w:jc w:val="right"/>
    </w:pPr>
    <w:rPr>
      <w:rFonts w:ascii="Arial" w:eastAsia="Calibri" w:hAnsi="Arial" w:cs="Arial"/>
      <w:sz w:val="16"/>
      <w:szCs w:val="16"/>
    </w:rPr>
  </w:style>
  <w:style w:type="paragraph" w:customStyle="1" w:styleId="xl89">
    <w:name w:val="xl89"/>
    <w:basedOn w:val="a"/>
    <w:rsid w:val="004610D1"/>
    <w:pPr>
      <w:pBdr>
        <w:bottom w:val="single" w:sz="8" w:space="0" w:color="auto"/>
        <w:right w:val="single" w:sz="8" w:space="0" w:color="auto"/>
      </w:pBdr>
      <w:spacing w:before="100" w:beforeAutospacing="1" w:after="100" w:afterAutospacing="1" w:line="240" w:lineRule="auto"/>
      <w:jc w:val="right"/>
    </w:pPr>
    <w:rPr>
      <w:rFonts w:ascii="Arial" w:eastAsia="Calibri" w:hAnsi="Arial" w:cs="Arial"/>
      <w:sz w:val="16"/>
      <w:szCs w:val="16"/>
    </w:rPr>
  </w:style>
  <w:style w:type="paragraph" w:customStyle="1" w:styleId="xl90">
    <w:name w:val="xl90"/>
    <w:basedOn w:val="a"/>
    <w:rsid w:val="004610D1"/>
    <w:pPr>
      <w:pBdr>
        <w:bottom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91">
    <w:name w:val="xl91"/>
    <w:basedOn w:val="a"/>
    <w:rsid w:val="004610D1"/>
    <w:pPr>
      <w:pBdr>
        <w:bottom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92">
    <w:name w:val="xl92"/>
    <w:basedOn w:val="a"/>
    <w:rsid w:val="004610D1"/>
    <w:pPr>
      <w:pBdr>
        <w:bottom w:val="single" w:sz="8" w:space="0" w:color="auto"/>
        <w:right w:val="single" w:sz="8" w:space="0" w:color="auto"/>
      </w:pBdr>
      <w:spacing w:before="100" w:beforeAutospacing="1" w:after="100" w:afterAutospacing="1" w:line="240" w:lineRule="auto"/>
      <w:jc w:val="right"/>
    </w:pPr>
    <w:rPr>
      <w:rFonts w:ascii="Arial" w:eastAsia="Calibri" w:hAnsi="Arial" w:cs="Arial"/>
      <w:b/>
      <w:bCs/>
      <w:sz w:val="16"/>
      <w:szCs w:val="16"/>
    </w:rPr>
  </w:style>
  <w:style w:type="paragraph" w:customStyle="1" w:styleId="xl93">
    <w:name w:val="xl93"/>
    <w:basedOn w:val="a"/>
    <w:rsid w:val="004610D1"/>
    <w:pPr>
      <w:pBdr>
        <w:top w:val="single" w:sz="8" w:space="0" w:color="auto"/>
        <w:lef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94">
    <w:name w:val="xl94"/>
    <w:basedOn w:val="a"/>
    <w:rsid w:val="004610D1"/>
    <w:pPr>
      <w:pBdr>
        <w:right w:val="single" w:sz="8" w:space="0" w:color="auto"/>
      </w:pBdr>
      <w:spacing w:before="100" w:beforeAutospacing="1" w:after="100" w:afterAutospacing="1" w:line="240" w:lineRule="auto"/>
      <w:jc w:val="center"/>
    </w:pPr>
    <w:rPr>
      <w:rFonts w:ascii="Arial" w:eastAsia="Calibri" w:hAnsi="Arial" w:cs="Arial"/>
      <w:color w:val="FF0000"/>
      <w:sz w:val="16"/>
      <w:szCs w:val="16"/>
    </w:rPr>
  </w:style>
  <w:style w:type="paragraph" w:customStyle="1" w:styleId="xl95">
    <w:name w:val="xl95"/>
    <w:basedOn w:val="a"/>
    <w:rsid w:val="004610D1"/>
    <w:pPr>
      <w:pBdr>
        <w:right w:val="single" w:sz="8" w:space="0" w:color="auto"/>
      </w:pBdr>
      <w:spacing w:before="100" w:beforeAutospacing="1" w:after="100" w:afterAutospacing="1" w:line="240" w:lineRule="auto"/>
      <w:jc w:val="center"/>
    </w:pPr>
    <w:rPr>
      <w:rFonts w:ascii="Arial" w:eastAsia="Calibri" w:hAnsi="Arial" w:cs="Arial"/>
      <w:b/>
      <w:bCs/>
      <w:color w:val="FF0000"/>
      <w:sz w:val="16"/>
      <w:szCs w:val="16"/>
    </w:rPr>
  </w:style>
  <w:style w:type="paragraph" w:customStyle="1" w:styleId="xl96">
    <w:name w:val="xl96"/>
    <w:basedOn w:val="a"/>
    <w:rsid w:val="004610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16"/>
      <w:szCs w:val="16"/>
    </w:rPr>
  </w:style>
  <w:style w:type="paragraph" w:customStyle="1" w:styleId="xl97">
    <w:name w:val="xl97"/>
    <w:basedOn w:val="a"/>
    <w:rsid w:val="004610D1"/>
    <w:pPr>
      <w:pBdr>
        <w:bottom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98">
    <w:name w:val="xl98"/>
    <w:basedOn w:val="a"/>
    <w:rsid w:val="004610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rPr>
  </w:style>
  <w:style w:type="paragraph" w:customStyle="1" w:styleId="xl99">
    <w:name w:val="xl99"/>
    <w:basedOn w:val="a"/>
    <w:rsid w:val="004610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sz w:val="24"/>
      <w:szCs w:val="24"/>
    </w:rPr>
  </w:style>
  <w:style w:type="paragraph" w:customStyle="1" w:styleId="xl100">
    <w:name w:val="xl100"/>
    <w:basedOn w:val="a"/>
    <w:rsid w:val="004610D1"/>
    <w:pPr>
      <w:pBdr>
        <w:top w:val="single" w:sz="8" w:space="0" w:color="auto"/>
        <w:left w:val="single" w:sz="8" w:space="0" w:color="auto"/>
        <w:right w:val="single" w:sz="8" w:space="0" w:color="auto"/>
      </w:pBdr>
      <w:shd w:val="clear" w:color="auto" w:fill="CCFFCC"/>
      <w:spacing w:before="100" w:beforeAutospacing="1" w:after="100" w:afterAutospacing="1" w:line="240" w:lineRule="auto"/>
      <w:jc w:val="center"/>
    </w:pPr>
    <w:rPr>
      <w:rFonts w:ascii="Arial" w:eastAsia="Calibri" w:hAnsi="Arial" w:cs="Arial"/>
      <w:sz w:val="16"/>
      <w:szCs w:val="16"/>
    </w:rPr>
  </w:style>
  <w:style w:type="paragraph" w:customStyle="1" w:styleId="xl101">
    <w:name w:val="xl101"/>
    <w:basedOn w:val="a"/>
    <w:rsid w:val="004610D1"/>
    <w:pPr>
      <w:pBdr>
        <w:left w:val="single" w:sz="8" w:space="0" w:color="auto"/>
        <w:right w:val="single" w:sz="8" w:space="0" w:color="auto"/>
      </w:pBdr>
      <w:shd w:val="clear" w:color="auto" w:fill="CCFFCC"/>
      <w:spacing w:before="100" w:beforeAutospacing="1" w:after="100" w:afterAutospacing="1" w:line="240" w:lineRule="auto"/>
      <w:jc w:val="center"/>
    </w:pPr>
    <w:rPr>
      <w:rFonts w:ascii="Arial" w:eastAsia="Calibri" w:hAnsi="Arial" w:cs="Arial"/>
      <w:sz w:val="16"/>
      <w:szCs w:val="16"/>
    </w:rPr>
  </w:style>
  <w:style w:type="paragraph" w:customStyle="1" w:styleId="xl102">
    <w:name w:val="xl102"/>
    <w:basedOn w:val="a"/>
    <w:rsid w:val="004610D1"/>
    <w:pPr>
      <w:pBdr>
        <w:left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Arial" w:eastAsia="Calibri" w:hAnsi="Arial" w:cs="Arial"/>
      <w:sz w:val="16"/>
      <w:szCs w:val="16"/>
    </w:rPr>
  </w:style>
  <w:style w:type="paragraph" w:customStyle="1" w:styleId="xl103">
    <w:name w:val="xl103"/>
    <w:basedOn w:val="a"/>
    <w:rsid w:val="004610D1"/>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104">
    <w:name w:val="xl104"/>
    <w:basedOn w:val="a"/>
    <w:rsid w:val="004610D1"/>
    <w:pPr>
      <w:pBdr>
        <w:top w:val="single" w:sz="8" w:space="0" w:color="auto"/>
        <w:left w:val="single" w:sz="8" w:space="0" w:color="auto"/>
        <w:right w:val="single" w:sz="8" w:space="0" w:color="auto"/>
      </w:pBdr>
      <w:spacing w:before="100" w:beforeAutospacing="1" w:after="100" w:afterAutospacing="1" w:line="240" w:lineRule="auto"/>
    </w:pPr>
    <w:rPr>
      <w:rFonts w:ascii="Arial" w:eastAsia="Calibri" w:hAnsi="Arial" w:cs="Arial"/>
      <w:sz w:val="16"/>
      <w:szCs w:val="16"/>
    </w:rPr>
  </w:style>
  <w:style w:type="paragraph" w:customStyle="1" w:styleId="xl105">
    <w:name w:val="xl105"/>
    <w:basedOn w:val="a"/>
    <w:rsid w:val="004610D1"/>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106">
    <w:name w:val="xl106"/>
    <w:basedOn w:val="a"/>
    <w:rsid w:val="004610D1"/>
    <w:pPr>
      <w:pBdr>
        <w:left w:val="single" w:sz="8" w:space="0" w:color="auto"/>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107">
    <w:name w:val="xl107"/>
    <w:basedOn w:val="a"/>
    <w:rsid w:val="004610D1"/>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108">
    <w:name w:val="xl108"/>
    <w:basedOn w:val="a"/>
    <w:rsid w:val="004610D1"/>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109">
    <w:name w:val="xl109"/>
    <w:basedOn w:val="a"/>
    <w:rsid w:val="004610D1"/>
    <w:pPr>
      <w:pBdr>
        <w:top w:val="single" w:sz="8" w:space="0" w:color="auto"/>
        <w:bottom w:val="single" w:sz="8" w:space="0" w:color="auto"/>
      </w:pBdr>
      <w:spacing w:before="100" w:beforeAutospacing="1" w:after="100" w:afterAutospacing="1" w:line="240" w:lineRule="auto"/>
      <w:jc w:val="center"/>
    </w:pPr>
    <w:rPr>
      <w:rFonts w:ascii="Arial" w:eastAsia="Calibri" w:hAnsi="Arial" w:cs="Arial"/>
      <w:sz w:val="16"/>
      <w:szCs w:val="16"/>
    </w:rPr>
  </w:style>
  <w:style w:type="paragraph" w:customStyle="1" w:styleId="xl110">
    <w:name w:val="xl110"/>
    <w:basedOn w:val="a"/>
    <w:rsid w:val="004610D1"/>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111">
    <w:name w:val="xl111"/>
    <w:basedOn w:val="a"/>
    <w:rsid w:val="004610D1"/>
    <w:pPr>
      <w:pBdr>
        <w:top w:val="single" w:sz="8" w:space="0" w:color="auto"/>
        <w:bottom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112">
    <w:name w:val="xl112"/>
    <w:basedOn w:val="a"/>
    <w:rsid w:val="004610D1"/>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16"/>
      <w:szCs w:val="16"/>
    </w:rPr>
  </w:style>
  <w:style w:type="paragraph" w:customStyle="1" w:styleId="xl80">
    <w:name w:val="xl80"/>
    <w:basedOn w:val="a"/>
    <w:rsid w:val="004610D1"/>
    <w:pPr>
      <w:pBdr>
        <w:bottom w:val="single" w:sz="8" w:space="0" w:color="auto"/>
        <w:right w:val="single" w:sz="8" w:space="0" w:color="auto"/>
      </w:pBdr>
      <w:spacing w:before="100" w:beforeAutospacing="1" w:after="100" w:afterAutospacing="1" w:line="240" w:lineRule="auto"/>
      <w:jc w:val="right"/>
    </w:pPr>
    <w:rPr>
      <w:rFonts w:ascii="Arial" w:eastAsia="Calibri" w:hAnsi="Arial" w:cs="Arial"/>
      <w:sz w:val="16"/>
      <w:szCs w:val="16"/>
    </w:rPr>
  </w:style>
  <w:style w:type="paragraph" w:customStyle="1" w:styleId="xl81">
    <w:name w:val="xl81"/>
    <w:basedOn w:val="a"/>
    <w:rsid w:val="004610D1"/>
    <w:pPr>
      <w:pBdr>
        <w:bottom w:val="single" w:sz="8" w:space="0" w:color="auto"/>
        <w:right w:val="single" w:sz="8" w:space="0" w:color="auto"/>
      </w:pBdr>
      <w:spacing w:before="100" w:beforeAutospacing="1" w:after="100" w:afterAutospacing="1" w:line="240" w:lineRule="auto"/>
      <w:jc w:val="right"/>
    </w:pPr>
    <w:rPr>
      <w:rFonts w:ascii="Arial" w:eastAsia="Calibri" w:hAnsi="Arial" w:cs="Arial"/>
      <w:sz w:val="16"/>
      <w:szCs w:val="16"/>
    </w:rPr>
  </w:style>
  <w:style w:type="paragraph" w:customStyle="1" w:styleId="ConsNormal">
    <w:name w:val="ConsNormal"/>
    <w:rsid w:val="004610D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4610D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610D1"/>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12">
    <w:name w:val="Нет списка1"/>
    <w:next w:val="a2"/>
    <w:uiPriority w:val="99"/>
    <w:semiHidden/>
    <w:unhideWhenUsed/>
    <w:rsid w:val="004610D1"/>
  </w:style>
  <w:style w:type="paragraph" w:customStyle="1" w:styleId="210">
    <w:name w:val="Основной текст 21"/>
    <w:basedOn w:val="a"/>
    <w:rsid w:val="004610D1"/>
    <w:pPr>
      <w:suppressAutoHyphens/>
      <w:spacing w:after="0" w:line="240" w:lineRule="auto"/>
    </w:pPr>
    <w:rPr>
      <w:rFonts w:ascii="Times New Roman" w:eastAsia="Times New Roman" w:hAnsi="Times New Roman" w:cs="Times New Roman"/>
      <w:sz w:val="28"/>
      <w:szCs w:val="24"/>
      <w:lang w:eastAsia="ar-SA"/>
    </w:rPr>
  </w:style>
  <w:style w:type="paragraph" w:styleId="13">
    <w:name w:val="toc 1"/>
    <w:aliases w:val="заголовок"/>
    <w:basedOn w:val="a"/>
    <w:next w:val="a"/>
    <w:autoRedefine/>
    <w:rsid w:val="004610D1"/>
    <w:pPr>
      <w:widowControl w:val="0"/>
      <w:tabs>
        <w:tab w:val="right" w:leader="dot" w:pos="9629"/>
      </w:tabs>
      <w:autoSpaceDE w:val="0"/>
      <w:autoSpaceDN w:val="0"/>
      <w:adjustRightInd w:val="0"/>
      <w:spacing w:after="0" w:line="228" w:lineRule="auto"/>
      <w:jc w:val="both"/>
      <w:outlineLvl w:val="2"/>
    </w:pPr>
    <w:rPr>
      <w:rFonts w:ascii="Times New Roman" w:eastAsia="Times New Roman" w:hAnsi="Times New Roman" w:cs="Times New Roman"/>
      <w:bCs/>
      <w:noProof/>
      <w:kern w:val="32"/>
      <w:sz w:val="28"/>
      <w:szCs w:val="20"/>
    </w:rPr>
  </w:style>
  <w:style w:type="paragraph" w:styleId="aff1">
    <w:name w:val="Normal (Web)"/>
    <w:aliases w:val="Обычный (Web),Знак Знак10"/>
    <w:basedOn w:val="a"/>
    <w:link w:val="aff2"/>
    <w:rsid w:val="004610D1"/>
    <w:pPr>
      <w:spacing w:before="100" w:beforeAutospacing="1" w:after="100" w:afterAutospacing="1" w:line="240" w:lineRule="auto"/>
    </w:pPr>
    <w:rPr>
      <w:rFonts w:ascii="Times New Roman" w:eastAsia="Times New Roman" w:hAnsi="Times New Roman" w:cs="Times New Roman"/>
      <w:sz w:val="24"/>
      <w:szCs w:val="24"/>
    </w:rPr>
  </w:style>
  <w:style w:type="character" w:styleId="aff3">
    <w:name w:val="Emphasis"/>
    <w:qFormat/>
    <w:rsid w:val="004610D1"/>
    <w:rPr>
      <w:i/>
      <w:iCs/>
    </w:rPr>
  </w:style>
  <w:style w:type="paragraph" w:customStyle="1" w:styleId="14">
    <w:name w:val="заголовок 1"/>
    <w:basedOn w:val="a"/>
    <w:next w:val="a"/>
    <w:rsid w:val="004610D1"/>
    <w:pPr>
      <w:keepNext/>
      <w:spacing w:after="0" w:line="216" w:lineRule="auto"/>
      <w:ind w:left="360" w:right="1000"/>
      <w:jc w:val="center"/>
    </w:pPr>
    <w:rPr>
      <w:rFonts w:ascii="Times New Roman" w:eastAsia="Times New Roman" w:hAnsi="Times New Roman" w:cs="Times New Roman"/>
      <w:i/>
      <w:iCs/>
      <w:sz w:val="24"/>
      <w:szCs w:val="24"/>
    </w:rPr>
  </w:style>
  <w:style w:type="paragraph" w:customStyle="1" w:styleId="15">
    <w:name w:val="Без интервала1"/>
    <w:rsid w:val="004610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xl63">
    <w:name w:val="xl63"/>
    <w:basedOn w:val="a"/>
    <w:rsid w:val="0046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4610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16">
    <w:name w:val="Абзац списка1"/>
    <w:basedOn w:val="a"/>
    <w:link w:val="ListParagraphChar"/>
    <w:rsid w:val="004610D1"/>
    <w:pPr>
      <w:ind w:left="720"/>
    </w:pPr>
    <w:rPr>
      <w:rFonts w:ascii="Calibri" w:eastAsia="Times New Roman" w:hAnsi="Calibri" w:cs="Times New Roman"/>
    </w:rPr>
  </w:style>
  <w:style w:type="paragraph" w:customStyle="1" w:styleId="25">
    <w:name w:val="Абзац списка2"/>
    <w:basedOn w:val="a"/>
    <w:rsid w:val="004610D1"/>
    <w:pPr>
      <w:ind w:left="720"/>
    </w:pPr>
    <w:rPr>
      <w:rFonts w:ascii="Calibri" w:eastAsia="Times New Roman" w:hAnsi="Calibri" w:cs="Times New Roman"/>
      <w:lang w:eastAsia="en-US"/>
    </w:rPr>
  </w:style>
  <w:style w:type="table" w:customStyle="1" w:styleId="17">
    <w:name w:val="Сетка таблицы1"/>
    <w:basedOn w:val="a1"/>
    <w:next w:val="a8"/>
    <w:uiPriority w:val="59"/>
    <w:rsid w:val="004610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Без интервала Знак"/>
    <w:link w:val="a3"/>
    <w:uiPriority w:val="1"/>
    <w:locked/>
    <w:rsid w:val="004610D1"/>
    <w:rPr>
      <w:rFonts w:eastAsiaTheme="minorEastAsia"/>
      <w:lang w:eastAsia="ru-RU"/>
    </w:rPr>
  </w:style>
  <w:style w:type="character" w:customStyle="1" w:styleId="apple-converted-space">
    <w:name w:val="apple-converted-space"/>
    <w:basedOn w:val="a0"/>
    <w:rsid w:val="004610D1"/>
  </w:style>
  <w:style w:type="character" w:styleId="aff4">
    <w:name w:val="Strong"/>
    <w:qFormat/>
    <w:rsid w:val="004610D1"/>
    <w:rPr>
      <w:b/>
      <w:bCs/>
    </w:rPr>
  </w:style>
  <w:style w:type="paragraph" w:styleId="aff5">
    <w:name w:val="endnote text"/>
    <w:basedOn w:val="a"/>
    <w:link w:val="aff6"/>
    <w:rsid w:val="004610D1"/>
    <w:pPr>
      <w:spacing w:after="0" w:line="240" w:lineRule="auto"/>
      <w:ind w:firstLine="709"/>
      <w:jc w:val="both"/>
    </w:pPr>
    <w:rPr>
      <w:rFonts w:ascii="Times New Roman" w:eastAsia="Times New Roman" w:hAnsi="Times New Roman" w:cs="Times New Roman"/>
      <w:sz w:val="20"/>
      <w:szCs w:val="20"/>
    </w:rPr>
  </w:style>
  <w:style w:type="character" w:customStyle="1" w:styleId="aff6">
    <w:name w:val="Текст концевой сноски Знак"/>
    <w:basedOn w:val="a0"/>
    <w:link w:val="aff5"/>
    <w:rsid w:val="004610D1"/>
    <w:rPr>
      <w:rFonts w:ascii="Times New Roman" w:eastAsia="Times New Roman" w:hAnsi="Times New Roman" w:cs="Times New Roman"/>
      <w:sz w:val="20"/>
      <w:szCs w:val="20"/>
      <w:lang w:eastAsia="ru-RU"/>
    </w:rPr>
  </w:style>
  <w:style w:type="character" w:styleId="aff7">
    <w:name w:val="endnote reference"/>
    <w:rsid w:val="004610D1"/>
    <w:rPr>
      <w:vertAlign w:val="superscript"/>
    </w:rPr>
  </w:style>
  <w:style w:type="character" w:customStyle="1" w:styleId="aff8">
    <w:name w:val="Гипертекстовая ссылка"/>
    <w:uiPriority w:val="99"/>
    <w:rsid w:val="00BC2A9C"/>
    <w:rPr>
      <w:rFonts w:cs="Times New Roman"/>
      <w:b/>
      <w:color w:val="106BBE"/>
    </w:rPr>
  </w:style>
  <w:style w:type="character" w:customStyle="1" w:styleId="aff9">
    <w:name w:val="Цветовое выделение"/>
    <w:rsid w:val="00BC2A9C"/>
    <w:rPr>
      <w:b/>
      <w:color w:val="26282F"/>
    </w:rPr>
  </w:style>
  <w:style w:type="character" w:customStyle="1" w:styleId="70">
    <w:name w:val="Заголовок 7 Знак"/>
    <w:basedOn w:val="a0"/>
    <w:link w:val="7"/>
    <w:rsid w:val="00BC2A9C"/>
    <w:rPr>
      <w:rFonts w:ascii="Calibri" w:eastAsia="Times New Roman" w:hAnsi="Calibri" w:cs="Times New Roman"/>
      <w:sz w:val="24"/>
      <w:szCs w:val="24"/>
    </w:rPr>
  </w:style>
  <w:style w:type="character" w:customStyle="1" w:styleId="310">
    <w:name w:val="Основной текст 3 Знак1"/>
    <w:basedOn w:val="a0"/>
    <w:uiPriority w:val="99"/>
    <w:semiHidden/>
    <w:rsid w:val="00BC2A9C"/>
    <w:rPr>
      <w:rFonts w:ascii="Calibri" w:eastAsia="Calibri" w:hAnsi="Calibri" w:cs="Times New Roman"/>
      <w:sz w:val="16"/>
      <w:szCs w:val="16"/>
    </w:rPr>
  </w:style>
  <w:style w:type="paragraph" w:customStyle="1" w:styleId="msonormalcxspmiddle">
    <w:name w:val="msonormalcxspmiddle"/>
    <w:basedOn w:val="a"/>
    <w:rsid w:val="00BC2A9C"/>
    <w:pPr>
      <w:spacing w:before="100" w:beforeAutospacing="1" w:after="100" w:afterAutospacing="1" w:line="240" w:lineRule="auto"/>
    </w:pPr>
    <w:rPr>
      <w:rFonts w:ascii="Times New Roman" w:eastAsia="Times New Roman" w:hAnsi="Times New Roman" w:cs="Times New Roman"/>
      <w:sz w:val="24"/>
      <w:szCs w:val="24"/>
    </w:rPr>
  </w:style>
  <w:style w:type="paragraph" w:styleId="affa">
    <w:name w:val="annotation text"/>
    <w:basedOn w:val="a"/>
    <w:link w:val="affb"/>
    <w:semiHidden/>
    <w:rsid w:val="00BC2A9C"/>
    <w:pPr>
      <w:spacing w:line="240" w:lineRule="auto"/>
    </w:pPr>
    <w:rPr>
      <w:rFonts w:ascii="Calibri" w:eastAsia="Times New Roman" w:hAnsi="Calibri" w:cs="Calibri"/>
      <w:sz w:val="20"/>
      <w:szCs w:val="20"/>
      <w:lang w:eastAsia="en-US"/>
    </w:rPr>
  </w:style>
  <w:style w:type="character" w:customStyle="1" w:styleId="affb">
    <w:name w:val="Текст примечания Знак"/>
    <w:basedOn w:val="a0"/>
    <w:link w:val="affa"/>
    <w:semiHidden/>
    <w:rsid w:val="00BC2A9C"/>
    <w:rPr>
      <w:rFonts w:ascii="Calibri" w:eastAsia="Times New Roman" w:hAnsi="Calibri" w:cs="Calibri"/>
      <w:sz w:val="20"/>
      <w:szCs w:val="20"/>
    </w:rPr>
  </w:style>
  <w:style w:type="paragraph" w:styleId="affc">
    <w:name w:val="annotation subject"/>
    <w:basedOn w:val="affa"/>
    <w:next w:val="affa"/>
    <w:link w:val="affd"/>
    <w:semiHidden/>
    <w:rsid w:val="00BC2A9C"/>
    <w:rPr>
      <w:b/>
      <w:bCs/>
    </w:rPr>
  </w:style>
  <w:style w:type="character" w:customStyle="1" w:styleId="affd">
    <w:name w:val="Тема примечания Знак"/>
    <w:basedOn w:val="affb"/>
    <w:link w:val="affc"/>
    <w:semiHidden/>
    <w:rsid w:val="00BC2A9C"/>
    <w:rPr>
      <w:b/>
      <w:bCs/>
    </w:rPr>
  </w:style>
  <w:style w:type="character" w:customStyle="1" w:styleId="18">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BC2A9C"/>
    <w:rPr>
      <w:lang w:eastAsia="ru-RU"/>
    </w:rPr>
  </w:style>
  <w:style w:type="character" w:customStyle="1" w:styleId="aff2">
    <w:name w:val="Обычный (веб) Знак"/>
    <w:aliases w:val="Обычный (Web) Знак,Знак Знак10 Знак"/>
    <w:link w:val="aff1"/>
    <w:locked/>
    <w:rsid w:val="00BC2A9C"/>
    <w:rPr>
      <w:rFonts w:ascii="Times New Roman" w:eastAsia="Times New Roman" w:hAnsi="Times New Roman" w:cs="Times New Roman"/>
      <w:sz w:val="24"/>
      <w:szCs w:val="24"/>
      <w:lang w:eastAsia="ru-RU"/>
    </w:rPr>
  </w:style>
  <w:style w:type="character" w:customStyle="1" w:styleId="19">
    <w:name w:val="Верхний колонтитул Знак1"/>
    <w:basedOn w:val="a0"/>
    <w:uiPriority w:val="99"/>
    <w:semiHidden/>
    <w:rsid w:val="00BC2A9C"/>
    <w:rPr>
      <w:rFonts w:ascii="Calibri" w:eastAsia="Calibri" w:hAnsi="Calibri" w:cs="Times New Roman"/>
    </w:rPr>
  </w:style>
  <w:style w:type="character" w:customStyle="1" w:styleId="1a">
    <w:name w:val="Нижний колонтитул Знак1"/>
    <w:basedOn w:val="a0"/>
    <w:uiPriority w:val="99"/>
    <w:semiHidden/>
    <w:rsid w:val="00BC2A9C"/>
    <w:rPr>
      <w:rFonts w:ascii="Calibri" w:eastAsia="Calibri" w:hAnsi="Calibri" w:cs="Times New Roman"/>
    </w:rPr>
  </w:style>
  <w:style w:type="character" w:customStyle="1" w:styleId="1b">
    <w:name w:val="Название Знак1"/>
    <w:basedOn w:val="a0"/>
    <w:rsid w:val="00BC2A9C"/>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ocked/>
    <w:rsid w:val="00BC2A9C"/>
    <w:rPr>
      <w:rFonts w:ascii="Cambria" w:hAnsi="Cambria" w:cs="Cambria"/>
      <w:b/>
      <w:bCs/>
      <w:kern w:val="28"/>
      <w:sz w:val="32"/>
      <w:szCs w:val="32"/>
      <w:lang w:eastAsia="en-US"/>
    </w:rPr>
  </w:style>
  <w:style w:type="paragraph" w:customStyle="1" w:styleId="BodyText211BodyTextIndent">
    <w:name w:val="Body Text 2.Мой Заголовок 1.Основной текст 1.Нумерованный список !!.Надин стиль.Body Text Indent"/>
    <w:basedOn w:val="a"/>
    <w:rsid w:val="00BC2A9C"/>
    <w:pPr>
      <w:autoSpaceDE w:val="0"/>
      <w:autoSpaceDN w:val="0"/>
      <w:spacing w:after="0" w:line="240" w:lineRule="auto"/>
      <w:jc w:val="both"/>
    </w:pPr>
    <w:rPr>
      <w:rFonts w:ascii="Times New Roman" w:eastAsia="Calibri" w:hAnsi="Times New Roman" w:cs="Times New Roman"/>
      <w:sz w:val="28"/>
      <w:szCs w:val="28"/>
    </w:rPr>
  </w:style>
  <w:style w:type="character" w:customStyle="1" w:styleId="Pro-text">
    <w:name w:val="Pro-text Знак Знак Знак"/>
    <w:link w:val="Pro-text0"/>
    <w:locked/>
    <w:rsid w:val="00BC2A9C"/>
    <w:rPr>
      <w:rFonts w:ascii="Georgia" w:hAnsi="Georgia"/>
      <w:sz w:val="24"/>
      <w:lang w:val="en-US"/>
    </w:rPr>
  </w:style>
  <w:style w:type="paragraph" w:customStyle="1" w:styleId="Pro-text0">
    <w:name w:val="Pro-text Знак Знак"/>
    <w:basedOn w:val="a"/>
    <w:link w:val="Pro-text"/>
    <w:rsid w:val="00BC2A9C"/>
    <w:pPr>
      <w:spacing w:before="120" w:after="0" w:line="288" w:lineRule="auto"/>
      <w:ind w:left="1200"/>
      <w:jc w:val="both"/>
    </w:pPr>
    <w:rPr>
      <w:rFonts w:ascii="Georgia" w:eastAsiaTheme="minorHAnsi" w:hAnsi="Georgia"/>
      <w:sz w:val="24"/>
      <w:lang w:val="en-US" w:eastAsia="en-US"/>
    </w:rPr>
  </w:style>
  <w:style w:type="character" w:customStyle="1" w:styleId="affe">
    <w:name w:val="Осн.текст Знак"/>
    <w:link w:val="afff"/>
    <w:locked/>
    <w:rsid w:val="00BC2A9C"/>
    <w:rPr>
      <w:rFonts w:ascii="Arial" w:hAnsi="Arial"/>
      <w:lang w:eastAsia="ru-RU"/>
    </w:rPr>
  </w:style>
  <w:style w:type="paragraph" w:customStyle="1" w:styleId="afff">
    <w:name w:val="Осн.текст"/>
    <w:basedOn w:val="a"/>
    <w:link w:val="affe"/>
    <w:rsid w:val="00BC2A9C"/>
    <w:pPr>
      <w:spacing w:after="0" w:line="288" w:lineRule="auto"/>
      <w:ind w:right="792" w:firstLine="720"/>
      <w:jc w:val="both"/>
    </w:pPr>
    <w:rPr>
      <w:rFonts w:ascii="Arial" w:eastAsiaTheme="minorHAnsi" w:hAnsi="Arial"/>
    </w:rPr>
  </w:style>
  <w:style w:type="paragraph" w:customStyle="1" w:styleId="1c">
    <w:name w:val="Стиль1"/>
    <w:basedOn w:val="a"/>
    <w:link w:val="1d"/>
    <w:rsid w:val="00BC2A9C"/>
    <w:pPr>
      <w:spacing w:after="0" w:line="240" w:lineRule="auto"/>
      <w:ind w:firstLine="720"/>
      <w:jc w:val="both"/>
    </w:pPr>
    <w:rPr>
      <w:rFonts w:ascii="Times New Roman" w:eastAsia="Times New Roman" w:hAnsi="Times New Roman" w:cs="Times New Roman"/>
      <w:sz w:val="24"/>
      <w:szCs w:val="24"/>
    </w:rPr>
  </w:style>
  <w:style w:type="character" w:customStyle="1" w:styleId="1d">
    <w:name w:val="Стиль1 Знак"/>
    <w:link w:val="1c"/>
    <w:locked/>
    <w:rsid w:val="00BC2A9C"/>
    <w:rPr>
      <w:rFonts w:ascii="Times New Roman" w:eastAsia="Times New Roman" w:hAnsi="Times New Roman" w:cs="Times New Roman"/>
      <w:sz w:val="24"/>
      <w:szCs w:val="24"/>
      <w:lang w:eastAsia="ru-RU"/>
    </w:rPr>
  </w:style>
  <w:style w:type="paragraph" w:customStyle="1" w:styleId="afff0">
    <w:name w:val="Таблицы (моноширинный)"/>
    <w:basedOn w:val="a"/>
    <w:next w:val="a"/>
    <w:rsid w:val="00BC2A9C"/>
    <w:pPr>
      <w:widowControl w:val="0"/>
      <w:autoSpaceDE w:val="0"/>
      <w:autoSpaceDN w:val="0"/>
      <w:adjustRightInd w:val="0"/>
      <w:spacing w:after="0" w:line="240" w:lineRule="auto"/>
      <w:jc w:val="both"/>
    </w:pPr>
    <w:rPr>
      <w:rFonts w:ascii="Courier New" w:eastAsia="Calibri" w:hAnsi="Courier New" w:cs="Courier New"/>
      <w:sz w:val="20"/>
      <w:szCs w:val="20"/>
    </w:rPr>
  </w:style>
  <w:style w:type="character" w:customStyle="1" w:styleId="CharChar4">
    <w:name w:val="Char Char4 Знак Знак Знак Знак"/>
    <w:link w:val="CharChar40"/>
    <w:locked/>
    <w:rsid w:val="00BC2A9C"/>
    <w:rPr>
      <w:rFonts w:ascii="Verdana" w:hAnsi="Verdana"/>
      <w:lang w:val="en-US"/>
    </w:rPr>
  </w:style>
  <w:style w:type="paragraph" w:customStyle="1" w:styleId="CharChar40">
    <w:name w:val="Char Char4 Знак Знак Знак"/>
    <w:basedOn w:val="a"/>
    <w:link w:val="CharChar4"/>
    <w:rsid w:val="00BC2A9C"/>
    <w:pPr>
      <w:spacing w:after="160" w:line="240" w:lineRule="exact"/>
    </w:pPr>
    <w:rPr>
      <w:rFonts w:ascii="Verdana" w:eastAsiaTheme="minorHAnsi" w:hAnsi="Verdana"/>
      <w:lang w:val="en-US" w:eastAsia="en-US"/>
    </w:rPr>
  </w:style>
  <w:style w:type="paragraph" w:customStyle="1" w:styleId="26">
    <w:name w:val="Знак2"/>
    <w:basedOn w:val="a"/>
    <w:rsid w:val="00BC2A9C"/>
    <w:pPr>
      <w:spacing w:after="160" w:line="240" w:lineRule="exact"/>
    </w:pPr>
    <w:rPr>
      <w:rFonts w:ascii="Verdana" w:eastAsia="Calibri" w:hAnsi="Verdana" w:cs="Verdana"/>
      <w:sz w:val="20"/>
      <w:szCs w:val="20"/>
      <w:lang w:val="en-US" w:eastAsia="en-US"/>
    </w:rPr>
  </w:style>
  <w:style w:type="paragraph" w:customStyle="1" w:styleId="afff1">
    <w:name w:val="МОН"/>
    <w:basedOn w:val="a"/>
    <w:rsid w:val="00BC2A9C"/>
    <w:pPr>
      <w:spacing w:after="0" w:line="360" w:lineRule="auto"/>
      <w:ind w:firstLine="709"/>
      <w:jc w:val="both"/>
    </w:pPr>
    <w:rPr>
      <w:rFonts w:ascii="Times New Roman" w:eastAsia="Calibri" w:hAnsi="Times New Roman" w:cs="Times New Roman"/>
      <w:sz w:val="28"/>
      <w:szCs w:val="28"/>
    </w:rPr>
  </w:style>
  <w:style w:type="paragraph" w:customStyle="1" w:styleId="afff2">
    <w:name w:val="Знак Знак Знак Знак"/>
    <w:basedOn w:val="a"/>
    <w:rsid w:val="00BC2A9C"/>
    <w:pPr>
      <w:spacing w:after="160" w:line="240" w:lineRule="exact"/>
    </w:pPr>
    <w:rPr>
      <w:rFonts w:ascii="Verdana" w:eastAsia="Calibri" w:hAnsi="Verdana" w:cs="Verdana"/>
      <w:sz w:val="20"/>
      <w:szCs w:val="20"/>
      <w:lang w:val="en-US" w:eastAsia="en-US"/>
    </w:rPr>
  </w:style>
  <w:style w:type="paragraph" w:customStyle="1" w:styleId="1e">
    <w:name w:val="Знак1"/>
    <w:basedOn w:val="a"/>
    <w:rsid w:val="00BC2A9C"/>
    <w:pPr>
      <w:spacing w:after="160" w:line="240" w:lineRule="exact"/>
    </w:pPr>
    <w:rPr>
      <w:rFonts w:ascii="Verdana" w:eastAsia="Calibri" w:hAnsi="Verdana" w:cs="Verdana"/>
      <w:sz w:val="20"/>
      <w:szCs w:val="20"/>
      <w:lang w:val="en-US" w:eastAsia="en-US"/>
    </w:rPr>
  </w:style>
  <w:style w:type="character" w:customStyle="1" w:styleId="afff3">
    <w:name w:val="Обычный ~ Марк Знак"/>
    <w:link w:val="afff4"/>
    <w:locked/>
    <w:rsid w:val="00BC2A9C"/>
    <w:rPr>
      <w:rFonts w:ascii="Cambria" w:hAnsi="Cambria"/>
      <w:sz w:val="24"/>
      <w:lang w:eastAsia="ru-RU"/>
    </w:rPr>
  </w:style>
  <w:style w:type="paragraph" w:customStyle="1" w:styleId="afff4">
    <w:name w:val="Обычный ~ Марк"/>
    <w:basedOn w:val="a"/>
    <w:link w:val="afff3"/>
    <w:autoRedefine/>
    <w:rsid w:val="00BC2A9C"/>
    <w:pPr>
      <w:framePr w:hSpace="180" w:wrap="auto" w:hAnchor="margin" w:xAlign="center" w:y="644"/>
      <w:spacing w:after="60" w:line="280" w:lineRule="exact"/>
      <w:ind w:left="21"/>
    </w:pPr>
    <w:rPr>
      <w:rFonts w:ascii="Cambria" w:eastAsiaTheme="minorHAnsi" w:hAnsi="Cambria"/>
      <w:sz w:val="24"/>
    </w:rPr>
  </w:style>
  <w:style w:type="character" w:customStyle="1" w:styleId="ListParagraphChar">
    <w:name w:val="List Paragraph Char"/>
    <w:link w:val="16"/>
    <w:locked/>
    <w:rsid w:val="00BC2A9C"/>
    <w:rPr>
      <w:rFonts w:ascii="Calibri" w:eastAsia="Times New Roman" w:hAnsi="Calibri" w:cs="Times New Roman"/>
      <w:lang w:eastAsia="ru-RU"/>
    </w:rPr>
  </w:style>
  <w:style w:type="paragraph" w:customStyle="1" w:styleId="211">
    <w:name w:val="Основной текст с отступом 21"/>
    <w:basedOn w:val="a"/>
    <w:rsid w:val="00BC2A9C"/>
    <w:pPr>
      <w:widowControl w:val="0"/>
      <w:suppressAutoHyphens/>
      <w:spacing w:after="120" w:line="480" w:lineRule="auto"/>
      <w:ind w:left="283"/>
    </w:pPr>
    <w:rPr>
      <w:rFonts w:ascii="Times New Roman" w:eastAsia="Arial Unicode MS" w:hAnsi="Times New Roman" w:cs="Times New Roman"/>
      <w:kern w:val="2"/>
      <w:sz w:val="24"/>
      <w:szCs w:val="24"/>
    </w:rPr>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C2A9C"/>
    <w:pPr>
      <w:tabs>
        <w:tab w:val="left" w:pos="2160"/>
      </w:tabs>
      <w:spacing w:before="120" w:after="0" w:line="240" w:lineRule="exact"/>
      <w:jc w:val="both"/>
    </w:pPr>
    <w:rPr>
      <w:rFonts w:ascii="Times New Roman" w:eastAsia="Calibri" w:hAnsi="Times New Roman" w:cs="Times New Roman"/>
      <w:noProof/>
      <w:sz w:val="24"/>
      <w:szCs w:val="24"/>
      <w:lang w:val="en-US"/>
    </w:rPr>
  </w:style>
  <w:style w:type="character" w:customStyle="1" w:styleId="1f">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C2A9C"/>
    <w:rPr>
      <w:rFonts w:ascii="Calibri" w:eastAsia="Calibri" w:hAnsi="Calibri" w:cs="Times New Roman"/>
    </w:rPr>
  </w:style>
  <w:style w:type="paragraph" w:customStyle="1" w:styleId="27">
    <w:name w:val="Обычный2"/>
    <w:rsid w:val="00BC2A9C"/>
    <w:pPr>
      <w:widowControl w:val="0"/>
      <w:spacing w:after="0" w:line="300" w:lineRule="auto"/>
      <w:ind w:left="160" w:right="200" w:hanging="80"/>
      <w:jc w:val="both"/>
    </w:pPr>
    <w:rPr>
      <w:rFonts w:ascii="Arial" w:eastAsia="Calibri" w:hAnsi="Arial" w:cs="Arial"/>
      <w:sz w:val="24"/>
      <w:szCs w:val="24"/>
      <w:lang w:eastAsia="ru-RU"/>
    </w:rPr>
  </w:style>
  <w:style w:type="paragraph" w:customStyle="1" w:styleId="Default">
    <w:name w:val="Default"/>
    <w:rsid w:val="00BC2A9C"/>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Style4">
    <w:name w:val="Style4"/>
    <w:basedOn w:val="a"/>
    <w:rsid w:val="00BC2A9C"/>
    <w:pPr>
      <w:widowControl w:val="0"/>
      <w:autoSpaceDE w:val="0"/>
      <w:autoSpaceDN w:val="0"/>
      <w:adjustRightInd w:val="0"/>
      <w:spacing w:after="0" w:line="319" w:lineRule="exact"/>
      <w:jc w:val="center"/>
    </w:pPr>
    <w:rPr>
      <w:rFonts w:ascii="Times New Roman" w:eastAsia="Calibri" w:hAnsi="Times New Roman" w:cs="Times New Roman"/>
      <w:sz w:val="24"/>
      <w:szCs w:val="24"/>
    </w:rPr>
  </w:style>
  <w:style w:type="character" w:customStyle="1" w:styleId="FontStyle16">
    <w:name w:val="Font Style16"/>
    <w:rsid w:val="00BC2A9C"/>
    <w:rPr>
      <w:rFonts w:ascii="Times New Roman" w:hAnsi="Times New Roman"/>
      <w:b/>
      <w:sz w:val="26"/>
    </w:rPr>
  </w:style>
  <w:style w:type="paragraph" w:styleId="afff6">
    <w:name w:val="Subtitle"/>
    <w:basedOn w:val="a"/>
    <w:next w:val="a"/>
    <w:link w:val="afff7"/>
    <w:qFormat/>
    <w:rsid w:val="00BC2A9C"/>
    <w:pPr>
      <w:numPr>
        <w:ilvl w:val="1"/>
      </w:numPr>
    </w:pPr>
    <w:rPr>
      <w:rFonts w:ascii="Cambria" w:eastAsia="Calibri" w:hAnsi="Cambria" w:cs="Cambria"/>
      <w:i/>
      <w:iCs/>
      <w:color w:val="4F81BD"/>
      <w:spacing w:val="15"/>
      <w:sz w:val="24"/>
      <w:szCs w:val="24"/>
      <w:lang w:eastAsia="en-US"/>
    </w:rPr>
  </w:style>
  <w:style w:type="character" w:customStyle="1" w:styleId="afff7">
    <w:name w:val="Подзаголовок Знак"/>
    <w:basedOn w:val="a0"/>
    <w:link w:val="afff6"/>
    <w:rsid w:val="00BC2A9C"/>
    <w:rPr>
      <w:rFonts w:ascii="Cambria" w:eastAsia="Calibri" w:hAnsi="Cambria" w:cs="Cambria"/>
      <w:i/>
      <w:iCs/>
      <w:color w:val="4F81BD"/>
      <w:spacing w:val="15"/>
      <w:sz w:val="24"/>
      <w:szCs w:val="24"/>
    </w:rPr>
  </w:style>
  <w:style w:type="character" w:customStyle="1" w:styleId="1f0">
    <w:name w:val="Слабое выделение1"/>
    <w:rsid w:val="00BC2A9C"/>
    <w:rPr>
      <w:rFonts w:cs="Times New Roman"/>
      <w:i/>
      <w:iCs/>
      <w:color w:val="808080"/>
    </w:rPr>
  </w:style>
  <w:style w:type="character" w:customStyle="1" w:styleId="212">
    <w:name w:val="Основной текст с отступом 2 Знак1"/>
    <w:locked/>
    <w:rsid w:val="00BC2A9C"/>
    <w:rPr>
      <w:rFonts w:ascii="Times New Roman" w:hAnsi="Times New Roman"/>
      <w:sz w:val="24"/>
      <w:lang w:eastAsia="ru-RU"/>
    </w:rPr>
  </w:style>
  <w:style w:type="paragraph" w:customStyle="1" w:styleId="afff8">
    <w:name w:val="заг табл"/>
    <w:basedOn w:val="a"/>
    <w:rsid w:val="00BC2A9C"/>
    <w:pPr>
      <w:spacing w:after="240" w:line="288" w:lineRule="auto"/>
      <w:jc w:val="center"/>
    </w:pPr>
    <w:rPr>
      <w:rFonts w:ascii="Arial" w:eastAsia="Calibri" w:hAnsi="Arial" w:cs="Arial"/>
      <w:b/>
      <w:bCs/>
      <w:sz w:val="24"/>
      <w:szCs w:val="24"/>
    </w:rPr>
  </w:style>
  <w:style w:type="character" w:customStyle="1" w:styleId="110">
    <w:name w:val="Основной текст 1 Знак Знак1"/>
    <w:locked/>
    <w:rsid w:val="00BC2A9C"/>
    <w:rPr>
      <w:sz w:val="24"/>
      <w:lang w:val="ru-RU" w:eastAsia="ru-RU"/>
    </w:rPr>
  </w:style>
  <w:style w:type="character" w:customStyle="1" w:styleId="41">
    <w:name w:val="Знак Знак4"/>
    <w:rsid w:val="00BC2A9C"/>
    <w:rPr>
      <w:sz w:val="24"/>
      <w:lang w:val="ru-RU" w:eastAsia="ru-RU"/>
    </w:rPr>
  </w:style>
  <w:style w:type="paragraph" w:customStyle="1" w:styleId="28">
    <w:name w:val="Знак Знак Знак Знак2"/>
    <w:basedOn w:val="a"/>
    <w:rsid w:val="00BC2A9C"/>
    <w:pPr>
      <w:spacing w:before="100" w:beforeAutospacing="1" w:after="100" w:afterAutospacing="1" w:line="240" w:lineRule="auto"/>
    </w:pPr>
    <w:rPr>
      <w:rFonts w:ascii="Tahoma" w:eastAsia="Calibri" w:hAnsi="Tahoma" w:cs="Tahoma"/>
      <w:sz w:val="20"/>
      <w:szCs w:val="20"/>
      <w:lang w:val="en-US" w:eastAsia="en-US"/>
    </w:rPr>
  </w:style>
  <w:style w:type="paragraph" w:customStyle="1" w:styleId="afff9">
    <w:name w:val="Номер"/>
    <w:basedOn w:val="a"/>
    <w:rsid w:val="00BC2A9C"/>
    <w:pPr>
      <w:spacing w:after="0" w:line="240" w:lineRule="auto"/>
      <w:jc w:val="center"/>
    </w:pPr>
    <w:rPr>
      <w:rFonts w:ascii="Times New Roman" w:eastAsia="Calibri" w:hAnsi="Times New Roman" w:cs="Times New Roman"/>
      <w:sz w:val="28"/>
      <w:szCs w:val="28"/>
    </w:rPr>
  </w:style>
  <w:style w:type="character" w:customStyle="1" w:styleId="afffa">
    <w:name w:val="Знак Знак"/>
    <w:rsid w:val="00BC2A9C"/>
    <w:rPr>
      <w:sz w:val="16"/>
      <w:lang w:val="ru-RU" w:eastAsia="ru-RU"/>
    </w:rPr>
  </w:style>
  <w:style w:type="paragraph" w:customStyle="1" w:styleId="afffb">
    <w:name w:val="Постановление"/>
    <w:basedOn w:val="a"/>
    <w:rsid w:val="00BC2A9C"/>
    <w:pPr>
      <w:spacing w:after="0" w:line="240" w:lineRule="auto"/>
      <w:jc w:val="center"/>
    </w:pPr>
    <w:rPr>
      <w:rFonts w:ascii="Times New Roman" w:eastAsia="Calibri" w:hAnsi="Times New Roman" w:cs="Times New Roman"/>
      <w:spacing w:val="-14"/>
      <w:sz w:val="30"/>
      <w:szCs w:val="30"/>
    </w:rPr>
  </w:style>
  <w:style w:type="character" w:customStyle="1" w:styleId="apple-style-span">
    <w:name w:val="apple-style-span"/>
    <w:rsid w:val="00BC2A9C"/>
    <w:rPr>
      <w:rFonts w:cs="Times New Roman"/>
    </w:rPr>
  </w:style>
  <w:style w:type="character" w:customStyle="1" w:styleId="29">
    <w:name w:val="Знак Знак2"/>
    <w:rsid w:val="00BC2A9C"/>
    <w:rPr>
      <w:sz w:val="24"/>
      <w:lang w:val="ru-RU" w:eastAsia="ru-RU"/>
    </w:rPr>
  </w:style>
  <w:style w:type="paragraph" w:customStyle="1" w:styleId="2a">
    <w:name w:val="Без интервала2"/>
    <w:link w:val="NoSpacingChar"/>
    <w:rsid w:val="00BC2A9C"/>
    <w:pPr>
      <w:spacing w:after="0" w:line="240" w:lineRule="auto"/>
    </w:pPr>
    <w:rPr>
      <w:rFonts w:ascii="Calibri" w:eastAsia="Calibri" w:hAnsi="Calibri" w:cs="Calibri"/>
      <w:lang w:eastAsia="ru-RU"/>
    </w:rPr>
  </w:style>
  <w:style w:type="character" w:customStyle="1" w:styleId="NoSpacingChar">
    <w:name w:val="No Spacing Char"/>
    <w:link w:val="2a"/>
    <w:locked/>
    <w:rsid w:val="00BC2A9C"/>
    <w:rPr>
      <w:rFonts w:ascii="Calibri" w:eastAsia="Calibri" w:hAnsi="Calibri" w:cs="Calibri"/>
      <w:lang w:eastAsia="ru-RU"/>
    </w:rPr>
  </w:style>
  <w:style w:type="paragraph" w:customStyle="1" w:styleId="1f1">
    <w:name w:val="Заголовок 1К"/>
    <w:basedOn w:val="a"/>
    <w:autoRedefine/>
    <w:rsid w:val="00BC2A9C"/>
    <w:pPr>
      <w:spacing w:after="0" w:line="240" w:lineRule="auto"/>
      <w:ind w:right="-108"/>
    </w:pPr>
    <w:rPr>
      <w:rFonts w:ascii="Times New Roman" w:eastAsia="Calibri" w:hAnsi="Times New Roman" w:cs="Times New Roman"/>
      <w:sz w:val="24"/>
      <w:szCs w:val="24"/>
    </w:rPr>
  </w:style>
  <w:style w:type="paragraph" w:customStyle="1" w:styleId="xl31">
    <w:name w:val="xl31"/>
    <w:basedOn w:val="a"/>
    <w:rsid w:val="00BC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BodyText21">
    <w:name w:val="Body Text 21"/>
    <w:basedOn w:val="a"/>
    <w:rsid w:val="00BC2A9C"/>
    <w:pPr>
      <w:overflowPunct w:val="0"/>
      <w:autoSpaceDE w:val="0"/>
      <w:autoSpaceDN w:val="0"/>
      <w:adjustRightInd w:val="0"/>
      <w:spacing w:after="0" w:line="240" w:lineRule="auto"/>
      <w:ind w:firstLine="720"/>
      <w:jc w:val="both"/>
    </w:pPr>
    <w:rPr>
      <w:rFonts w:ascii="Times New Roman" w:eastAsia="Calibri" w:hAnsi="Times New Roman" w:cs="Times New Roman"/>
      <w:sz w:val="28"/>
      <w:szCs w:val="28"/>
    </w:rPr>
  </w:style>
  <w:style w:type="paragraph" w:customStyle="1" w:styleId="FR1">
    <w:name w:val="FR1"/>
    <w:rsid w:val="00BC2A9C"/>
    <w:pPr>
      <w:widowControl w:val="0"/>
      <w:autoSpaceDE w:val="0"/>
      <w:autoSpaceDN w:val="0"/>
      <w:adjustRightInd w:val="0"/>
      <w:spacing w:after="0" w:line="260" w:lineRule="auto"/>
      <w:ind w:firstLine="720"/>
      <w:jc w:val="both"/>
    </w:pPr>
    <w:rPr>
      <w:rFonts w:ascii="Times New Roman" w:eastAsia="Calibri" w:hAnsi="Times New Roman" w:cs="Times New Roman"/>
      <w:sz w:val="28"/>
      <w:szCs w:val="28"/>
      <w:lang w:eastAsia="ru-RU"/>
    </w:rPr>
  </w:style>
  <w:style w:type="character" w:customStyle="1" w:styleId="1f2">
    <w:name w:val="Текст Знак1"/>
    <w:basedOn w:val="a0"/>
    <w:uiPriority w:val="99"/>
    <w:semiHidden/>
    <w:rsid w:val="00BC2A9C"/>
    <w:rPr>
      <w:rFonts w:ascii="Consolas" w:eastAsia="Calibri" w:hAnsi="Consolas" w:cs="Consolas"/>
      <w:sz w:val="21"/>
      <w:szCs w:val="21"/>
    </w:rPr>
  </w:style>
  <w:style w:type="character" w:customStyle="1" w:styleId="FontStyle11">
    <w:name w:val="Font Style11"/>
    <w:rsid w:val="00BC2A9C"/>
    <w:rPr>
      <w:rFonts w:ascii="Times New Roman" w:hAnsi="Times New Roman"/>
      <w:sz w:val="26"/>
    </w:rPr>
  </w:style>
  <w:style w:type="character" w:customStyle="1" w:styleId="35">
    <w:name w:val="Знак Знак3"/>
    <w:locked/>
    <w:rsid w:val="00BC2A9C"/>
    <w:rPr>
      <w:sz w:val="24"/>
      <w:lang w:val="ru-RU" w:eastAsia="ru-RU"/>
    </w:rPr>
  </w:style>
  <w:style w:type="character" w:customStyle="1" w:styleId="news-text">
    <w:name w:val="news-text"/>
    <w:rsid w:val="00BC2A9C"/>
    <w:rPr>
      <w:rFonts w:cs="Times New Roman"/>
    </w:rPr>
  </w:style>
  <w:style w:type="paragraph" w:customStyle="1" w:styleId="1f3">
    <w:name w:val="Знак Знак Знак1 Знак Знак Знак Знак Знак Знак Знак Знак"/>
    <w:basedOn w:val="a"/>
    <w:rsid w:val="00BC2A9C"/>
    <w:pPr>
      <w:spacing w:before="100" w:beforeAutospacing="1" w:after="100" w:afterAutospacing="1" w:line="240" w:lineRule="auto"/>
    </w:pPr>
    <w:rPr>
      <w:rFonts w:ascii="Tahoma" w:eastAsia="Calibri" w:hAnsi="Tahoma" w:cs="Tahoma"/>
      <w:sz w:val="20"/>
      <w:szCs w:val="20"/>
      <w:lang w:val="en-US" w:eastAsia="en-US"/>
    </w:rPr>
  </w:style>
  <w:style w:type="character" w:customStyle="1" w:styleId="71">
    <w:name w:val="Знак Знак7"/>
    <w:locked/>
    <w:rsid w:val="00BC2A9C"/>
    <w:rPr>
      <w:sz w:val="24"/>
      <w:lang w:val="ru-RU" w:eastAsia="ru-RU"/>
    </w:rPr>
  </w:style>
  <w:style w:type="character" w:customStyle="1" w:styleId="1f4">
    <w:name w:val="Знак Знак1"/>
    <w:locked/>
    <w:rsid w:val="00BC2A9C"/>
    <w:rPr>
      <w:sz w:val="24"/>
      <w:lang w:val="ru-RU" w:eastAsia="ru-RU"/>
    </w:rPr>
  </w:style>
  <w:style w:type="character" w:customStyle="1" w:styleId="FontStyle12">
    <w:name w:val="Font Style12"/>
    <w:rsid w:val="00BC2A9C"/>
    <w:rPr>
      <w:rFonts w:ascii="Times New Roman" w:hAnsi="Times New Roman"/>
      <w:sz w:val="24"/>
    </w:rPr>
  </w:style>
  <w:style w:type="paragraph" w:customStyle="1" w:styleId="Style5">
    <w:name w:val="Style5"/>
    <w:basedOn w:val="a"/>
    <w:rsid w:val="00BC2A9C"/>
    <w:pPr>
      <w:widowControl w:val="0"/>
      <w:autoSpaceDE w:val="0"/>
      <w:autoSpaceDN w:val="0"/>
      <w:adjustRightInd w:val="0"/>
      <w:spacing w:after="0" w:line="278" w:lineRule="exact"/>
      <w:jc w:val="center"/>
    </w:pPr>
    <w:rPr>
      <w:rFonts w:ascii="Courier New" w:eastAsia="Calibri" w:hAnsi="Courier New" w:cs="Courier New"/>
      <w:sz w:val="24"/>
      <w:szCs w:val="24"/>
    </w:rPr>
  </w:style>
  <w:style w:type="character" w:customStyle="1" w:styleId="dash0410043104370430044600200441043f04380441043a0430char">
    <w:name w:val="dash0410_0431_0437_0430_0446_0020_0441_043f_0438_0441_043a_0430__char"/>
    <w:rsid w:val="00BC2A9C"/>
  </w:style>
  <w:style w:type="paragraph" w:customStyle="1" w:styleId="afffc">
    <w:name w:val="основной"/>
    <w:basedOn w:val="a"/>
    <w:rsid w:val="00BC2A9C"/>
    <w:pPr>
      <w:spacing w:after="0" w:line="240" w:lineRule="auto"/>
      <w:ind w:firstLine="567"/>
      <w:jc w:val="both"/>
    </w:pPr>
    <w:rPr>
      <w:rFonts w:ascii="Times New Roman" w:eastAsia="Calibri" w:hAnsi="Times New Roman" w:cs="Times New Roman"/>
      <w:sz w:val="28"/>
      <w:szCs w:val="28"/>
    </w:rPr>
  </w:style>
  <w:style w:type="paragraph" w:customStyle="1" w:styleId="afffd">
    <w:name w:val="Текстовый блок"/>
    <w:rsid w:val="00BC2A9C"/>
    <w:pPr>
      <w:spacing w:after="0" w:line="240" w:lineRule="auto"/>
    </w:pPr>
    <w:rPr>
      <w:rFonts w:ascii="Helvetica" w:eastAsia="ヒラギノ角ゴ Pro W3" w:hAnsi="Helvetica" w:cs="Helvetica"/>
      <w:color w:val="000000"/>
      <w:sz w:val="24"/>
      <w:szCs w:val="24"/>
      <w:lang w:eastAsia="ru-RU"/>
    </w:rPr>
  </w:style>
  <w:style w:type="paragraph" w:customStyle="1" w:styleId="s4-wptoptable1">
    <w:name w:val="s4-wptoptable1"/>
    <w:basedOn w:val="a"/>
    <w:rsid w:val="00BC2A9C"/>
    <w:pPr>
      <w:spacing w:before="100" w:beforeAutospacing="1" w:after="100" w:afterAutospacing="1" w:line="240" w:lineRule="auto"/>
    </w:pPr>
    <w:rPr>
      <w:rFonts w:ascii="Times New Roman" w:eastAsia="Calibri" w:hAnsi="Times New Roman" w:cs="Times New Roman"/>
      <w:sz w:val="24"/>
      <w:szCs w:val="24"/>
    </w:rPr>
  </w:style>
  <w:style w:type="character" w:customStyle="1" w:styleId="afffe">
    <w:name w:val="Основной текст_"/>
    <w:link w:val="2b"/>
    <w:locked/>
    <w:rsid w:val="00BC2A9C"/>
    <w:rPr>
      <w:sz w:val="26"/>
      <w:shd w:val="clear" w:color="auto" w:fill="FFFFFF"/>
    </w:rPr>
  </w:style>
  <w:style w:type="paragraph" w:customStyle="1" w:styleId="2b">
    <w:name w:val="Основной текст2"/>
    <w:basedOn w:val="a"/>
    <w:link w:val="afffe"/>
    <w:rsid w:val="00BC2A9C"/>
    <w:pPr>
      <w:widowControl w:val="0"/>
      <w:shd w:val="clear" w:color="auto" w:fill="FFFFFF"/>
      <w:spacing w:before="180" w:after="0" w:line="317" w:lineRule="exact"/>
      <w:jc w:val="both"/>
    </w:pPr>
    <w:rPr>
      <w:rFonts w:eastAsiaTheme="minorHAnsi"/>
      <w:sz w:val="26"/>
      <w:shd w:val="clear" w:color="auto" w:fill="FFFFFF"/>
      <w:lang w:eastAsia="en-US"/>
    </w:rPr>
  </w:style>
  <w:style w:type="character" w:customStyle="1" w:styleId="12pt">
    <w:name w:val="Основной текст + 12 pt"/>
    <w:rsid w:val="00BC2A9C"/>
    <w:rPr>
      <w:rFonts w:ascii="Times New Roman" w:hAnsi="Times New Roman"/>
      <w:sz w:val="28"/>
      <w:shd w:val="clear" w:color="auto" w:fill="FFFFFF"/>
    </w:rPr>
  </w:style>
  <w:style w:type="character" w:customStyle="1" w:styleId="MicrosoftSansSerif">
    <w:name w:val="Основной текст + Microsoft Sans Serif"/>
    <w:aliases w:val="11,5 pt,Курсив"/>
    <w:rsid w:val="00BC2A9C"/>
    <w:rPr>
      <w:rFonts w:ascii="Times New Roman" w:hAnsi="Times New Roman"/>
      <w:sz w:val="28"/>
      <w:shd w:val="clear" w:color="auto" w:fill="FFFFFF"/>
    </w:rPr>
  </w:style>
  <w:style w:type="paragraph" w:customStyle="1" w:styleId="affff">
    <w:name w:val="Текст в заданном формате"/>
    <w:basedOn w:val="a"/>
    <w:rsid w:val="00BC2A9C"/>
    <w:pPr>
      <w:widowControl w:val="0"/>
      <w:suppressAutoHyphens/>
      <w:spacing w:after="0" w:line="240" w:lineRule="auto"/>
    </w:pPr>
    <w:rPr>
      <w:rFonts w:ascii="Courier New" w:eastAsia="NSimSun" w:hAnsi="Courier New" w:cs="Courier New"/>
      <w:sz w:val="20"/>
      <w:szCs w:val="20"/>
      <w:lang w:val="de-DE" w:eastAsia="hi-IN" w:bidi="hi-IN"/>
    </w:rPr>
  </w:style>
  <w:style w:type="paragraph" w:customStyle="1" w:styleId="1f5">
    <w:name w:val="Заголовок оглавления1"/>
    <w:basedOn w:val="1"/>
    <w:next w:val="a"/>
    <w:rsid w:val="00BC2A9C"/>
    <w:pPr>
      <w:keepLines/>
      <w:spacing w:before="480" w:line="276" w:lineRule="auto"/>
      <w:ind w:firstLine="0"/>
      <w:jc w:val="left"/>
      <w:outlineLvl w:val="9"/>
    </w:pPr>
    <w:rPr>
      <w:rFonts w:ascii="Cambria" w:eastAsia="Calibri" w:hAnsi="Cambria" w:cs="Cambria"/>
      <w:b/>
      <w:bCs/>
      <w:color w:val="365F91"/>
      <w:szCs w:val="28"/>
    </w:rPr>
  </w:style>
  <w:style w:type="paragraph" w:customStyle="1" w:styleId="S">
    <w:name w:val="S_Обычный жирный"/>
    <w:basedOn w:val="a"/>
    <w:link w:val="S0"/>
    <w:rsid w:val="00BC2A9C"/>
    <w:pPr>
      <w:spacing w:after="0" w:line="240" w:lineRule="auto"/>
      <w:ind w:firstLine="709"/>
      <w:jc w:val="both"/>
    </w:pPr>
    <w:rPr>
      <w:rFonts w:ascii="Times New Roman" w:eastAsia="Times New Roman" w:hAnsi="Times New Roman" w:cs="Times New Roman"/>
      <w:sz w:val="24"/>
      <w:szCs w:val="24"/>
    </w:rPr>
  </w:style>
  <w:style w:type="character" w:customStyle="1" w:styleId="S0">
    <w:name w:val="S_Обычный жирный Знак"/>
    <w:link w:val="S"/>
    <w:locked/>
    <w:rsid w:val="00BC2A9C"/>
    <w:rPr>
      <w:rFonts w:ascii="Times New Roman" w:eastAsia="Times New Roman" w:hAnsi="Times New Roman" w:cs="Times New Roman"/>
      <w:sz w:val="24"/>
      <w:szCs w:val="24"/>
      <w:lang w:eastAsia="ru-RU"/>
    </w:rPr>
  </w:style>
  <w:style w:type="paragraph" w:customStyle="1" w:styleId="1f6">
    <w:name w:val="Название1"/>
    <w:rsid w:val="00BC2A9C"/>
    <w:pPr>
      <w:spacing w:after="0" w:line="240" w:lineRule="auto"/>
      <w:jc w:val="center"/>
    </w:pPr>
    <w:rPr>
      <w:rFonts w:ascii="Arial" w:eastAsia="Calibri" w:hAnsi="Arial" w:cs="Arial"/>
      <w:sz w:val="24"/>
      <w:szCs w:val="24"/>
      <w:lang w:eastAsia="ru-RU"/>
    </w:rPr>
  </w:style>
  <w:style w:type="paragraph" w:customStyle="1" w:styleId="1f7">
    <w:name w:val="Дата1"/>
    <w:basedOn w:val="a"/>
    <w:rsid w:val="00BC2A9C"/>
    <w:pPr>
      <w:spacing w:before="100" w:beforeAutospacing="1" w:after="100" w:afterAutospacing="1" w:line="240" w:lineRule="auto"/>
    </w:pPr>
    <w:rPr>
      <w:rFonts w:ascii="Times New Roman" w:eastAsia="Calibri" w:hAnsi="Times New Roman" w:cs="Times New Roman"/>
      <w:sz w:val="24"/>
      <w:szCs w:val="24"/>
    </w:rPr>
  </w:style>
  <w:style w:type="paragraph" w:customStyle="1" w:styleId="Normal">
    <w:name w:val="Normal"/>
    <w:rsid w:val="00146754"/>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font5">
    <w:name w:val="font5"/>
    <w:basedOn w:val="a"/>
    <w:rsid w:val="00146754"/>
    <w:pPr>
      <w:spacing w:before="100" w:beforeAutospacing="1" w:after="100" w:afterAutospacing="1" w:line="240" w:lineRule="auto"/>
    </w:pPr>
    <w:rPr>
      <w:rFonts w:ascii="Calibri" w:eastAsia="Times New Roman" w:hAnsi="Calibri" w:cs="Times New Roman"/>
      <w:color w:val="000000"/>
    </w:rPr>
  </w:style>
  <w:style w:type="paragraph" w:customStyle="1" w:styleId="xl113">
    <w:name w:val="xl113"/>
    <w:basedOn w:val="a"/>
    <w:rsid w:val="0014675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rPr>
  </w:style>
  <w:style w:type="paragraph" w:customStyle="1" w:styleId="xl114">
    <w:name w:val="xl114"/>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15">
    <w:name w:val="xl115"/>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16">
    <w:name w:val="xl116"/>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17">
    <w:name w:val="xl117"/>
    <w:basedOn w:val="a"/>
    <w:rsid w:val="0014675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18">
    <w:name w:val="xl118"/>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119">
    <w:name w:val="xl119"/>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rPr>
  </w:style>
  <w:style w:type="paragraph" w:customStyle="1" w:styleId="xl120">
    <w:name w:val="xl120"/>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123">
    <w:name w:val="xl123"/>
    <w:basedOn w:val="a"/>
    <w:rsid w:val="00146754"/>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4">
    <w:name w:val="xl124"/>
    <w:basedOn w:val="a"/>
    <w:rsid w:val="001467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25">
    <w:name w:val="xl125"/>
    <w:basedOn w:val="a"/>
    <w:rsid w:val="001467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26">
    <w:name w:val="xl126"/>
    <w:basedOn w:val="a"/>
    <w:rsid w:val="001467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7">
    <w:name w:val="xl127"/>
    <w:basedOn w:val="a"/>
    <w:rsid w:val="0014675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8">
    <w:name w:val="xl128"/>
    <w:basedOn w:val="a"/>
    <w:rsid w:val="00146754"/>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9">
    <w:name w:val="xl129"/>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30">
    <w:name w:val="xl130"/>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1">
    <w:name w:val="xl131"/>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a"/>
    <w:rsid w:val="0014675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a"/>
    <w:rsid w:val="0014675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35">
    <w:name w:val="xl135"/>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6">
    <w:name w:val="xl136"/>
    <w:basedOn w:val="a"/>
    <w:rsid w:val="0014675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7">
    <w:name w:val="xl137"/>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8">
    <w:name w:val="xl138"/>
    <w:basedOn w:val="a"/>
    <w:rsid w:val="0014675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39">
    <w:name w:val="xl139"/>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0">
    <w:name w:val="xl140"/>
    <w:basedOn w:val="a"/>
    <w:rsid w:val="001467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43">
    <w:name w:val="xl143"/>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44">
    <w:name w:val="xl144"/>
    <w:basedOn w:val="a"/>
    <w:rsid w:val="0014675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5">
    <w:name w:val="xl145"/>
    <w:basedOn w:val="a"/>
    <w:rsid w:val="0014675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6">
    <w:name w:val="xl146"/>
    <w:basedOn w:val="a"/>
    <w:rsid w:val="0014675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7">
    <w:name w:val="xl147"/>
    <w:basedOn w:val="a"/>
    <w:rsid w:val="00146754"/>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48">
    <w:name w:val="xl148"/>
    <w:basedOn w:val="a"/>
    <w:rsid w:val="001467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1467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50">
    <w:name w:val="xl150"/>
    <w:basedOn w:val="a"/>
    <w:rsid w:val="0014675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51">
    <w:name w:val="xl151"/>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52">
    <w:name w:val="xl152"/>
    <w:basedOn w:val="a"/>
    <w:rsid w:val="00146754"/>
    <w:pPr>
      <w:pBdr>
        <w:top w:val="single" w:sz="4" w:space="0" w:color="auto"/>
        <w:lef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153">
    <w:name w:val="xl153"/>
    <w:basedOn w:val="a"/>
    <w:rsid w:val="00146754"/>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54">
    <w:name w:val="xl154"/>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55">
    <w:name w:val="xl155"/>
    <w:basedOn w:val="a"/>
    <w:rsid w:val="0014675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56">
    <w:name w:val="xl156"/>
    <w:basedOn w:val="a"/>
    <w:rsid w:val="0014675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57">
    <w:name w:val="xl157"/>
    <w:basedOn w:val="a"/>
    <w:rsid w:val="0014675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58">
    <w:name w:val="xl158"/>
    <w:basedOn w:val="a"/>
    <w:rsid w:val="001467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59">
    <w:name w:val="xl159"/>
    <w:basedOn w:val="a"/>
    <w:rsid w:val="00146754"/>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rPr>
  </w:style>
  <w:style w:type="paragraph" w:customStyle="1" w:styleId="xl160">
    <w:name w:val="xl160"/>
    <w:basedOn w:val="a"/>
    <w:rsid w:val="001467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61">
    <w:name w:val="xl161"/>
    <w:basedOn w:val="a"/>
    <w:rsid w:val="001467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62">
    <w:name w:val="xl162"/>
    <w:basedOn w:val="a"/>
    <w:rsid w:val="00146754"/>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rPr>
  </w:style>
  <w:style w:type="paragraph" w:customStyle="1" w:styleId="xl163">
    <w:name w:val="xl163"/>
    <w:basedOn w:val="a"/>
    <w:rsid w:val="0014675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64">
    <w:name w:val="xl164"/>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5">
    <w:name w:val="xl165"/>
    <w:basedOn w:val="a"/>
    <w:rsid w:val="001467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6">
    <w:name w:val="xl166"/>
    <w:basedOn w:val="a"/>
    <w:rsid w:val="00146754"/>
    <w:pP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7">
    <w:name w:val="xl167"/>
    <w:basedOn w:val="a"/>
    <w:rsid w:val="0014675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68">
    <w:name w:val="xl168"/>
    <w:basedOn w:val="a"/>
    <w:rsid w:val="0014675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169">
    <w:name w:val="xl169"/>
    <w:basedOn w:val="a"/>
    <w:rsid w:val="0014675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70">
    <w:name w:val="xl170"/>
    <w:basedOn w:val="a"/>
    <w:rsid w:val="00146754"/>
    <w:pPr>
      <w:spacing w:before="100" w:beforeAutospacing="1" w:after="100" w:afterAutospacing="1" w:line="240" w:lineRule="auto"/>
      <w:textAlignment w:val="top"/>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18"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6"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9" Type="http://schemas.openxmlformats.org/officeDocument/2006/relationships/hyperlink" Target="consultantplus://offline/ref=A9C657FE0ECE561881AAE9276B9EC4C8DA320259FFB2C9DF3E5B7820E11CCA54C6C6180ADA51g4ECG" TargetMode="External"/><Relationship Id="rId3" Type="http://schemas.openxmlformats.org/officeDocument/2006/relationships/settings" Target="settings.xml"/><Relationship Id="rId21" Type="http://schemas.openxmlformats.org/officeDocument/2006/relationships/hyperlink" Target="garantF1://10064072.0" TargetMode="External"/><Relationship Id="rId34" Type="http://schemas.openxmlformats.org/officeDocument/2006/relationships/hyperlink" Target="https://pandia.ru/text/category/dokumenti_uchreditelmznie/" TargetMode="External"/><Relationship Id="rId42" Type="http://schemas.openxmlformats.org/officeDocument/2006/relationships/theme" Target="theme/theme1.xml"/><Relationship Id="rId7" Type="http://schemas.openxmlformats.org/officeDocument/2006/relationships/hyperlink" Target="consultantplus://offline/ref=CF37FC2494F4E7D9D36B012CECDDA9C214A342C360663A5DE3B4260F33E8979EE76A406084BA0D6DX402J" TargetMode="External"/><Relationship Id="rId12" Type="http://schemas.openxmlformats.org/officeDocument/2006/relationships/hyperlink" Target="garantF1://47411793.0" TargetMode="External"/><Relationship Id="rId17"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5"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3"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garantF1://7118678.1000" TargetMode="External"/><Relationship Id="rId20"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9" Type="http://schemas.openxmlformats.org/officeDocument/2006/relationships/hyperlink" Target="garantF1://70308460.100000"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4"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2"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7" Type="http://schemas.openxmlformats.org/officeDocument/2006/relationships/header" Target="header1.xml"/><Relationship Id="rId40" Type="http://schemas.openxmlformats.org/officeDocument/2006/relationships/hyperlink" Target="mailto:adm_vkoen@ngs.ru" TargetMode="External"/><Relationship Id="rId5" Type="http://schemas.openxmlformats.org/officeDocument/2006/relationships/footnotes" Target="footnotes.xml"/><Relationship Id="rId15" Type="http://schemas.openxmlformats.org/officeDocument/2006/relationships/hyperlink" Target="garantF1://7118678.1000" TargetMode="External"/><Relationship Id="rId23"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8"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6" Type="http://schemas.openxmlformats.org/officeDocument/2006/relationships/footer" Target="footer2.xml"/><Relationship Id="rId10" Type="http://schemas.openxmlformats.org/officeDocument/2006/relationships/hyperlink" Target="garantF1://12071992.0" TargetMode="External"/><Relationship Id="rId19" Type="http://schemas.openxmlformats.org/officeDocument/2006/relationships/hyperlink" Target="garantF1://7118678.1000" TargetMode="External"/><Relationship Id="rId31" Type="http://schemas.openxmlformats.org/officeDocument/2006/relationships/hyperlink" Target="garantF1://7118678.1000" TargetMode="External"/><Relationship Id="rId4" Type="http://schemas.openxmlformats.org/officeDocument/2006/relationships/webSettings" Target="webSettings.xml"/><Relationship Id="rId9" Type="http://schemas.openxmlformats.org/officeDocument/2006/relationships/hyperlink" Target="garantF1://86367.0" TargetMode="External"/><Relationship Id="rId14" Type="http://schemas.openxmlformats.org/officeDocument/2006/relationships/hyperlink" Target="garantF1://12015118.3" TargetMode="External"/><Relationship Id="rId22"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27" Type="http://schemas.openxmlformats.org/officeDocument/2006/relationships/hyperlink" Target="garantF1://70308460.100000" TargetMode="External"/><Relationship Id="rId30" Type="http://schemas.openxmlformats.org/officeDocument/2006/relationships/hyperlink" Target="file:///C:\Users\&#1040;&#1088;&#1089;&#1080;&#1073;&#1077;&#1082;&#1086;&#1074;&#1072;\Documents\&#1052;&#1054;&#1048;%20&#1044;&#1054;&#1050;&#1059;&#1052;&#1045;&#1053;&#1058;&#1067;\&#1053;&#1040;%20&#1055;&#1054;&#1044;&#1055;&#1048;&#1057;&#1048;\&#1087;&#1088;&#1086;&#1077;&#1082;&#1090;%20&#1055;&#1086;&#1083;&#1086;&#1078;&#1077;&#1085;&#1080;&#1077;%20&#1085;&#1077;&#1089;&#1090;&#1072;&#1094;%20&#1090;&#1086;&#1088;&#1075;&#1086;&#1074;&#1099;&#1093;%20&#1086;&#1073;&#1098;&#1077;&#1082;&#1090;&#1086;&#1074;.docx" TargetMode="External"/><Relationship Id="rId35" Type="http://schemas.openxmlformats.org/officeDocument/2006/relationships/hyperlink" Target="garantF1://3507058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82</Pages>
  <Words>43736</Words>
  <Characters>249301</Characters>
  <Application>Microsoft Office Word</Application>
  <DocSecurity>0</DocSecurity>
  <Lines>2077</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7</cp:revision>
  <cp:lastPrinted>2018-11-30T02:46:00Z</cp:lastPrinted>
  <dcterms:created xsi:type="dcterms:W3CDTF">2018-11-20T01:44:00Z</dcterms:created>
  <dcterms:modified xsi:type="dcterms:W3CDTF">2018-11-30T02:47:00Z</dcterms:modified>
</cp:coreProperties>
</file>